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6A" w:rsidRDefault="00BD776A">
      <w:pPr>
        <w:rPr>
          <w:rFonts w:ascii="Tahoma" w:hAnsi="Tahoma" w:hint="cs"/>
          <w:noProof w:val="0"/>
          <w:sz w:val="28"/>
          <w:rtl/>
        </w:rPr>
      </w:pPr>
      <w:bookmarkStart w:id="0" w:name="_GoBack"/>
      <w:bookmarkEnd w:id="0"/>
    </w:p>
    <w:p w:rsidR="00BD776A" w:rsidRDefault="007C0E09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1" w:name="TextBody7"/>
      <w:r w:rsidRPr="007C0E09">
        <w:rPr>
          <w:rFonts w:ascii="Tahoma" w:hAnsi="Tahoma"/>
          <w:noProof w:val="0"/>
          <w:sz w:val="28"/>
          <w:rtl/>
        </w:rPr>
        <w:t>י' בחשוון תשע"ה</w:t>
      </w:r>
      <w:bookmarkEnd w:id="1"/>
    </w:p>
    <w:p w:rsidR="00BD776A" w:rsidRDefault="007C0E09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2" w:name="TextBody8"/>
      <w:r w:rsidRPr="007C0E09">
        <w:rPr>
          <w:rFonts w:ascii="Tahoma" w:hAnsi="Tahoma"/>
          <w:noProof w:val="0"/>
          <w:sz w:val="28"/>
          <w:rtl/>
        </w:rPr>
        <w:t>03 בנובמבר 2014</w:t>
      </w:r>
      <w:bookmarkEnd w:id="2"/>
    </w:p>
    <w:p w:rsidR="00BD776A" w:rsidRDefault="007C0E09">
      <w:pPr>
        <w:spacing w:line="360" w:lineRule="auto"/>
        <w:jc w:val="right"/>
        <w:rPr>
          <w:rFonts w:ascii="Tahoma" w:hAnsi="Tahoma"/>
          <w:b/>
          <w:bCs/>
          <w:noProof w:val="0"/>
          <w:sz w:val="28"/>
          <w:u w:val="single"/>
          <w:rtl/>
        </w:rPr>
      </w:pPr>
      <w:bookmarkStart w:id="3" w:name="TextBody10"/>
      <w:r w:rsidRPr="007C0E09">
        <w:rPr>
          <w:rFonts w:ascii="Tahoma" w:hAnsi="Tahoma"/>
          <w:b/>
          <w:bCs/>
          <w:noProof w:val="0"/>
          <w:sz w:val="28"/>
          <w:u w:val="single"/>
          <w:rtl/>
        </w:rPr>
        <w:t>3862</w:t>
      </w:r>
      <w:bookmarkEnd w:id="3"/>
    </w:p>
    <w:p w:rsidR="00BD776A" w:rsidRDefault="00BD776A">
      <w:pPr>
        <w:pStyle w:val="4"/>
        <w:keepNext w:val="0"/>
        <w:jc w:val="left"/>
        <w:rPr>
          <w:rFonts w:ascii="Tahoma" w:hAnsi="Tahoma" w:cs="FrankRuehl"/>
          <w:noProof w:val="0"/>
          <w:sz w:val="28"/>
          <w:szCs w:val="28"/>
          <w:u w:val="single"/>
          <w:rtl/>
        </w:rPr>
      </w:pPr>
      <w:r>
        <w:rPr>
          <w:rFonts w:ascii="Tahoma" w:hAnsi="Tahoma" w:cs="FrankRuehl" w:hint="cs"/>
          <w:noProof w:val="0"/>
          <w:sz w:val="28"/>
          <w:szCs w:val="28"/>
          <w:u w:val="single"/>
          <w:rtl/>
        </w:rPr>
        <w:t>לכבוד</w:t>
      </w:r>
    </w:p>
    <w:p w:rsidR="00BD776A" w:rsidRDefault="00BD776A">
      <w:pPr>
        <w:pStyle w:val="8"/>
        <w:keepNext w:val="0"/>
        <w:rPr>
          <w:noProof w:val="0"/>
        </w:rPr>
      </w:pPr>
      <w:r>
        <w:rPr>
          <w:rFonts w:hint="cs"/>
          <w:noProof w:val="0"/>
          <w:rtl/>
        </w:rPr>
        <w:t xml:space="preserve">יו"ר הכנסת, ח"כ </w:t>
      </w:r>
      <w:bookmarkStart w:id="4" w:name="TextBody2"/>
      <w:r w:rsidR="00D46790" w:rsidRPr="00D46790">
        <w:rPr>
          <w:noProof w:val="0"/>
          <w:rtl/>
        </w:rPr>
        <w:t>אדלשטיין יולי יואל</w:t>
      </w:r>
      <w:bookmarkEnd w:id="4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D46790">
      <w:pPr>
        <w:pStyle w:val="9"/>
        <w:keepNext w:val="0"/>
        <w:ind w:left="-9"/>
        <w:rPr>
          <w:noProof w:val="0"/>
          <w:rtl/>
        </w:rPr>
      </w:pPr>
      <w:bookmarkStart w:id="5" w:name="Yor"/>
      <w:r w:rsidRPr="00D46790">
        <w:rPr>
          <w:noProof w:val="0"/>
          <w:rtl/>
        </w:rPr>
        <w:t>אדוני היושב ראש</w:t>
      </w:r>
      <w:bookmarkEnd w:id="5"/>
      <w:r w:rsidR="00BD776A">
        <w:rPr>
          <w:rFonts w:hint="cs"/>
          <w:noProof w:val="0"/>
          <w:rtl/>
        </w:rPr>
        <w:t>,</w:t>
      </w:r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rtl/>
        </w:rPr>
        <w:t xml:space="preserve">אבקש להעלות על סדר יומה של הכנסת הצעה </w:t>
      </w:r>
      <w:bookmarkStart w:id="6" w:name="TextBody3"/>
      <w:r w:rsidR="00D46790" w:rsidRPr="00D46790">
        <w:rPr>
          <w:noProof w:val="0"/>
          <w:rtl/>
        </w:rPr>
        <w:t>דיון מהיר</w:t>
      </w:r>
      <w:bookmarkEnd w:id="6"/>
      <w:r>
        <w:rPr>
          <w:rFonts w:hint="cs"/>
          <w:noProof w:val="0"/>
          <w:rtl/>
        </w:rPr>
        <w:t xml:space="preserve">  בנושא:</w:t>
      </w:r>
    </w:p>
    <w:p w:rsidR="00BD776A" w:rsidRDefault="00D46790">
      <w:pPr>
        <w:pStyle w:val="9"/>
        <w:keepNext w:val="0"/>
        <w:ind w:left="-9"/>
        <w:rPr>
          <w:noProof w:val="0"/>
          <w:u w:val="single"/>
          <w:rtl/>
        </w:rPr>
      </w:pPr>
      <w:bookmarkStart w:id="7" w:name="TextBody4"/>
      <w:r w:rsidRPr="00D46790">
        <w:rPr>
          <w:noProof w:val="0"/>
          <w:u w:val="single"/>
          <w:rtl/>
        </w:rPr>
        <w:t xml:space="preserve"> כישלון מתמשך במפעל המים והביוב בדלית אל כרמל</w:t>
      </w:r>
      <w:bookmarkEnd w:id="7"/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u w:val="single"/>
          <w:rtl/>
        </w:rPr>
        <w:t>דברי הסבר</w:t>
      </w:r>
      <w:r>
        <w:rPr>
          <w:rFonts w:hint="cs"/>
          <w:noProof w:val="0"/>
          <w:rtl/>
        </w:rPr>
        <w:t>:</w:t>
      </w:r>
    </w:p>
    <w:p w:rsidR="00D46790" w:rsidRPr="00D46790" w:rsidRDefault="00D46790">
      <w:pPr>
        <w:pStyle w:val="9"/>
        <w:keepNext w:val="0"/>
        <w:ind w:left="-9"/>
        <w:rPr>
          <w:noProof w:val="0"/>
          <w:rtl/>
        </w:rPr>
      </w:pPr>
      <w:bookmarkStart w:id="8" w:name="TextBody5"/>
    </w:p>
    <w:p w:rsidR="00D46790" w:rsidRPr="00D46790" w:rsidRDefault="00D46790">
      <w:pPr>
        <w:pStyle w:val="9"/>
        <w:keepNext w:val="0"/>
        <w:ind w:left="-9"/>
        <w:rPr>
          <w:noProof w:val="0"/>
          <w:rtl/>
        </w:rPr>
      </w:pPr>
      <w:r w:rsidRPr="00D46790">
        <w:rPr>
          <w:noProof w:val="0"/>
          <w:rtl/>
        </w:rPr>
        <w:t>המועצה המקומית דלית אל כרמל היא אחת המועצות הבודדות שאינה מאוגדת בתאגיד מים וביוב, ומנסה בכל כוחה לרומם את מפעל המים והביוב ביישוב ללא כל הצלחה.</w:t>
      </w:r>
    </w:p>
    <w:p w:rsidR="00D46790" w:rsidRPr="00D46790" w:rsidRDefault="00D46790">
      <w:pPr>
        <w:pStyle w:val="9"/>
        <w:keepNext w:val="0"/>
        <w:ind w:left="-9"/>
        <w:rPr>
          <w:noProof w:val="0"/>
          <w:rtl/>
        </w:rPr>
      </w:pPr>
      <w:r w:rsidRPr="00D46790">
        <w:rPr>
          <w:noProof w:val="0"/>
          <w:rtl/>
        </w:rPr>
        <w:t>מדובר בבעיות אינסופיות שנגרמות מכך שקווי המים והביוב ישנים מאד, דבר הגורם לפיצוצים מידי יום בקווים עקב ריקבון וחלודה בצנרת. וזה גורם לבעיות זיהום קשות שעלולות לגרום לבעיות בריאות מרובות.</w:t>
      </w:r>
    </w:p>
    <w:p w:rsidR="00D46790" w:rsidRPr="00D46790" w:rsidRDefault="00D46790">
      <w:pPr>
        <w:pStyle w:val="9"/>
        <w:keepNext w:val="0"/>
        <w:ind w:left="-9"/>
        <w:rPr>
          <w:noProof w:val="0"/>
          <w:rtl/>
        </w:rPr>
      </w:pPr>
      <w:r w:rsidRPr="00D46790">
        <w:rPr>
          <w:noProof w:val="0"/>
          <w:rtl/>
        </w:rPr>
        <w:t>לדברי ראש המועצה והגורמים המקצועיים, נעשתה פניה לכל גורם אפשרי בממשלה על מנת לתת מענה לבעיה, אך כל גורם מפנה את האחריות לרעהו. וכך המצב המסוכן נשאר ללא שום טיפול.</w:t>
      </w:r>
    </w:p>
    <w:p w:rsidR="00D46790" w:rsidRPr="00D46790" w:rsidRDefault="00D46790">
      <w:pPr>
        <w:pStyle w:val="9"/>
        <w:keepNext w:val="0"/>
        <w:ind w:left="-9"/>
        <w:rPr>
          <w:noProof w:val="0"/>
          <w:rtl/>
        </w:rPr>
      </w:pPr>
      <w:r w:rsidRPr="00D46790">
        <w:rPr>
          <w:noProof w:val="0"/>
          <w:rtl/>
        </w:rPr>
        <w:t>לאור האמור לעיל, סבור אני שדיון בוועדת הפנים והגנת הסביבה של הכנסת בהשתתפות כל הגורמים הרלוונטיים יכול להתוות דרך לטיפול המהיר בבעיה.</w:t>
      </w:r>
    </w:p>
    <w:p w:rsidR="00D46790" w:rsidRPr="00D46790" w:rsidRDefault="00D46790">
      <w:pPr>
        <w:pStyle w:val="9"/>
        <w:keepNext w:val="0"/>
        <w:ind w:left="-9"/>
        <w:rPr>
          <w:noProof w:val="0"/>
          <w:rtl/>
        </w:rPr>
      </w:pPr>
      <w:r w:rsidRPr="00D46790">
        <w:rPr>
          <w:noProof w:val="0"/>
          <w:rtl/>
        </w:rPr>
        <w:t>אי לכך, אני מבקש לקבוע דיון מהיר בנושא בוועדת הפנים והגנת הסביבה של הכנסת.</w:t>
      </w:r>
    </w:p>
    <w:p w:rsidR="00D46790" w:rsidRPr="00D46790" w:rsidRDefault="00D46790">
      <w:pPr>
        <w:pStyle w:val="9"/>
        <w:keepNext w:val="0"/>
        <w:ind w:left="-9"/>
        <w:rPr>
          <w:noProof w:val="0"/>
          <w:rtl/>
        </w:rPr>
      </w:pPr>
    </w:p>
    <w:p w:rsidR="00D46790" w:rsidRPr="00D46790" w:rsidRDefault="00D46790">
      <w:pPr>
        <w:pStyle w:val="9"/>
        <w:keepNext w:val="0"/>
        <w:ind w:left="-9"/>
        <w:rPr>
          <w:noProof w:val="0"/>
          <w:rtl/>
        </w:rPr>
      </w:pPr>
    </w:p>
    <w:p w:rsidR="00D46790" w:rsidRPr="00D46790" w:rsidRDefault="00D46790">
      <w:pPr>
        <w:pStyle w:val="9"/>
        <w:keepNext w:val="0"/>
        <w:ind w:left="-9"/>
        <w:rPr>
          <w:noProof w:val="0"/>
          <w:rtl/>
        </w:rPr>
      </w:pPr>
    </w:p>
    <w:bookmarkEnd w:id="8"/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 w:rsidP="00977722">
      <w:pPr>
        <w:pStyle w:val="9"/>
        <w:keepNext w:val="0"/>
        <w:ind w:left="5754"/>
        <w:rPr>
          <w:noProof w:val="0"/>
          <w:rtl/>
        </w:rPr>
      </w:pPr>
      <w:r>
        <w:rPr>
          <w:rFonts w:hint="cs"/>
          <w:noProof w:val="0"/>
          <w:rtl/>
        </w:rPr>
        <w:t>בכבוד רב,</w:t>
      </w:r>
    </w:p>
    <w:p w:rsidR="00BD776A" w:rsidRDefault="00D46790" w:rsidP="00977722">
      <w:pPr>
        <w:spacing w:line="360" w:lineRule="auto"/>
        <w:ind w:left="5754" w:firstLine="12"/>
        <w:rPr>
          <w:rFonts w:ascii="Tahoma" w:hAnsi="Tahoma"/>
          <w:noProof w:val="0"/>
          <w:sz w:val="28"/>
        </w:rPr>
      </w:pPr>
      <w:bookmarkStart w:id="9" w:name="TextBody9"/>
      <w:r w:rsidRPr="00D46790">
        <w:rPr>
          <w:rFonts w:ascii="Tahoma" w:hAnsi="Tahoma"/>
          <w:noProof w:val="0"/>
          <w:sz w:val="28"/>
          <w:rtl/>
        </w:rPr>
        <w:t>חבר הכנסת</w:t>
      </w:r>
      <w:bookmarkEnd w:id="9"/>
      <w:r w:rsidR="00BD776A">
        <w:rPr>
          <w:rFonts w:ascii="Tahoma" w:hAnsi="Tahoma" w:hint="cs"/>
          <w:noProof w:val="0"/>
          <w:sz w:val="28"/>
          <w:rtl/>
        </w:rPr>
        <w:t xml:space="preserve"> </w:t>
      </w:r>
      <w:bookmarkStart w:id="10" w:name="TextBody1"/>
      <w:r w:rsidRPr="00D46790">
        <w:rPr>
          <w:rFonts w:ascii="Tahoma" w:hAnsi="Tahoma"/>
          <w:noProof w:val="0"/>
          <w:sz w:val="28"/>
          <w:rtl/>
        </w:rPr>
        <w:t>סוייד חנא</w:t>
      </w:r>
      <w:bookmarkEnd w:id="10"/>
    </w:p>
    <w:p w:rsidR="00BD776A" w:rsidRDefault="00BD776A">
      <w:pPr>
        <w:pStyle w:val="9"/>
        <w:keepNext w:val="0"/>
        <w:ind w:left="5754"/>
        <w:rPr>
          <w:rtl/>
        </w:rPr>
      </w:pPr>
    </w:p>
    <w:sectPr w:rsidR="00BD776A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0D4"/>
    <w:multiLevelType w:val="hybridMultilevel"/>
    <w:tmpl w:val="D0D40D2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6EF27724"/>
    <w:multiLevelType w:val="hybridMultilevel"/>
    <w:tmpl w:val="EC7C14C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558648asCopyOriginal.docx"/>
    <w:docVar w:name="StartMode" w:val="4"/>
    <w:docVar w:name="TemplateCount" w:val="42"/>
    <w:docVar w:name="WordsQuota" w:val="40"/>
  </w:docVars>
  <w:rsids>
    <w:rsidRoot w:val="00497FA2"/>
    <w:rsid w:val="00497FA2"/>
    <w:rsid w:val="00511B86"/>
    <w:rsid w:val="00584596"/>
    <w:rsid w:val="007C0E09"/>
    <w:rsid w:val="007C48DB"/>
    <w:rsid w:val="007F30D8"/>
    <w:rsid w:val="00977722"/>
    <w:rsid w:val="00B928D4"/>
    <w:rsid w:val="00BD776A"/>
    <w:rsid w:val="00C45659"/>
    <w:rsid w:val="00D4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FrankRuehl"/>
      <w:noProof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cs="Tahoma"/>
      <w:szCs w:val="24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cs="Tahoma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cs="Tahoma"/>
      <w:szCs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cs="Tahoma"/>
      <w:sz w:val="32"/>
      <w:szCs w:val="32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cs="Tahoma"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Tahoma" w:hAnsi="Tahoma" w:cs="Tahoma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Tahoma" w:hAnsi="Tahoma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rFonts w:ascii="Tahoma" w:hAnsi="Tahoma"/>
      <w:sz w:val="28"/>
    </w:rPr>
  </w:style>
  <w:style w:type="paragraph" w:styleId="9">
    <w:name w:val="heading 9"/>
    <w:basedOn w:val="a"/>
    <w:next w:val="a"/>
    <w:qFormat/>
    <w:pPr>
      <w:keepNext/>
      <w:ind w:left="84" w:firstLine="5"/>
      <w:outlineLvl w:val="8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cs="Tahoma"/>
      <w:szCs w:val="24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FrankRuehl"/>
      <w:noProof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cs="Tahoma"/>
      <w:szCs w:val="24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cs="Tahoma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cs="Tahoma"/>
      <w:szCs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cs="Tahoma"/>
      <w:sz w:val="32"/>
      <w:szCs w:val="32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cs="Tahoma"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Tahoma" w:hAnsi="Tahoma" w:cs="Tahoma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Tahoma" w:hAnsi="Tahoma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rFonts w:ascii="Tahoma" w:hAnsi="Tahoma"/>
      <w:sz w:val="28"/>
    </w:rPr>
  </w:style>
  <w:style w:type="paragraph" w:styleId="9">
    <w:name w:val="heading 9"/>
    <w:basedOn w:val="a"/>
    <w:next w:val="a"/>
    <w:qFormat/>
    <w:pPr>
      <w:keepNext/>
      <w:ind w:left="84" w:firstLine="5"/>
      <w:outlineLvl w:val="8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cs="Tahoma"/>
      <w:szCs w:val="24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rFonts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9B8E-7D16-4372-9969-E33C8D2F1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01140-1A1A-43E9-A02F-F2EF0F649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5DBF5-4DB8-4263-A971-8CA7538D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שאילתה מס' 919 </vt:lpstr>
    </vt:vector>
  </TitlesOfParts>
  <Company>Reuven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שאילתה מס' 919</dc:title>
  <dc:creator>מהא אלנקיב</dc:creator>
  <cp:lastModifiedBy>שוש אזולאי</cp:lastModifiedBy>
  <cp:revision>2</cp:revision>
  <cp:lastPrinted>1900-12-31T22:00:00Z</cp:lastPrinted>
  <dcterms:created xsi:type="dcterms:W3CDTF">2014-11-05T12:54:00Z</dcterms:created>
  <dcterms:modified xsi:type="dcterms:W3CDTF">2014-11-05T12:54:00Z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