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CDD54" w14:textId="77777777" w:rsidR="00952F74" w:rsidRDefault="00952F74" w:rsidP="00511CC1">
      <w:pPr>
        <w:pageBreakBefore/>
        <w:jc w:val="center"/>
        <w:rPr>
          <w:rFonts w:ascii="Tahoma" w:hAnsi="Tahoma" w:cs="David"/>
          <w:rtl/>
        </w:rPr>
      </w:pPr>
      <w:r>
        <w:rPr>
          <w:rFonts w:ascii="Tahoma" w:hAnsi="Tahoma" w:cs="David" w:hint="cs"/>
          <w:rtl/>
        </w:rPr>
        <w:drawing>
          <wp:inline distT="0" distB="0" distL="0" distR="0" wp14:anchorId="4B0CDD72" wp14:editId="4B0CDD73">
            <wp:extent cx="523875" cy="647700"/>
            <wp:effectExtent l="0" t="0" r="9525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DD55" w14:textId="77777777" w:rsidR="00952F74" w:rsidRDefault="00952F74" w:rsidP="00952F74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ascii="Tahoma" w:hAnsi="Tahoma" w:cs="David" w:hint="eastAsia"/>
          <w:bCs/>
          <w:color w:val="000080"/>
          <w:rtl/>
        </w:rPr>
        <w:t>הכנסת</w:t>
      </w:r>
    </w:p>
    <w:p w14:paraId="4B0CDD56" w14:textId="77777777" w:rsidR="00952F74" w:rsidRDefault="00952F74" w:rsidP="00952F74">
      <w:pPr>
        <w:jc w:val="right"/>
        <w:rPr>
          <w:rFonts w:ascii="Tahoma" w:hAnsi="Tahoma" w:cs="David"/>
          <w:bCs/>
          <w:color w:val="000080"/>
          <w:rtl/>
        </w:rPr>
      </w:pPr>
    </w:p>
    <w:p w14:paraId="4B0CDD57" w14:textId="77777777" w:rsidR="00952F74" w:rsidRDefault="00952F74" w:rsidP="00952F74">
      <w:pPr>
        <w:rPr>
          <w:rFonts w:ascii="Tahoma" w:hAnsi="Tahoma" w:cs="David"/>
          <w:rtl/>
        </w:rPr>
      </w:pPr>
    </w:p>
    <w:p w14:paraId="4B0CDD58" w14:textId="77777777"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0" w:name="Heb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ג' באב התשע"ה</w:t>
      </w:r>
      <w:bookmarkEnd w:id="0"/>
    </w:p>
    <w:p w14:paraId="4B0CDD59" w14:textId="77777777"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1" w:name="Eng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19 ביולי, 2015</w:t>
      </w:r>
      <w:bookmarkEnd w:id="1"/>
      <w:r w:rsidRPr="000E1E30">
        <w:rPr>
          <w:rFonts w:ascii="Tahoma" w:hAnsi="Tahoma" w:cs="David" w:hint="cs"/>
          <w:noProof w:val="0"/>
          <w:rtl/>
          <w:lang w:eastAsia="he-IL"/>
        </w:rPr>
        <w:t xml:space="preserve"> </w:t>
      </w:r>
    </w:p>
    <w:p w14:paraId="4B0CDD5A" w14:textId="77777777" w:rsidR="00952F74" w:rsidRPr="001C664C" w:rsidRDefault="00952F74" w:rsidP="00952F74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id="2" w:name="AGN_Num"/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1009</w:t>
      </w:r>
      <w:bookmarkEnd w:id="2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14:paraId="4B0CDD5B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5C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לכבוד</w:t>
      </w:r>
    </w:p>
    <w:p w14:paraId="4B0CDD5D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5E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 xml:space="preserve">יו"ר הכנסת, ח"כ </w:t>
      </w:r>
      <w:bookmarkStart w:id="3" w:name="AGN_Yor_Name"/>
      <w:r>
        <w:rPr>
          <w:rFonts w:ascii="Tahoma" w:hAnsi="Tahoma" w:cs="David" w:hint="cs"/>
          <w:sz w:val="24"/>
          <w:szCs w:val="24"/>
          <w:rtl/>
        </w:rPr>
        <w:t>יולי יואל אדלשטיין</w:t>
      </w:r>
      <w:bookmarkEnd w:id="3"/>
    </w:p>
    <w:p w14:paraId="4B0CDD5F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0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4" w:name="AGN_Yor_Gender"/>
      <w:r>
        <w:rPr>
          <w:rFonts w:ascii="Tahoma" w:hAnsi="Tahoma" w:cs="David" w:hint="cs"/>
          <w:sz w:val="24"/>
          <w:szCs w:val="24"/>
          <w:rtl/>
        </w:rPr>
        <w:t>אדוני היושב ראש</w:t>
      </w:r>
      <w:bookmarkEnd w:id="4"/>
      <w:r w:rsidRPr="00466F42">
        <w:rPr>
          <w:rFonts w:ascii="Tahoma" w:hAnsi="Tahoma" w:cs="David" w:hint="cs"/>
          <w:sz w:val="24"/>
          <w:szCs w:val="24"/>
          <w:rtl/>
        </w:rPr>
        <w:t>,</w:t>
      </w:r>
    </w:p>
    <w:p w14:paraId="4B0CDD61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2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3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אבקש להעלות על סדר יומה של הכנסת הצעה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bookmarkStart w:id="5" w:name="AGN_Type"/>
      <w:r>
        <w:rPr>
          <w:rFonts w:ascii="Tahoma" w:hAnsi="Tahoma" w:cs="David" w:hint="cs"/>
          <w:sz w:val="24"/>
          <w:szCs w:val="24"/>
          <w:rtl/>
        </w:rPr>
        <w:t>דיון מהיר</w:t>
      </w:r>
      <w:bookmarkEnd w:id="5"/>
      <w:r w:rsidRPr="00466F42">
        <w:rPr>
          <w:rFonts w:ascii="Tahoma" w:hAnsi="Tahoma" w:cs="David" w:hint="cs"/>
          <w:sz w:val="24"/>
          <w:szCs w:val="24"/>
          <w:rtl/>
        </w:rPr>
        <w:t xml:space="preserve"> בנושא:</w:t>
      </w:r>
    </w:p>
    <w:p w14:paraId="4B0CDD64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bookmarkStart w:id="6" w:name="AGN_Subject"/>
      <w:r>
        <w:rPr>
          <w:rFonts w:ascii="Tahoma" w:hAnsi="Tahoma" w:cs="David" w:hint="cs"/>
          <w:sz w:val="24"/>
          <w:szCs w:val="24"/>
          <w:u w:val="single"/>
          <w:rtl/>
        </w:rPr>
        <w:t>הפחתת דמי הניהול בקרנות הפנסיה על ידי הפרדת תגמול סוכני הביטוח מדמי הניהול</w:t>
      </w:r>
      <w:bookmarkEnd w:id="6"/>
    </w:p>
    <w:p w14:paraId="4B0CDD65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14:paraId="4B0CDD66" w14:textId="77777777" w:rsidR="00952F74" w:rsidRPr="0001120F" w:rsidRDefault="00952F74" w:rsidP="00952F74">
      <w:pPr>
        <w:rPr>
          <w:rFonts w:ascii="Tahoma" w:hAnsi="Tahoma" w:cs="David"/>
          <w:sz w:val="24"/>
          <w:szCs w:val="24"/>
          <w:u w:val="single"/>
        </w:rPr>
      </w:pPr>
      <w:bookmarkStart w:id="7" w:name="_GoBack"/>
      <w:bookmarkEnd w:id="7"/>
    </w:p>
    <w:p w14:paraId="4B0CDD67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ascii="Tahoma" w:hAnsi="Tahoma" w:cs="David" w:hint="cs"/>
          <w:sz w:val="24"/>
          <w:szCs w:val="24"/>
          <w:u w:val="single"/>
          <w:rtl/>
        </w:rPr>
        <w:t>דברי הסבר</w:t>
      </w:r>
      <w:r w:rsidRPr="00035C14">
        <w:rPr>
          <w:rFonts w:ascii="Tahoma" w:hAnsi="Tahoma" w:cs="David" w:hint="cs"/>
          <w:sz w:val="24"/>
          <w:szCs w:val="24"/>
          <w:rtl/>
        </w:rPr>
        <w:t>:</w:t>
      </w:r>
    </w:p>
    <w:p w14:paraId="4B0CDD68" w14:textId="77777777" w:rsidR="00952F74" w:rsidRPr="00035C1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8" w:name="AGN_Description"/>
      <w:r>
        <w:rPr>
          <w:rFonts w:ascii="Tahoma" w:hAnsi="Tahoma" w:cs="David" w:hint="cs"/>
          <w:sz w:val="24"/>
          <w:szCs w:val="24"/>
          <w:rtl/>
        </w:rPr>
        <w:t>אחת הסיבות לדמי ניהול גבוהים בשוק הפנסיוני כיום היא היעדר הפרדה בין התגמול לסוכני הביטוח על הידע החשוב והמידע שהם מספקים למבוטח לבין גובה דמי הניהול.</w:t>
      </w:r>
      <w:r>
        <w:br/>
      </w:r>
      <w:r>
        <w:br/>
      </w:r>
      <w:r>
        <w:rPr>
          <w:rFonts w:ascii="Tahoma" w:hAnsi="Tahoma" w:cs="David" w:hint="cs"/>
          <w:sz w:val="24"/>
          <w:szCs w:val="24"/>
          <w:rtl/>
        </w:rPr>
        <w:t>המפקחת יזמה מהלך מבורך של בניית מודל חדש ואף הוציאה נייר עמדה בנושא. בשל צעדים משמעותיים העומדים על הפרק במסגרת חוק ההסדרים חשוב לדון בנושא בועדת הכספים בהקדם.</w:t>
      </w:r>
      <w:bookmarkEnd w:id="8"/>
    </w:p>
    <w:p w14:paraId="4B0CDD69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A" w14:textId="77777777" w:rsidR="00952F74" w:rsidRPr="00035C14" w:rsidRDefault="00952F74" w:rsidP="00952F74">
      <w:pPr>
        <w:rPr>
          <w:rtl/>
        </w:rPr>
      </w:pPr>
    </w:p>
    <w:p w14:paraId="4B0CDD6B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C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D" w14:textId="77777777" w:rsidR="00952F74" w:rsidRDefault="00952F74" w:rsidP="00952F74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cs="David" w:hint="cs"/>
          <w:sz w:val="24"/>
          <w:szCs w:val="24"/>
          <w:rtl/>
        </w:rPr>
        <w:t>בכבוד רב,</w:t>
      </w:r>
    </w:p>
    <w:p w14:paraId="4B0CDD6E" w14:textId="77777777" w:rsidR="00952F74" w:rsidRPr="005825C4" w:rsidRDefault="00952F74" w:rsidP="00952F74">
      <w:pPr>
        <w:bidi w:val="0"/>
        <w:rPr>
          <w:rFonts w:cs="David"/>
          <w:rtl/>
        </w:rPr>
      </w:pPr>
      <w:bookmarkStart w:id="9" w:name="PM_Gender"/>
      <w:r>
        <w:rPr>
          <w:rFonts w:cs="David" w:hint="cs"/>
          <w:sz w:val="24"/>
          <w:szCs w:val="24"/>
          <w:rtl/>
        </w:rPr>
        <w:t>חברת הכנסת</w:t>
      </w:r>
      <w:bookmarkEnd w:id="9"/>
      <w:r>
        <w:rPr>
          <w:rFonts w:cs="David" w:hint="cs"/>
          <w:sz w:val="24"/>
          <w:szCs w:val="24"/>
          <w:rtl/>
        </w:rPr>
        <w:t xml:space="preserve"> </w:t>
      </w:r>
      <w:bookmarkStart w:id="10" w:name="PM_Name"/>
      <w:r>
        <w:rPr>
          <w:rFonts w:cs="David" w:hint="cs"/>
          <w:sz w:val="24"/>
          <w:szCs w:val="24"/>
          <w:rtl/>
        </w:rPr>
        <w:t>מיכל בירן</w:t>
      </w:r>
      <w:bookmarkEnd w:id="10"/>
    </w:p>
    <w:p w14:paraId="4B0CDD6F" w14:textId="77777777" w:rsidR="00952F74" w:rsidRPr="00334667" w:rsidRDefault="00952F74" w:rsidP="00952F74">
      <w:pPr>
        <w:bidi w:val="0"/>
        <w:rPr>
          <w:rFonts w:ascii="Tahoma" w:hAnsi="Tahoma" w:cs="David"/>
        </w:rPr>
      </w:pPr>
    </w:p>
    <w:p w14:paraId="4B0CDD70" w14:textId="77777777" w:rsidR="00952F74" w:rsidRPr="00334667" w:rsidRDefault="00952F74" w:rsidP="00952F74">
      <w:pPr>
        <w:pStyle w:val="9"/>
        <w:rPr>
          <w:rFonts w:cs="David"/>
          <w:rtl/>
        </w:rPr>
      </w:pPr>
    </w:p>
    <w:p w14:paraId="4B0CDD71" w14:textId="77777777" w:rsidR="007A01CE" w:rsidRPr="00952F74" w:rsidRDefault="007A01CE" w:rsidP="00952F74"/>
    <w:sectPr w:rsidR="007A01CE" w:rsidRPr="00952F7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4809B1"/>
    <w:rsid w:val="00511CC1"/>
    <w:rsid w:val="007A01CE"/>
    <w:rsid w:val="00952F74"/>
    <w:rsid w:val="009C075A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C8521-98FC-42CF-BCCF-FB1B5CF1A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5CBFD-9BDD-4A87-AEA9-FA8ADB716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מיכל יצחקוב</cp:lastModifiedBy>
  <cp:revision>2</cp:revision>
  <dcterms:created xsi:type="dcterms:W3CDTF">2015-07-22T11:42:00Z</dcterms:created>
  <dcterms:modified xsi:type="dcterms:W3CDTF">2015-07-22T11:42:00Z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17</vt:r8>
  </property>
  <property fmtid="{D5CDD505-2E9C-101B-9397-08002B2CF9AE}" pid="5" name="SanhedrinItemID">
    <vt:r8>567931</vt:r8>
  </property>
</Properties>
</file>