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52" w:rsidRPr="00E66B52" w:rsidRDefault="00E66B52" w:rsidP="00E66B52">
      <w:pPr>
        <w:jc w:val="right"/>
        <w:rPr>
          <w:rFonts w:asciiTheme="minorBidi" w:hAnsiTheme="minorBidi"/>
          <w:rtl/>
        </w:rPr>
      </w:pPr>
      <w:r w:rsidRPr="00E66B52">
        <w:rPr>
          <w:rFonts w:asciiTheme="minorBidi" w:hAnsiTheme="minorBidi"/>
          <w:rtl/>
        </w:rPr>
        <w:t>8.7.15</w:t>
      </w:r>
    </w:p>
    <w:p w:rsidR="00D30B2A" w:rsidRPr="00E66B52" w:rsidRDefault="00E66B52">
      <w:pPr>
        <w:rPr>
          <w:rFonts w:asciiTheme="minorBidi" w:hAnsiTheme="minorBidi"/>
          <w:rtl/>
        </w:rPr>
      </w:pPr>
      <w:r w:rsidRPr="00E66B52">
        <w:rPr>
          <w:rFonts w:asciiTheme="minorBidi" w:hAnsiTheme="minorBidi"/>
          <w:rtl/>
        </w:rPr>
        <w:t xml:space="preserve">לכבוד </w:t>
      </w:r>
    </w:p>
    <w:p w:rsidR="00E66B52" w:rsidRPr="00E66B52" w:rsidRDefault="00E66B52" w:rsidP="00E66B52">
      <w:pPr>
        <w:rPr>
          <w:rFonts w:asciiTheme="minorBidi" w:hAnsiTheme="minorBidi"/>
          <w:rtl/>
        </w:rPr>
      </w:pPr>
      <w:r w:rsidRPr="00E66B52">
        <w:rPr>
          <w:rFonts w:asciiTheme="minorBidi" w:hAnsiTheme="minorBidi"/>
          <w:rtl/>
        </w:rPr>
        <w:t xml:space="preserve">ח"כ אלי אלאלוף </w:t>
      </w:r>
      <w:r w:rsidRPr="00E66B52">
        <w:rPr>
          <w:rFonts w:asciiTheme="minorBidi" w:hAnsiTheme="minorBidi"/>
          <w:rtl/>
        </w:rPr>
        <w:br/>
        <w:t xml:space="preserve">יו"ר וועדת העבודה , הרווחה והבריאות </w:t>
      </w:r>
    </w:p>
    <w:p w:rsidR="00E66B52" w:rsidRPr="00E66B52" w:rsidRDefault="00E66B52" w:rsidP="00E66B52">
      <w:pPr>
        <w:rPr>
          <w:rFonts w:asciiTheme="minorBidi" w:hAnsiTheme="minorBidi"/>
          <w:rtl/>
        </w:rPr>
      </w:pPr>
      <w:r w:rsidRPr="00E66B52">
        <w:rPr>
          <w:rFonts w:asciiTheme="minorBidi" w:hAnsiTheme="minorBidi"/>
          <w:rtl/>
        </w:rPr>
        <w:t xml:space="preserve">כבוד ח"כ וחברי הוועדה , </w:t>
      </w:r>
    </w:p>
    <w:p w:rsidR="00E66B52" w:rsidRPr="00842E34" w:rsidRDefault="00E66B52" w:rsidP="00842E34">
      <w:pPr>
        <w:rPr>
          <w:rFonts w:asciiTheme="minorBidi" w:hAnsiTheme="minorBidi"/>
          <w:rtl/>
        </w:rPr>
      </w:pPr>
      <w:r w:rsidRPr="00E66B52">
        <w:rPr>
          <w:rFonts w:asciiTheme="minorBidi" w:hAnsiTheme="minorBidi"/>
          <w:rtl/>
        </w:rPr>
        <w:t>אנו מודים מאוד על הדיון בוועדה למען העלאת המודע</w:t>
      </w:r>
      <w:r w:rsidR="00842E34">
        <w:rPr>
          <w:rFonts w:asciiTheme="minorBidi" w:hAnsiTheme="minorBidi"/>
          <w:rtl/>
        </w:rPr>
        <w:t xml:space="preserve">ות לחולי הטרשת הנפוצה בישראל . </w:t>
      </w:r>
    </w:p>
    <w:p w:rsidR="00E66B52" w:rsidRPr="00E66B52" w:rsidRDefault="00E66B52" w:rsidP="00E66B52">
      <w:pPr>
        <w:pStyle w:val="a3"/>
        <w:numPr>
          <w:ilvl w:val="0"/>
          <w:numId w:val="1"/>
        </w:numPr>
        <w:rPr>
          <w:rFonts w:asciiTheme="minorBidi" w:hAnsiTheme="minorBidi"/>
          <w:u w:val="single"/>
          <w:rtl/>
        </w:rPr>
      </w:pPr>
      <w:r w:rsidRPr="00E66B52">
        <w:rPr>
          <w:rFonts w:asciiTheme="minorBidi" w:hAnsiTheme="minorBidi"/>
          <w:b/>
          <w:bCs/>
          <w:u w:val="single"/>
          <w:rtl/>
        </w:rPr>
        <w:t>בכל חודש שומעים אנשים צעירים את המשפט "יש לך טרשת נפוצה".</w:t>
      </w:r>
    </w:p>
    <w:p w:rsidR="00E66B52" w:rsidRPr="00E66B52" w:rsidRDefault="00E66B52" w:rsidP="00E66B52">
      <w:pPr>
        <w:ind w:left="-1"/>
        <w:rPr>
          <w:rFonts w:asciiTheme="minorBidi" w:hAnsiTheme="minorBidi"/>
          <w:rtl/>
        </w:rPr>
      </w:pPr>
      <w:r w:rsidRPr="00E66B52">
        <w:rPr>
          <w:rFonts w:asciiTheme="minorBidi" w:hAnsiTheme="minorBidi"/>
          <w:rtl/>
        </w:rPr>
        <w:t xml:space="preserve">טרשת נפוצה הינה מחלה כרונית אשר פוגעת במערכת העצבים המרכזית - להיות חולה בטרשת נפוצה פירושו לגרור רגל, ללקות בראייה כפולה, לאבד שליטה על דרכי השתן, להיתמך בהליכון, להזדקק לכיסא גלגלים ולעיתים אף להיות מרותק למיטה, </w:t>
      </w:r>
      <w:proofErr w:type="spellStart"/>
      <w:r w:rsidRPr="00E66B52">
        <w:rPr>
          <w:rFonts w:asciiTheme="minorBidi" w:hAnsiTheme="minorBidi"/>
          <w:rtl/>
        </w:rPr>
        <w:t>כשרק</w:t>
      </w:r>
      <w:proofErr w:type="spellEnd"/>
      <w:r w:rsidRPr="00E66B52">
        <w:rPr>
          <w:rFonts w:asciiTheme="minorBidi" w:hAnsiTheme="minorBidi"/>
          <w:rtl/>
        </w:rPr>
        <w:t xml:space="preserve"> הראש עוד פועל ומבין את המתרחש. פעמים רבות תוצאות המחלה היא ניתוק מהעבודה, מהחברה.</w:t>
      </w:r>
    </w:p>
    <w:p w:rsidR="00E66B52" w:rsidRPr="007322AC" w:rsidRDefault="00E66B52" w:rsidP="00E66B52">
      <w:pPr>
        <w:pStyle w:val="a3"/>
        <w:numPr>
          <w:ilvl w:val="0"/>
          <w:numId w:val="1"/>
        </w:numPr>
        <w:spacing w:line="340" w:lineRule="exact"/>
        <w:rPr>
          <w:rFonts w:asciiTheme="minorBidi" w:hAnsiTheme="minorBidi"/>
          <w:rtl/>
        </w:rPr>
      </w:pPr>
      <w:r w:rsidRPr="007322AC">
        <w:rPr>
          <w:rFonts w:asciiTheme="minorBidi" w:hAnsiTheme="minorBidi"/>
          <w:rtl/>
        </w:rPr>
        <w:t xml:space="preserve">האגודה הישראלית לטרשת נפוצה נוסדה בשנת 1976 - ומזה 39 שנה – </w:t>
      </w:r>
      <w:r w:rsidRPr="007322AC">
        <w:rPr>
          <w:rFonts w:asciiTheme="minorBidi" w:hAnsiTheme="minorBidi"/>
          <w:rtl/>
        </w:rPr>
        <w:br/>
        <w:t>יום יום שעה שעה ללא הפסקה ובמסירות, האגודה הישראלית לטרשת נפוצה מושיטה יד תומכת ואוהבת ל- 6,000 החולים ו- 30,000 בני משפחותיהם בישראל.</w:t>
      </w:r>
      <w:r w:rsidRPr="007322AC">
        <w:rPr>
          <w:rFonts w:asciiTheme="minorBidi" w:hAnsiTheme="minorBidi"/>
          <w:rtl/>
        </w:rPr>
        <w:br/>
      </w:r>
    </w:p>
    <w:p w:rsidR="00E66B52" w:rsidRPr="00E66B52" w:rsidRDefault="00E66B52" w:rsidP="00E66B52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E66B52">
        <w:rPr>
          <w:rFonts w:asciiTheme="minorBidi" w:hAnsiTheme="minorBidi"/>
          <w:rtl/>
        </w:rPr>
        <w:t>מטרת האגודה היא לאפשר לחולים לנהל חיים תקינים ומלאים ככל הניתן, ולעודדם להמשיך לתפקד במסגרת המשפחה והקהילה ולתרום לחברה למרות הקשיים הרבים שמציבה המחלה.</w:t>
      </w:r>
    </w:p>
    <w:p w:rsidR="00E66B52" w:rsidRPr="00E66B52" w:rsidRDefault="00E66B52" w:rsidP="00E66B52">
      <w:pPr>
        <w:pStyle w:val="a3"/>
        <w:rPr>
          <w:rFonts w:asciiTheme="minorBidi" w:hAnsiTheme="minorBidi"/>
          <w:rtl/>
        </w:rPr>
      </w:pPr>
    </w:p>
    <w:p w:rsidR="00E66B52" w:rsidRPr="00E66B52" w:rsidRDefault="00E66B52" w:rsidP="00842E34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E66B52">
        <w:rPr>
          <w:rFonts w:asciiTheme="minorBidi" w:hAnsiTheme="minorBidi"/>
          <w:rtl/>
        </w:rPr>
        <w:t xml:space="preserve">פעילויות האגודה לרווחת החולים כוללות: 23 קבוצות תמיכה טיפוליות בהנחיית פסיכולוגיים ועובדים סוציאליים, קו חם, עובדת סוציאלית קהילתית, נופש שיקומי בין 4 ימים ל-200 חולים , 5 ימי </w:t>
      </w:r>
      <w:r w:rsidR="00842E34">
        <w:rPr>
          <w:rFonts w:asciiTheme="minorBidi" w:hAnsiTheme="minorBidi"/>
          <w:rtl/>
        </w:rPr>
        <w:t>עיון שנתיים</w:t>
      </w:r>
      <w:r w:rsidR="00842E34">
        <w:rPr>
          <w:rFonts w:asciiTheme="minorBidi" w:hAnsiTheme="minorBidi" w:hint="cs"/>
          <w:rtl/>
        </w:rPr>
        <w:t xml:space="preserve">, </w:t>
      </w:r>
      <w:r w:rsidRPr="00E66B52">
        <w:rPr>
          <w:rFonts w:asciiTheme="minorBidi" w:hAnsiTheme="minorBidi"/>
          <w:rtl/>
        </w:rPr>
        <w:t>קייטנה ל-150 ילדי החולים, קרן הלוואות, יעוץ משפטי , ייצוג החולים מול המוסדות,</w:t>
      </w:r>
      <w:r w:rsidR="00842E34">
        <w:rPr>
          <w:rFonts w:asciiTheme="minorBidi" w:hAnsiTheme="minorBidi" w:hint="cs"/>
          <w:rtl/>
        </w:rPr>
        <w:t xml:space="preserve"> הכשרת סטודנטים לעבודה סוציאלית המעניקים טיפולים פרטניים בבתי החולים,</w:t>
      </w:r>
      <w:r w:rsidRPr="00E66B52">
        <w:rPr>
          <w:rFonts w:asciiTheme="minorBidi" w:hAnsiTheme="minorBidi"/>
          <w:rtl/>
        </w:rPr>
        <w:t xml:space="preserve"> ספרייה הכוללת : דפי מידע, ספרים, עלונים, סרטי</w:t>
      </w:r>
      <w:r w:rsidR="00842E34">
        <w:rPr>
          <w:rFonts w:asciiTheme="minorBidi" w:hAnsiTheme="minorBidi"/>
          <w:rtl/>
        </w:rPr>
        <w:t xml:space="preserve">ם, אתר וקבוצת עמית יועץ- חולים </w:t>
      </w:r>
      <w:r w:rsidR="00842E34">
        <w:rPr>
          <w:rFonts w:asciiTheme="minorBidi" w:hAnsiTheme="minorBidi" w:hint="cs"/>
          <w:rtl/>
        </w:rPr>
        <w:t>שהוכשרו</w:t>
      </w:r>
      <w:r w:rsidR="00842E34">
        <w:rPr>
          <w:rFonts w:asciiTheme="minorBidi" w:hAnsiTheme="minorBidi"/>
          <w:rtl/>
        </w:rPr>
        <w:t xml:space="preserve"> לתת מענה לחולים אחרים</w:t>
      </w:r>
      <w:r w:rsidR="00842E34">
        <w:rPr>
          <w:rFonts w:asciiTheme="minorBidi" w:hAnsiTheme="minorBidi" w:hint="cs"/>
          <w:rtl/>
        </w:rPr>
        <w:t>.</w:t>
      </w:r>
      <w:r w:rsidR="006366D4">
        <w:rPr>
          <w:rFonts w:asciiTheme="minorBidi" w:hAnsiTheme="minorBidi" w:hint="cs"/>
          <w:rtl/>
        </w:rPr>
        <w:br/>
        <w:t>השירות כולו ניתן בשפות : עברית , ערבית, רוסית ואנגלית.</w:t>
      </w:r>
    </w:p>
    <w:p w:rsidR="00E66B52" w:rsidRPr="00E66B52" w:rsidRDefault="00E66B52" w:rsidP="00E66B52">
      <w:pPr>
        <w:pStyle w:val="a3"/>
        <w:rPr>
          <w:rFonts w:asciiTheme="minorBidi" w:hAnsiTheme="minorBidi"/>
          <w:rtl/>
        </w:rPr>
      </w:pPr>
    </w:p>
    <w:p w:rsidR="00E66B52" w:rsidRPr="00E66B52" w:rsidRDefault="00E66B52" w:rsidP="00842E34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E66B52">
        <w:rPr>
          <w:rFonts w:asciiTheme="minorBidi" w:hAnsiTheme="minorBidi"/>
          <w:rtl/>
        </w:rPr>
        <w:t>פעילו</w:t>
      </w:r>
      <w:r w:rsidR="007322AC">
        <w:rPr>
          <w:rFonts w:asciiTheme="minorBidi" w:hAnsiTheme="minorBidi" w:hint="cs"/>
          <w:rtl/>
        </w:rPr>
        <w:t>יו</w:t>
      </w:r>
      <w:r w:rsidRPr="00E66B52">
        <w:rPr>
          <w:rFonts w:asciiTheme="minorBidi" w:hAnsiTheme="minorBidi"/>
          <w:rtl/>
        </w:rPr>
        <w:t>ת האגודה מספק</w:t>
      </w:r>
      <w:r w:rsidR="007322AC">
        <w:rPr>
          <w:rFonts w:asciiTheme="minorBidi" w:hAnsiTheme="minorBidi" w:hint="cs"/>
          <w:rtl/>
        </w:rPr>
        <w:t>ו</w:t>
      </w:r>
      <w:r w:rsidRPr="00E66B52">
        <w:rPr>
          <w:rFonts w:asciiTheme="minorBidi" w:hAnsiTheme="minorBidi"/>
          <w:rtl/>
        </w:rPr>
        <w:t xml:space="preserve">ת לחברים עזרה מקצועית , תמיכה, ריענון, משוב וחברה </w:t>
      </w:r>
      <w:r w:rsidRPr="00E66B52">
        <w:rPr>
          <w:rFonts w:asciiTheme="minorBidi" w:hAnsiTheme="minorBidi"/>
        </w:rPr>
        <w:t>–</w:t>
      </w:r>
      <w:r w:rsidRPr="00E66B52">
        <w:rPr>
          <w:rFonts w:asciiTheme="minorBidi" w:hAnsiTheme="minorBidi"/>
          <w:rtl/>
        </w:rPr>
        <w:t xml:space="preserve"> רבים האנשים שאלו הם המפגשים וה</w:t>
      </w:r>
      <w:r w:rsidR="00842E34">
        <w:rPr>
          <w:rFonts w:asciiTheme="minorBidi" w:hAnsiTheme="minorBidi"/>
          <w:rtl/>
        </w:rPr>
        <w:t>מגע היחידי שלהם עם העולם החיצון</w:t>
      </w:r>
      <w:r w:rsidR="000B3B67">
        <w:rPr>
          <w:rFonts w:asciiTheme="minorBidi" w:hAnsiTheme="minorBidi" w:hint="cs"/>
          <w:rtl/>
        </w:rPr>
        <w:t xml:space="preserve">. </w:t>
      </w:r>
    </w:p>
    <w:p w:rsidR="00E66B52" w:rsidRPr="00E66B52" w:rsidRDefault="00E66B52" w:rsidP="00E66B52">
      <w:pPr>
        <w:pStyle w:val="a3"/>
        <w:rPr>
          <w:rFonts w:asciiTheme="minorBidi" w:hAnsiTheme="minorBidi"/>
          <w:rtl/>
        </w:rPr>
      </w:pPr>
    </w:p>
    <w:p w:rsidR="00BA0064" w:rsidRDefault="00E66B52" w:rsidP="00C25A2A">
      <w:pPr>
        <w:pStyle w:val="a3"/>
        <w:overflowPunct w:val="0"/>
        <w:autoSpaceDE w:val="0"/>
        <w:autoSpaceDN w:val="0"/>
        <w:adjustRightInd w:val="0"/>
        <w:ind w:left="359" w:right="-426"/>
        <w:textAlignment w:val="baseline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בקשתינו בדיון זה היא לה</w:t>
      </w:r>
      <w:r w:rsidR="00C25A2A">
        <w:rPr>
          <w:rFonts w:asciiTheme="minorBidi" w:hAnsiTheme="minorBidi" w:hint="cs"/>
          <w:rtl/>
        </w:rPr>
        <w:t>ביא בפני הוועדה את מכלו</w:t>
      </w:r>
      <w:r>
        <w:rPr>
          <w:rFonts w:asciiTheme="minorBidi" w:hAnsiTheme="minorBidi" w:hint="cs"/>
          <w:rtl/>
        </w:rPr>
        <w:t>ל</w:t>
      </w:r>
      <w:r w:rsidR="00C25A2A">
        <w:rPr>
          <w:rFonts w:asciiTheme="minorBidi" w:hAnsiTheme="minorBidi" w:hint="cs"/>
          <w:rtl/>
        </w:rPr>
        <w:t xml:space="preserve"> הבעיות</w:t>
      </w:r>
      <w:r>
        <w:rPr>
          <w:rFonts w:asciiTheme="minorBidi" w:hAnsiTheme="minorBidi" w:hint="cs"/>
          <w:rtl/>
        </w:rPr>
        <w:t xml:space="preserve"> שבהן נתקלים החולים מידי יום ביומו, בעיות הגורמות להם להרגיש שהם אינם חלק מהחברה, שהם אינם רצויים, אינם נשמעים - מושתקים . </w:t>
      </w:r>
      <w:r w:rsidR="00842E34">
        <w:rPr>
          <w:rFonts w:asciiTheme="minorBidi" w:hAnsiTheme="minorBidi" w:hint="cs"/>
          <w:rtl/>
        </w:rPr>
        <w:br/>
      </w:r>
      <w:r>
        <w:rPr>
          <w:rFonts w:asciiTheme="minorBidi" w:hAnsiTheme="minorBidi"/>
          <w:rtl/>
        </w:rPr>
        <w:br/>
      </w:r>
      <w:r>
        <w:rPr>
          <w:rFonts w:asciiTheme="minorBidi" w:hAnsiTheme="minorBidi" w:hint="cs"/>
          <w:rtl/>
        </w:rPr>
        <w:t xml:space="preserve">החולים המגיעים לדיון זה ומייצגים אלפי חולים אחרים מבקשים </w:t>
      </w:r>
      <w:r w:rsidR="006A7EB0">
        <w:rPr>
          <w:rFonts w:asciiTheme="minorBidi" w:hAnsiTheme="minorBidi" w:hint="cs"/>
          <w:rtl/>
        </w:rPr>
        <w:t>מהמחוקק להחליט על פעולות אופרטיביות הקשורות למשרדי הממשלה הרלוונטיים</w:t>
      </w:r>
      <w:r w:rsidR="00C25A2A">
        <w:rPr>
          <w:rFonts w:asciiTheme="minorBidi" w:hAnsiTheme="minorBidi" w:hint="cs"/>
          <w:rtl/>
        </w:rPr>
        <w:t xml:space="preserve"> כמו : ביטוח לאומי , שיכון, רווחה והבריאות </w:t>
      </w:r>
      <w:r w:rsidR="006A7EB0">
        <w:rPr>
          <w:rFonts w:asciiTheme="minorBidi" w:hAnsiTheme="minorBidi" w:hint="cs"/>
          <w:rtl/>
        </w:rPr>
        <w:t>, פעולות שיביאו לשיפור איכות חיי החולים</w:t>
      </w:r>
      <w:r w:rsidR="00842E34">
        <w:rPr>
          <w:rFonts w:asciiTheme="minorBidi" w:hAnsiTheme="minorBidi" w:hint="cs"/>
          <w:rtl/>
        </w:rPr>
        <w:t xml:space="preserve"> </w:t>
      </w:r>
      <w:r w:rsidR="00C25A2A">
        <w:rPr>
          <w:rFonts w:asciiTheme="minorBidi" w:hAnsiTheme="minorBidi" w:hint="cs"/>
          <w:rtl/>
        </w:rPr>
        <w:t>באופן מידי .</w:t>
      </w:r>
      <w:r w:rsidR="006A7EB0">
        <w:rPr>
          <w:rFonts w:asciiTheme="minorBidi" w:hAnsiTheme="minorBidi" w:hint="cs"/>
          <w:rtl/>
        </w:rPr>
        <w:t xml:space="preserve"> </w:t>
      </w:r>
    </w:p>
    <w:p w:rsidR="006A7EB0" w:rsidRDefault="006A7EB0" w:rsidP="006A7EB0">
      <w:pPr>
        <w:pStyle w:val="a3"/>
        <w:overflowPunct w:val="0"/>
        <w:autoSpaceDE w:val="0"/>
        <w:autoSpaceDN w:val="0"/>
        <w:adjustRightInd w:val="0"/>
        <w:ind w:left="359" w:right="-426"/>
        <w:textAlignment w:val="baseline"/>
        <w:rPr>
          <w:rFonts w:asciiTheme="minorBidi" w:hAnsiTheme="minorBidi"/>
          <w:rtl/>
        </w:rPr>
      </w:pPr>
    </w:p>
    <w:p w:rsidR="00BA0064" w:rsidRPr="000B3B67" w:rsidRDefault="006A7EB0" w:rsidP="00C25A2A">
      <w:pPr>
        <w:pStyle w:val="a3"/>
        <w:overflowPunct w:val="0"/>
        <w:autoSpaceDE w:val="0"/>
        <w:autoSpaceDN w:val="0"/>
        <w:adjustRightInd w:val="0"/>
        <w:ind w:left="359" w:right="-426"/>
        <w:jc w:val="center"/>
        <w:textAlignment w:val="baseline"/>
        <w:rPr>
          <w:rFonts w:asciiTheme="minorBidi" w:hAnsiTheme="minorBidi"/>
          <w:b/>
          <w:bCs/>
          <w:rtl/>
        </w:rPr>
      </w:pPr>
      <w:r w:rsidRPr="000B3B67">
        <w:rPr>
          <w:rFonts w:asciiTheme="minorBidi" w:hAnsiTheme="minorBidi" w:hint="cs"/>
          <w:b/>
          <w:bCs/>
          <w:rtl/>
        </w:rPr>
        <w:t xml:space="preserve">החולים ובני המשפחה מבקשים </w:t>
      </w:r>
      <w:r w:rsidR="00C25A2A">
        <w:rPr>
          <w:rFonts w:asciiTheme="minorBidi" w:hAnsiTheme="minorBidi" w:hint="cs"/>
          <w:b/>
          <w:bCs/>
          <w:rtl/>
        </w:rPr>
        <w:t>פעולה קונקרטית כדי שתעודת הזהות שלהם</w:t>
      </w:r>
      <w:r w:rsidR="000B3B67" w:rsidRPr="000B3B67">
        <w:rPr>
          <w:rFonts w:asciiTheme="minorBidi" w:hAnsiTheme="minorBidi" w:hint="cs"/>
          <w:b/>
          <w:bCs/>
          <w:rtl/>
        </w:rPr>
        <w:t xml:space="preserve"> </w:t>
      </w:r>
      <w:r w:rsidR="00C25A2A">
        <w:rPr>
          <w:rFonts w:asciiTheme="minorBidi" w:hAnsiTheme="minorBidi" w:hint="cs"/>
          <w:b/>
          <w:bCs/>
          <w:rtl/>
        </w:rPr>
        <w:t xml:space="preserve">תהיה אכן תעודה שבה </w:t>
      </w:r>
      <w:r w:rsidR="006366D4">
        <w:rPr>
          <w:rFonts w:asciiTheme="minorBidi" w:hAnsiTheme="minorBidi" w:hint="cs"/>
          <w:b/>
          <w:bCs/>
          <w:rtl/>
        </w:rPr>
        <w:t>הם</w:t>
      </w:r>
      <w:r w:rsidR="00BA0064" w:rsidRPr="000B3B67">
        <w:rPr>
          <w:rFonts w:asciiTheme="minorBidi" w:hAnsiTheme="minorBidi" w:hint="cs"/>
          <w:b/>
          <w:bCs/>
          <w:rtl/>
        </w:rPr>
        <w:t xml:space="preserve"> </w:t>
      </w:r>
      <w:r w:rsidR="006366D4">
        <w:rPr>
          <w:rFonts w:asciiTheme="minorBidi" w:hAnsiTheme="minorBidi" w:hint="cs"/>
          <w:b/>
          <w:bCs/>
          <w:rtl/>
        </w:rPr>
        <w:t>יהיו</w:t>
      </w:r>
      <w:r w:rsidR="00BA0064" w:rsidRPr="000B3B67">
        <w:rPr>
          <w:rFonts w:asciiTheme="minorBidi" w:hAnsiTheme="minorBidi" w:hint="cs"/>
          <w:b/>
          <w:bCs/>
          <w:rtl/>
        </w:rPr>
        <w:t xml:space="preserve"> מוכרים כאזרחי ישראל שווים </w:t>
      </w:r>
      <w:r w:rsidR="00842E34">
        <w:rPr>
          <w:rFonts w:asciiTheme="minorBidi" w:hAnsiTheme="minorBidi" w:hint="cs"/>
          <w:b/>
          <w:bCs/>
          <w:rtl/>
        </w:rPr>
        <w:t>!!</w:t>
      </w:r>
    </w:p>
    <w:p w:rsidR="00E66B52" w:rsidRPr="00E66B52" w:rsidRDefault="00842E34" w:rsidP="00C25A2A">
      <w:pPr>
        <w:pStyle w:val="a3"/>
        <w:overflowPunct w:val="0"/>
        <w:autoSpaceDE w:val="0"/>
        <w:autoSpaceDN w:val="0"/>
        <w:adjustRightInd w:val="0"/>
        <w:ind w:left="359" w:right="-426"/>
        <w:jc w:val="center"/>
        <w:textAlignment w:val="baseline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</w:t>
      </w:r>
    </w:p>
    <w:p w:rsidR="00842E34" w:rsidRPr="00E66B52" w:rsidRDefault="00842E34" w:rsidP="00842E34">
      <w:pPr>
        <w:ind w:left="-1" w:right="720"/>
        <w:jc w:val="center"/>
        <w:rPr>
          <w:rFonts w:asciiTheme="minorBidi" w:hAnsiTheme="minorBidi"/>
          <w:bCs/>
          <w:rtl/>
        </w:rPr>
      </w:pPr>
      <w:r>
        <w:rPr>
          <w:rFonts w:asciiTheme="minorBidi" w:hAnsiTheme="minorBidi" w:hint="cs"/>
          <w:bCs/>
          <w:rtl/>
        </w:rPr>
        <w:t xml:space="preserve">                      </w:t>
      </w:r>
      <w:r w:rsidRPr="00E66B52">
        <w:rPr>
          <w:rFonts w:asciiTheme="minorBidi" w:hAnsiTheme="minorBidi"/>
          <w:bCs/>
          <w:rtl/>
        </w:rPr>
        <w:t>כאן ועכשיו, העולם יכול להיות מקום קצת יותר טוב!</w:t>
      </w:r>
    </w:p>
    <w:p w:rsidR="00842E34" w:rsidRPr="00E66B52" w:rsidRDefault="00842E34" w:rsidP="00842E34">
      <w:pPr>
        <w:ind w:left="-1" w:right="720"/>
        <w:jc w:val="center"/>
        <w:rPr>
          <w:rFonts w:asciiTheme="minorBidi" w:hAnsiTheme="minorBidi"/>
          <w:bCs/>
          <w:rtl/>
        </w:rPr>
      </w:pPr>
      <w:r>
        <w:rPr>
          <w:rFonts w:asciiTheme="minorBidi" w:hAnsiTheme="minorBidi" w:hint="cs"/>
          <w:bCs/>
          <w:rtl/>
        </w:rPr>
        <w:t xml:space="preserve">                   </w:t>
      </w:r>
      <w:r w:rsidRPr="00E66B52">
        <w:rPr>
          <w:rFonts w:asciiTheme="minorBidi" w:hAnsiTheme="minorBidi"/>
          <w:bCs/>
          <w:rtl/>
        </w:rPr>
        <w:t xml:space="preserve">כיון שאתם </w:t>
      </w:r>
      <w:r>
        <w:rPr>
          <w:rFonts w:asciiTheme="minorBidi" w:hAnsiTheme="minorBidi" w:hint="cs"/>
          <w:bCs/>
          <w:rtl/>
        </w:rPr>
        <w:t xml:space="preserve">חברי הכנסת </w:t>
      </w:r>
      <w:r w:rsidRPr="00E66B52">
        <w:rPr>
          <w:rFonts w:asciiTheme="minorBidi" w:hAnsiTheme="minorBidi"/>
          <w:bCs/>
          <w:rtl/>
        </w:rPr>
        <w:t>החלטתם</w:t>
      </w:r>
      <w:r w:rsidR="00C25A2A">
        <w:rPr>
          <w:rFonts w:asciiTheme="minorBidi" w:hAnsiTheme="minorBidi" w:hint="cs"/>
          <w:bCs/>
          <w:rtl/>
        </w:rPr>
        <w:t xml:space="preserve"> לשנות ו</w:t>
      </w:r>
      <w:r w:rsidRPr="00E66B52">
        <w:rPr>
          <w:rFonts w:asciiTheme="minorBidi" w:hAnsiTheme="minorBidi"/>
          <w:bCs/>
          <w:rtl/>
        </w:rPr>
        <w:t>להשפיע לטובה על חייו</w:t>
      </w:r>
    </w:p>
    <w:p w:rsidR="00842E34" w:rsidRPr="00E66B52" w:rsidRDefault="00842E34" w:rsidP="00842E34">
      <w:pPr>
        <w:ind w:left="-1" w:right="720"/>
        <w:jc w:val="center"/>
        <w:rPr>
          <w:rFonts w:asciiTheme="minorBidi" w:hAnsiTheme="minorBidi"/>
          <w:bCs/>
          <w:rtl/>
        </w:rPr>
      </w:pPr>
      <w:r>
        <w:rPr>
          <w:rFonts w:asciiTheme="minorBidi" w:hAnsiTheme="minorBidi" w:hint="cs"/>
          <w:bCs/>
          <w:rtl/>
        </w:rPr>
        <w:t xml:space="preserve">                      </w:t>
      </w:r>
      <w:r w:rsidRPr="00E66B52">
        <w:rPr>
          <w:rFonts w:asciiTheme="minorBidi" w:hAnsiTheme="minorBidi"/>
          <w:bCs/>
          <w:rtl/>
        </w:rPr>
        <w:t>של אדם אחד החי בתוכנו!</w:t>
      </w:r>
    </w:p>
    <w:p w:rsidR="00842E34" w:rsidRDefault="00842E34" w:rsidP="00842E34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bCs/>
          <w:rtl/>
        </w:rPr>
        <w:t xml:space="preserve">               </w:t>
      </w:r>
      <w:r w:rsidRPr="00E66B52">
        <w:rPr>
          <w:rFonts w:asciiTheme="minorBidi" w:hAnsiTheme="minorBidi"/>
          <w:bCs/>
          <w:rtl/>
        </w:rPr>
        <w:t>גם אדם אחד יכול לשנות, וכל אחד חייב לנסות!</w:t>
      </w:r>
      <w:r w:rsidRPr="00E66B52">
        <w:rPr>
          <w:rFonts w:asciiTheme="minorBidi" w:hAnsiTheme="minorBidi"/>
          <w:bCs/>
          <w:rtl/>
        </w:rPr>
        <w:br/>
      </w:r>
      <w:r>
        <w:rPr>
          <w:rFonts w:asciiTheme="minorBidi" w:hAnsiTheme="minorBidi" w:hint="cs"/>
          <w:rtl/>
        </w:rPr>
        <w:t xml:space="preserve">             _______________</w:t>
      </w:r>
    </w:p>
    <w:sectPr w:rsidR="00842E34" w:rsidSect="00842E34">
      <w:footerReference w:type="default" r:id="rId8"/>
      <w:pgSz w:w="11906" w:h="16838"/>
      <w:pgMar w:top="851" w:right="1558" w:bottom="56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17" w:rsidRDefault="00E61017" w:rsidP="00842E34">
      <w:pPr>
        <w:spacing w:after="0" w:line="240" w:lineRule="auto"/>
      </w:pPr>
      <w:r>
        <w:separator/>
      </w:r>
    </w:p>
  </w:endnote>
  <w:endnote w:type="continuationSeparator" w:id="0">
    <w:p w:rsidR="00E61017" w:rsidRDefault="00E61017" w:rsidP="0084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34" w:rsidRDefault="00842E34">
    <w:pPr>
      <w:pStyle w:val="a6"/>
    </w:pPr>
    <w:r>
      <w:rPr>
        <w:rFonts w:hint="cs"/>
        <w:rtl/>
      </w:rPr>
      <w:t>2163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17" w:rsidRDefault="00E61017" w:rsidP="00842E34">
      <w:pPr>
        <w:spacing w:after="0" w:line="240" w:lineRule="auto"/>
      </w:pPr>
      <w:r>
        <w:separator/>
      </w:r>
    </w:p>
  </w:footnote>
  <w:footnote w:type="continuationSeparator" w:id="0">
    <w:p w:rsidR="00E61017" w:rsidRDefault="00E61017" w:rsidP="0084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32F3"/>
    <w:multiLevelType w:val="hybridMultilevel"/>
    <w:tmpl w:val="7262A6DC"/>
    <w:lvl w:ilvl="0" w:tplc="A984BE92">
      <w:start w:val="8"/>
      <w:numFmt w:val="bullet"/>
      <w:lvlText w:val=""/>
      <w:lvlJc w:val="left"/>
      <w:pPr>
        <w:ind w:left="359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52"/>
    <w:rsid w:val="000B3B67"/>
    <w:rsid w:val="000F171C"/>
    <w:rsid w:val="00513B8C"/>
    <w:rsid w:val="006366D4"/>
    <w:rsid w:val="006A7EB0"/>
    <w:rsid w:val="007322AC"/>
    <w:rsid w:val="00755E7C"/>
    <w:rsid w:val="00842E34"/>
    <w:rsid w:val="00BA0064"/>
    <w:rsid w:val="00C25A2A"/>
    <w:rsid w:val="00D30B2A"/>
    <w:rsid w:val="00E61017"/>
    <w:rsid w:val="00E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42E34"/>
  </w:style>
  <w:style w:type="paragraph" w:styleId="a6">
    <w:name w:val="footer"/>
    <w:basedOn w:val="a"/>
    <w:link w:val="a7"/>
    <w:uiPriority w:val="99"/>
    <w:unhideWhenUsed/>
    <w:rsid w:val="00842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4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42E34"/>
  </w:style>
  <w:style w:type="paragraph" w:styleId="a6">
    <w:name w:val="footer"/>
    <w:basedOn w:val="a"/>
    <w:link w:val="a7"/>
    <w:uiPriority w:val="99"/>
    <w:unhideWhenUsed/>
    <w:rsid w:val="00842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4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1991</Characters>
  <Application>Microsoft Office Word</Application>
  <DocSecurity>0</DocSecurity>
  <Lines>56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2015-07-08T07:49:00Z</cp:lastPrinted>
  <dcterms:created xsi:type="dcterms:W3CDTF">2015-07-08T08:34:00Z</dcterms:created>
  <dcterms:modified xsi:type="dcterms:W3CDTF">2015-07-08T08:34:00Z</dcterms:modified>
</cp:coreProperties>
</file>