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2A47BC">
      <w:pPr>
        <w:spacing w:line="360" w:lineRule="auto"/>
        <w:jc w:val="right"/>
        <w:rPr>
          <w:rFonts w:ascii="Tahoma" w:hAnsi="Tahoma"/>
          <w:noProof w:val="0"/>
          <w:sz w:val="28"/>
          <w:rtl/>
        </w:rPr>
      </w:pPr>
      <w:bookmarkStart w:id="0" w:name="TextBody7"/>
      <w:r w:rsidRPr="002A47BC">
        <w:rPr>
          <w:rFonts w:ascii="Tahoma" w:hAnsi="Tahoma"/>
          <w:noProof w:val="0"/>
          <w:sz w:val="28"/>
          <w:rtl/>
        </w:rPr>
        <w:t>כ"ג בחשוון תשע"ה</w:t>
      </w:r>
      <w:bookmarkEnd w:id="0"/>
    </w:p>
    <w:p w:rsidR="00BD776A" w:rsidRDefault="002A47BC">
      <w:pPr>
        <w:spacing w:line="360" w:lineRule="auto"/>
        <w:jc w:val="right"/>
        <w:rPr>
          <w:rFonts w:ascii="Tahoma" w:hAnsi="Tahoma"/>
          <w:noProof w:val="0"/>
          <w:sz w:val="28"/>
          <w:rtl/>
        </w:rPr>
      </w:pPr>
      <w:bookmarkStart w:id="1" w:name="TextBody8"/>
      <w:r w:rsidRPr="002A47BC">
        <w:rPr>
          <w:rFonts w:ascii="Tahoma" w:hAnsi="Tahoma"/>
          <w:noProof w:val="0"/>
          <w:sz w:val="28"/>
          <w:rtl/>
        </w:rPr>
        <w:t>16 בנובמבר 2014</w:t>
      </w:r>
      <w:bookmarkEnd w:id="1"/>
    </w:p>
    <w:p w:rsidR="00BD776A" w:rsidRDefault="002A47BC">
      <w:pPr>
        <w:spacing w:line="360" w:lineRule="auto"/>
        <w:jc w:val="right"/>
        <w:rPr>
          <w:rFonts w:ascii="Tahoma" w:hAnsi="Tahoma"/>
          <w:b/>
          <w:bCs/>
          <w:noProof w:val="0"/>
          <w:sz w:val="28"/>
          <w:u w:val="single"/>
          <w:rtl/>
        </w:rPr>
      </w:pPr>
      <w:bookmarkStart w:id="2" w:name="TextBody10"/>
      <w:r w:rsidRPr="002A47BC">
        <w:rPr>
          <w:rFonts w:ascii="Tahoma" w:hAnsi="Tahoma"/>
          <w:b/>
          <w:bCs/>
          <w:noProof w:val="0"/>
          <w:sz w:val="28"/>
          <w:u w:val="single"/>
          <w:rtl/>
        </w:rPr>
        <w:t>4029</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BF5494" w:rsidRPr="00BF5494">
        <w:rPr>
          <w:noProof w:val="0"/>
          <w:rtl/>
        </w:rPr>
        <w:t>אדלשטיין יולי יואל</w:t>
      </w:r>
      <w:bookmarkEnd w:id="3"/>
    </w:p>
    <w:p w:rsidR="00BD776A" w:rsidRDefault="00BD776A">
      <w:pPr>
        <w:pStyle w:val="9"/>
        <w:keepNext w:val="0"/>
        <w:ind w:left="-9"/>
        <w:rPr>
          <w:noProof w:val="0"/>
          <w:rtl/>
        </w:rPr>
      </w:pPr>
    </w:p>
    <w:p w:rsidR="00BD776A" w:rsidRDefault="00BF5494">
      <w:pPr>
        <w:pStyle w:val="9"/>
        <w:keepNext w:val="0"/>
        <w:ind w:left="-9"/>
        <w:rPr>
          <w:noProof w:val="0"/>
          <w:rtl/>
        </w:rPr>
      </w:pPr>
      <w:bookmarkStart w:id="4" w:name="Yor"/>
      <w:r w:rsidRPr="00BF5494">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BF5494" w:rsidRPr="00BF5494">
        <w:rPr>
          <w:noProof w:val="0"/>
          <w:rtl/>
        </w:rPr>
        <w:t>דיון מהיר</w:t>
      </w:r>
      <w:bookmarkEnd w:id="5"/>
      <w:r>
        <w:rPr>
          <w:rFonts w:hint="cs"/>
          <w:noProof w:val="0"/>
          <w:rtl/>
        </w:rPr>
        <w:t xml:space="preserve">  בנושא:</w:t>
      </w:r>
    </w:p>
    <w:p w:rsidR="00BD776A" w:rsidRDefault="00BF5494">
      <w:pPr>
        <w:pStyle w:val="9"/>
        <w:keepNext w:val="0"/>
        <w:ind w:left="-9"/>
        <w:rPr>
          <w:noProof w:val="0"/>
          <w:u w:val="single"/>
          <w:rtl/>
        </w:rPr>
      </w:pPr>
      <w:bookmarkStart w:id="6" w:name="TextBody4"/>
      <w:r w:rsidRPr="00BF5494">
        <w:rPr>
          <w:noProof w:val="0"/>
          <w:u w:val="single"/>
          <w:rtl/>
        </w:rPr>
        <w:t>העלאת שכר המינימום</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D776A" w:rsidRDefault="00BF5494">
      <w:pPr>
        <w:pStyle w:val="9"/>
        <w:keepNext w:val="0"/>
        <w:ind w:left="-9"/>
        <w:rPr>
          <w:noProof w:val="0"/>
          <w:rtl/>
        </w:rPr>
      </w:pPr>
      <w:bookmarkStart w:id="7" w:name="TextBody5"/>
      <w:r w:rsidRPr="00BF5494">
        <w:rPr>
          <w:noProof w:val="0"/>
          <w:rtl/>
        </w:rPr>
        <w:t xml:space="preserve">יותר מרבע מהישראלים מרוויחים את שכר המינימום, העומד כיום על כ-23 ש"ח לשעה. שכר המינימום הנוכחי, המסתכם בכ-4300ש"ח לחודש במשרה מלאה, אינו מאפשר קיום בכבוד, ויוצר מצב בו גם אנשים העובדים במשרה מלאה אינם יכולים לפרנס את עצמם בכבוד, וחיים בעוני ובסיכון להתדרדר לעוני. לא ניתן לכלכל משפחה כלל וכלל בשכר המינימום, והמצוקה של עובדים ומשפחות רבות ניכרת בשוק. גם במשרד האוצר יש הבנה כי יש לעדכן את שכר המינימום אך יש אי הסכמות בין משרד האוצר, ההסתדרות והכנסת. יש לעדכן את שכר המינימום </w:t>
      </w:r>
      <w:proofErr w:type="spellStart"/>
      <w:r w:rsidRPr="00BF5494">
        <w:rPr>
          <w:noProof w:val="0"/>
          <w:rtl/>
        </w:rPr>
        <w:t>מיידית</w:t>
      </w:r>
      <w:proofErr w:type="spellEnd"/>
      <w:r w:rsidRPr="00BF5494">
        <w:rPr>
          <w:noProof w:val="0"/>
          <w:rtl/>
        </w:rPr>
        <w:t xml:space="preserve"> כדי לאפשר מחייה בכבוד לכל ציבור העובדים בישראל. מן הראוי כי הנושא יידון בוועדת העבודה, הרווחה והבריאות של הכנסת</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BF5494" w:rsidP="00977722">
      <w:pPr>
        <w:spacing w:line="360" w:lineRule="auto"/>
        <w:ind w:left="5754" w:firstLine="12"/>
        <w:rPr>
          <w:rFonts w:ascii="Tahoma" w:hAnsi="Tahoma"/>
          <w:noProof w:val="0"/>
          <w:sz w:val="28"/>
        </w:rPr>
      </w:pPr>
      <w:bookmarkStart w:id="8" w:name="TextBody9"/>
      <w:r w:rsidRPr="00BF5494">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BF5494">
        <w:rPr>
          <w:rFonts w:ascii="Tahoma" w:hAnsi="Tahoma"/>
          <w:noProof w:val="0"/>
          <w:sz w:val="28"/>
          <w:rtl/>
        </w:rPr>
        <w:t>גילאון אילן</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9642asCopyOriginal.docx"/>
    <w:docVar w:name="StartMode" w:val="4"/>
    <w:docVar w:name="TemplateCount" w:val="42"/>
    <w:docVar w:name="WordsQuota" w:val="40"/>
  </w:docVars>
  <w:rsids>
    <w:rsidRoot w:val="00497FA2"/>
    <w:rsid w:val="002A47BC"/>
    <w:rsid w:val="00497FA2"/>
    <w:rsid w:val="007C48DB"/>
    <w:rsid w:val="007F30D8"/>
    <w:rsid w:val="00977722"/>
    <w:rsid w:val="00B26DE6"/>
    <w:rsid w:val="00BD776A"/>
    <w:rsid w:val="00BF5494"/>
    <w:rsid w:val="00EF2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77BC7-0A74-4CC9-9E55-B8E66A87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683</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קסם רוזנבלט</dc:creator>
  <cp:keywords/>
  <cp:lastModifiedBy>אפרת מורלי</cp:lastModifiedBy>
  <cp:revision>3</cp:revision>
  <cp:lastPrinted>1900-12-31T22:00:00Z</cp:lastPrinted>
  <dcterms:created xsi:type="dcterms:W3CDTF">2014-11-16T09:08:00Z</dcterms:created>
  <dcterms:modified xsi:type="dcterms:W3CDTF">2014-11-16T09:33:00Z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