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bookmarkStart w:id="0" w:name="_GoBack"/>
      <w:bookmarkEnd w:id="0"/>
    </w:p>
    <w:p w:rsidR="00BD776A" w:rsidRDefault="007E600F">
      <w:pPr>
        <w:spacing w:line="360" w:lineRule="auto"/>
        <w:jc w:val="right"/>
        <w:rPr>
          <w:rFonts w:ascii="Tahoma" w:hAnsi="Tahoma"/>
          <w:noProof w:val="0"/>
          <w:sz w:val="28"/>
          <w:rtl/>
        </w:rPr>
      </w:pPr>
      <w:bookmarkStart w:id="1" w:name="TextBody7"/>
      <w:r w:rsidRPr="007E600F">
        <w:rPr>
          <w:rFonts w:ascii="Tahoma" w:hAnsi="Tahoma"/>
          <w:noProof w:val="0"/>
          <w:sz w:val="28"/>
          <w:rtl/>
        </w:rPr>
        <w:t>י"א באייר תשע"ד</w:t>
      </w:r>
      <w:bookmarkEnd w:id="1"/>
    </w:p>
    <w:p w:rsidR="00BD776A" w:rsidRDefault="007E600F">
      <w:pPr>
        <w:spacing w:line="360" w:lineRule="auto"/>
        <w:jc w:val="right"/>
        <w:rPr>
          <w:rFonts w:ascii="Tahoma" w:hAnsi="Tahoma"/>
          <w:noProof w:val="0"/>
          <w:sz w:val="28"/>
          <w:rtl/>
        </w:rPr>
      </w:pPr>
      <w:bookmarkStart w:id="2" w:name="TextBody8"/>
      <w:r w:rsidRPr="007E600F">
        <w:rPr>
          <w:rFonts w:ascii="Tahoma" w:hAnsi="Tahoma"/>
          <w:noProof w:val="0"/>
          <w:sz w:val="28"/>
          <w:rtl/>
        </w:rPr>
        <w:t>11 במאי 2014</w:t>
      </w:r>
      <w:bookmarkEnd w:id="2"/>
    </w:p>
    <w:p w:rsidR="00BD776A" w:rsidRDefault="007E600F">
      <w:pPr>
        <w:spacing w:line="360" w:lineRule="auto"/>
        <w:jc w:val="right"/>
        <w:rPr>
          <w:rFonts w:ascii="Tahoma" w:hAnsi="Tahoma"/>
          <w:b/>
          <w:bCs/>
          <w:noProof w:val="0"/>
          <w:sz w:val="28"/>
          <w:u w:val="single"/>
          <w:rtl/>
        </w:rPr>
      </w:pPr>
      <w:bookmarkStart w:id="3" w:name="TextBody10"/>
      <w:r w:rsidRPr="007E600F">
        <w:rPr>
          <w:rFonts w:ascii="Tahoma" w:hAnsi="Tahoma"/>
          <w:b/>
          <w:bCs/>
          <w:noProof w:val="0"/>
          <w:sz w:val="28"/>
          <w:u w:val="single"/>
          <w:rtl/>
        </w:rPr>
        <w:t>2983</w:t>
      </w:r>
      <w:bookmarkEnd w:id="3"/>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4" w:name="TextBody2"/>
      <w:r w:rsidR="00E91CC6" w:rsidRPr="00E91CC6">
        <w:rPr>
          <w:noProof w:val="0"/>
          <w:rtl/>
        </w:rPr>
        <w:t>אדלשטיין יולי יואל</w:t>
      </w:r>
      <w:bookmarkEnd w:id="4"/>
    </w:p>
    <w:p w:rsidR="00BD776A" w:rsidRDefault="00BD776A">
      <w:pPr>
        <w:pStyle w:val="9"/>
        <w:keepNext w:val="0"/>
        <w:ind w:left="-9"/>
        <w:rPr>
          <w:noProof w:val="0"/>
          <w:rtl/>
        </w:rPr>
      </w:pPr>
    </w:p>
    <w:p w:rsidR="00BD776A" w:rsidRDefault="00E91CC6">
      <w:pPr>
        <w:pStyle w:val="9"/>
        <w:keepNext w:val="0"/>
        <w:ind w:left="-9"/>
        <w:rPr>
          <w:noProof w:val="0"/>
          <w:rtl/>
        </w:rPr>
      </w:pPr>
      <w:bookmarkStart w:id="5" w:name="Yor"/>
      <w:r w:rsidRPr="00E91CC6">
        <w:rPr>
          <w:noProof w:val="0"/>
          <w:rtl/>
        </w:rPr>
        <w:t>אדוני היושב ראש</w:t>
      </w:r>
      <w:bookmarkEnd w:id="5"/>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6" w:name="TextBody3"/>
      <w:r w:rsidR="00E91CC6" w:rsidRPr="00E91CC6">
        <w:rPr>
          <w:noProof w:val="0"/>
          <w:rtl/>
        </w:rPr>
        <w:t>דיון מהיר</w:t>
      </w:r>
      <w:bookmarkEnd w:id="6"/>
      <w:r>
        <w:rPr>
          <w:rFonts w:hint="cs"/>
          <w:noProof w:val="0"/>
          <w:rtl/>
        </w:rPr>
        <w:t xml:space="preserve">  בנושא:</w:t>
      </w:r>
    </w:p>
    <w:p w:rsidR="00BD776A" w:rsidRDefault="00E91CC6">
      <w:pPr>
        <w:pStyle w:val="9"/>
        <w:keepNext w:val="0"/>
        <w:ind w:left="-9"/>
        <w:rPr>
          <w:noProof w:val="0"/>
          <w:u w:val="single"/>
          <w:rtl/>
        </w:rPr>
      </w:pPr>
      <w:bookmarkStart w:id="7" w:name="TextBody4"/>
      <w:r w:rsidRPr="00E91CC6">
        <w:rPr>
          <w:noProof w:val="0"/>
          <w:u w:val="single"/>
          <w:rtl/>
        </w:rPr>
        <w:t xml:space="preserve">פורסם דוח "תמונת מצב המדינה" לשנת 2014 של מרכז </w:t>
      </w:r>
      <w:proofErr w:type="spellStart"/>
      <w:r w:rsidRPr="00E91CC6">
        <w:rPr>
          <w:noProof w:val="0"/>
          <w:u w:val="single"/>
          <w:rtl/>
        </w:rPr>
        <w:t>טאוב</w:t>
      </w:r>
      <w:proofErr w:type="spellEnd"/>
      <w:r w:rsidRPr="00E91CC6">
        <w:rPr>
          <w:noProof w:val="0"/>
          <w:u w:val="single"/>
          <w:rtl/>
        </w:rPr>
        <w:t xml:space="preserve">. </w:t>
      </w:r>
      <w:bookmarkEnd w:id="7"/>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BD776A" w:rsidRDefault="00E91CC6">
      <w:pPr>
        <w:pStyle w:val="9"/>
        <w:keepNext w:val="0"/>
        <w:ind w:left="-9"/>
        <w:rPr>
          <w:noProof w:val="0"/>
          <w:rtl/>
        </w:rPr>
      </w:pPr>
      <w:bookmarkStart w:id="8" w:name="TextBody5"/>
      <w:r w:rsidRPr="00E91CC6">
        <w:rPr>
          <w:noProof w:val="0"/>
          <w:rtl/>
        </w:rPr>
        <w:t xml:space="preserve">ביום רביעי ה-7.5.14 פורסם דוח "תמונת מצב המדינה" לשנת 2014 של מרכז </w:t>
      </w:r>
      <w:proofErr w:type="spellStart"/>
      <w:r w:rsidRPr="00E91CC6">
        <w:rPr>
          <w:noProof w:val="0"/>
          <w:rtl/>
        </w:rPr>
        <w:t>טאוב</w:t>
      </w:r>
      <w:proofErr w:type="spellEnd"/>
      <w:r w:rsidRPr="00E91CC6">
        <w:rPr>
          <w:noProof w:val="0"/>
          <w:rtl/>
        </w:rPr>
        <w:t>. הדוח חושף נתונים רבים המעידים על המדיניות החברתית-כלכלית הכושלת של ממשלת ישראל, ובראשם שיעור העוני הגבוה מבין מדינות ה-</w:t>
      </w:r>
      <w:r w:rsidRPr="00E91CC6">
        <w:rPr>
          <w:noProof w:val="0"/>
        </w:rPr>
        <w:t>OECD</w:t>
      </w:r>
      <w:r w:rsidRPr="00E91CC6">
        <w:rPr>
          <w:noProof w:val="0"/>
          <w:rtl/>
        </w:rPr>
        <w:t xml:space="preserve">, פערים גדולים בהכנסות מעבודה וריבוי עובדים עניים, פיגור במדד פריון העבודה ביחס למדינות המפותחים, פערים אדירים בחינוך בין קבוצות תלמידים שונות, והשקעה הולכת ומתמעטת של הממשלה בחינוך. לאור חומרתו של הדוח, יש לקיים דיון דחוף בנושא בוועדה לביקורת המדינה של הכנסת. </w:t>
      </w:r>
      <w:bookmarkEnd w:id="8"/>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E91CC6" w:rsidP="00977722">
      <w:pPr>
        <w:spacing w:line="360" w:lineRule="auto"/>
        <w:ind w:left="5754" w:firstLine="12"/>
        <w:rPr>
          <w:rFonts w:ascii="Tahoma" w:hAnsi="Tahoma"/>
          <w:noProof w:val="0"/>
          <w:sz w:val="28"/>
        </w:rPr>
      </w:pPr>
      <w:bookmarkStart w:id="9" w:name="TextBody9"/>
      <w:r w:rsidRPr="00E91CC6">
        <w:rPr>
          <w:rFonts w:ascii="Tahoma" w:hAnsi="Tahoma"/>
          <w:noProof w:val="0"/>
          <w:sz w:val="28"/>
          <w:rtl/>
        </w:rPr>
        <w:t>חבר הכנסת</w:t>
      </w:r>
      <w:bookmarkEnd w:id="9"/>
      <w:r w:rsidR="00BD776A">
        <w:rPr>
          <w:rFonts w:ascii="Tahoma" w:hAnsi="Tahoma" w:hint="cs"/>
          <w:noProof w:val="0"/>
          <w:sz w:val="28"/>
          <w:rtl/>
        </w:rPr>
        <w:t xml:space="preserve"> </w:t>
      </w:r>
      <w:bookmarkStart w:id="10" w:name="TextBody1"/>
      <w:r w:rsidRPr="00E91CC6">
        <w:rPr>
          <w:rFonts w:ascii="Tahoma" w:hAnsi="Tahoma"/>
          <w:noProof w:val="0"/>
          <w:sz w:val="28"/>
          <w:rtl/>
        </w:rPr>
        <w:t>גטאס באסל</w:t>
      </w:r>
      <w:bookmarkEnd w:id="10"/>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51733asCopyOriginal.docx"/>
    <w:docVar w:name="StartMode" w:val="4"/>
    <w:docVar w:name="TemplateCount" w:val="42"/>
    <w:docVar w:name="WordsQuota" w:val="40"/>
  </w:docVars>
  <w:rsids>
    <w:rsidRoot w:val="00497FA2"/>
    <w:rsid w:val="000B3FD0"/>
    <w:rsid w:val="00497FA2"/>
    <w:rsid w:val="007C48DB"/>
    <w:rsid w:val="007E600F"/>
    <w:rsid w:val="007F30D8"/>
    <w:rsid w:val="0097617D"/>
    <w:rsid w:val="00977722"/>
    <w:rsid w:val="00BD776A"/>
    <w:rsid w:val="00C75471"/>
    <w:rsid w:val="00D77928"/>
    <w:rsid w:val="00E91C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B6E11-441D-49F3-9198-9D2F2FC5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01140-1A1A-43E9-A02F-F2EF0F649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593</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dc:title>
  <dc:creator>חאלד תיתי</dc:creator>
  <cp:lastModifiedBy>אתי שבתאי</cp:lastModifiedBy>
  <cp:revision>2</cp:revision>
  <cp:lastPrinted>1900-12-31T21:00:00Z</cp:lastPrinted>
  <dcterms:created xsi:type="dcterms:W3CDTF">2014-05-14T11:38:00Z</dcterms:created>
  <dcterms:modified xsi:type="dcterms:W3CDTF">2014-05-14T11:38:00Z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