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6A" w:rsidRDefault="00BD776A">
      <w:pPr>
        <w:rPr>
          <w:rFonts w:ascii="Tahoma" w:hAnsi="Tahoma" w:hint="cs"/>
          <w:noProof w:val="0"/>
          <w:sz w:val="28"/>
          <w:rtl/>
        </w:rPr>
      </w:pPr>
    </w:p>
    <w:p w:rsidR="00BD776A" w:rsidRDefault="00C04BD6">
      <w:pPr>
        <w:spacing w:line="360" w:lineRule="auto"/>
        <w:jc w:val="right"/>
        <w:rPr>
          <w:rFonts w:ascii="Tahoma" w:hAnsi="Tahoma"/>
          <w:noProof w:val="0"/>
          <w:sz w:val="28"/>
          <w:rtl/>
        </w:rPr>
      </w:pPr>
      <w:bookmarkStart w:id="0" w:name="TextBody7"/>
      <w:r w:rsidRPr="00C04BD6">
        <w:rPr>
          <w:rFonts w:ascii="Tahoma" w:hAnsi="Tahoma"/>
          <w:noProof w:val="0"/>
          <w:sz w:val="28"/>
          <w:rtl/>
        </w:rPr>
        <w:t>כ"ז בשבט תשע"ד</w:t>
      </w:r>
      <w:bookmarkEnd w:id="0"/>
    </w:p>
    <w:p w:rsidR="00BD776A" w:rsidRDefault="00C04BD6">
      <w:pPr>
        <w:spacing w:line="360" w:lineRule="auto"/>
        <w:jc w:val="right"/>
        <w:rPr>
          <w:rFonts w:ascii="Tahoma" w:hAnsi="Tahoma"/>
          <w:noProof w:val="0"/>
          <w:sz w:val="28"/>
          <w:rtl/>
        </w:rPr>
      </w:pPr>
      <w:bookmarkStart w:id="1" w:name="TextBody8"/>
      <w:r w:rsidRPr="00C04BD6">
        <w:rPr>
          <w:rFonts w:ascii="Tahoma" w:hAnsi="Tahoma"/>
          <w:noProof w:val="0"/>
          <w:sz w:val="28"/>
          <w:rtl/>
        </w:rPr>
        <w:t>28 ב</w:t>
      </w:r>
      <w:r w:rsidRPr="00C04BD6">
        <w:rPr>
          <w:rFonts w:ascii="Tahoma" w:hAnsi="Tahoma"/>
          <w:noProof w:val="0"/>
          <w:sz w:val="28"/>
        </w:rPr>
        <w:t>January 2014</w:t>
      </w:r>
      <w:bookmarkEnd w:id="1"/>
    </w:p>
    <w:p w:rsidR="00BD776A" w:rsidRDefault="00C04BD6">
      <w:pPr>
        <w:spacing w:line="360" w:lineRule="auto"/>
        <w:jc w:val="right"/>
        <w:rPr>
          <w:rFonts w:ascii="Tahoma" w:hAnsi="Tahoma"/>
          <w:b/>
          <w:bCs/>
          <w:noProof w:val="0"/>
          <w:sz w:val="28"/>
          <w:u w:val="single"/>
          <w:rtl/>
        </w:rPr>
      </w:pPr>
      <w:bookmarkStart w:id="2" w:name="TextBody10"/>
      <w:r w:rsidRPr="00C04BD6">
        <w:rPr>
          <w:rFonts w:ascii="Tahoma" w:hAnsi="Tahoma"/>
          <w:b/>
          <w:bCs/>
          <w:noProof w:val="0"/>
          <w:sz w:val="28"/>
          <w:u w:val="single"/>
          <w:rtl/>
        </w:rPr>
        <w:t>2418</w:t>
      </w:r>
      <w:bookmarkEnd w:id="2"/>
    </w:p>
    <w:p w:rsidR="00BD776A" w:rsidRDefault="00BD776A">
      <w:pPr>
        <w:pStyle w:val="4"/>
        <w:keepNext w:val="0"/>
        <w:jc w:val="left"/>
        <w:rPr>
          <w:rFonts w:ascii="Tahoma" w:hAnsi="Tahoma" w:cs="FrankRuehl"/>
          <w:noProof w:val="0"/>
          <w:sz w:val="28"/>
          <w:szCs w:val="28"/>
          <w:u w:val="single"/>
          <w:rtl/>
        </w:rPr>
      </w:pPr>
      <w:r>
        <w:rPr>
          <w:rFonts w:ascii="Tahoma" w:hAnsi="Tahoma" w:cs="FrankRuehl" w:hint="cs"/>
          <w:noProof w:val="0"/>
          <w:sz w:val="28"/>
          <w:szCs w:val="28"/>
          <w:u w:val="single"/>
          <w:rtl/>
        </w:rPr>
        <w:t>לכבוד</w:t>
      </w:r>
    </w:p>
    <w:p w:rsidR="00BD776A" w:rsidRDefault="00BD776A">
      <w:pPr>
        <w:pStyle w:val="8"/>
        <w:keepNext w:val="0"/>
        <w:rPr>
          <w:noProof w:val="0"/>
        </w:rPr>
      </w:pPr>
      <w:r>
        <w:rPr>
          <w:rFonts w:hint="cs"/>
          <w:noProof w:val="0"/>
          <w:rtl/>
        </w:rPr>
        <w:t xml:space="preserve">יו"ר הכנסת, ח"כ </w:t>
      </w:r>
      <w:bookmarkStart w:id="3" w:name="TextBody2"/>
      <w:r w:rsidR="000C286A" w:rsidRPr="000C286A">
        <w:rPr>
          <w:noProof w:val="0"/>
          <w:rtl/>
        </w:rPr>
        <w:t>אדלשטיין יולי יואל</w:t>
      </w:r>
      <w:bookmarkEnd w:id="3"/>
    </w:p>
    <w:p w:rsidR="00BD776A" w:rsidRDefault="00BD776A">
      <w:pPr>
        <w:pStyle w:val="9"/>
        <w:keepNext w:val="0"/>
        <w:ind w:left="-9"/>
        <w:rPr>
          <w:noProof w:val="0"/>
          <w:rtl/>
        </w:rPr>
      </w:pPr>
    </w:p>
    <w:p w:rsidR="00BD776A" w:rsidRDefault="000C286A">
      <w:pPr>
        <w:pStyle w:val="9"/>
        <w:keepNext w:val="0"/>
        <w:ind w:left="-9"/>
        <w:rPr>
          <w:noProof w:val="0"/>
          <w:rtl/>
        </w:rPr>
      </w:pPr>
      <w:bookmarkStart w:id="4" w:name="Yor"/>
      <w:r w:rsidRPr="000C286A">
        <w:rPr>
          <w:noProof w:val="0"/>
          <w:rtl/>
        </w:rPr>
        <w:t>אדוני היושב ראש</w:t>
      </w:r>
      <w:bookmarkEnd w:id="4"/>
      <w:r w:rsidR="00BD776A">
        <w:rPr>
          <w:rFonts w:hint="cs"/>
          <w:noProof w:val="0"/>
          <w:rtl/>
        </w:rPr>
        <w:t>,</w:t>
      </w:r>
    </w:p>
    <w:p w:rsidR="00BD776A" w:rsidRDefault="00BD776A">
      <w:pPr>
        <w:rPr>
          <w:noProof w:val="0"/>
          <w:sz w:val="28"/>
          <w:rtl/>
        </w:rPr>
      </w:pPr>
    </w:p>
    <w:p w:rsidR="00BD776A" w:rsidRDefault="00BD776A">
      <w:pPr>
        <w:pStyle w:val="9"/>
        <w:keepNext w:val="0"/>
        <w:ind w:left="-9"/>
        <w:rPr>
          <w:noProof w:val="0"/>
          <w:rtl/>
        </w:rPr>
      </w:pPr>
      <w:r>
        <w:rPr>
          <w:rFonts w:hint="cs"/>
          <w:noProof w:val="0"/>
          <w:rtl/>
        </w:rPr>
        <w:t xml:space="preserve">אבקש להעלות על סדר יומה של הכנסת הצעה </w:t>
      </w:r>
      <w:bookmarkStart w:id="5" w:name="TextBody3"/>
      <w:r w:rsidR="000C286A" w:rsidRPr="000C286A">
        <w:rPr>
          <w:noProof w:val="0"/>
          <w:rtl/>
        </w:rPr>
        <w:t>דיון מהיר</w:t>
      </w:r>
      <w:bookmarkEnd w:id="5"/>
      <w:r>
        <w:rPr>
          <w:rFonts w:hint="cs"/>
          <w:noProof w:val="0"/>
          <w:rtl/>
        </w:rPr>
        <w:t xml:space="preserve">  בנושא:</w:t>
      </w:r>
    </w:p>
    <w:p w:rsidR="000C286A" w:rsidRPr="000C286A" w:rsidRDefault="000C286A">
      <w:pPr>
        <w:pStyle w:val="9"/>
        <w:keepNext w:val="0"/>
        <w:ind w:left="-9"/>
        <w:rPr>
          <w:noProof w:val="0"/>
          <w:u w:val="single"/>
          <w:rtl/>
        </w:rPr>
      </w:pPr>
      <w:bookmarkStart w:id="6" w:name="TextBody4"/>
      <w:r w:rsidRPr="000C286A">
        <w:rPr>
          <w:noProof w:val="0"/>
          <w:u w:val="single"/>
          <w:rtl/>
        </w:rPr>
        <w:t>אי אכיפת חוק העסקת עובדים על ידי קבלני שירות בתחומי השמירה והניקיון בגופים ציבוריים</w:t>
      </w:r>
    </w:p>
    <w:p w:rsidR="000C286A" w:rsidRPr="000C286A" w:rsidRDefault="000C286A">
      <w:pPr>
        <w:pStyle w:val="9"/>
        <w:keepNext w:val="0"/>
        <w:ind w:left="-9"/>
        <w:rPr>
          <w:noProof w:val="0"/>
          <w:u w:val="single"/>
          <w:rtl/>
        </w:rPr>
      </w:pPr>
    </w:p>
    <w:p w:rsidR="000C286A" w:rsidRPr="000C286A" w:rsidRDefault="000C286A">
      <w:pPr>
        <w:pStyle w:val="9"/>
        <w:keepNext w:val="0"/>
        <w:ind w:left="-9"/>
        <w:rPr>
          <w:noProof w:val="0"/>
          <w:u w:val="single"/>
          <w:rtl/>
        </w:rPr>
      </w:pPr>
      <w:r w:rsidRPr="000C286A">
        <w:rPr>
          <w:noProof w:val="0"/>
          <w:u w:val="single"/>
          <w:rtl/>
        </w:rPr>
        <w:t>אי אכיפת חוק העסקת עובדים על ידי קבלני שירות בתחומי השמירה והניקיון בגופים ציבוריים</w:t>
      </w:r>
    </w:p>
    <w:p w:rsidR="000C286A" w:rsidRPr="000C286A" w:rsidRDefault="000C286A">
      <w:pPr>
        <w:pStyle w:val="9"/>
        <w:keepNext w:val="0"/>
        <w:ind w:left="-9"/>
        <w:rPr>
          <w:noProof w:val="0"/>
          <w:u w:val="single"/>
          <w:rtl/>
        </w:rPr>
      </w:pPr>
      <w:r w:rsidRPr="000C286A">
        <w:rPr>
          <w:noProof w:val="0"/>
          <w:u w:val="single"/>
          <w:rtl/>
        </w:rPr>
        <w:t>אי אכיפת חוק העסקת עובדים על ידי קבלני שירות בתחומי השמירה והניקיון בגופים ציבורי</w:t>
      </w:r>
    </w:p>
    <w:bookmarkEnd w:id="6"/>
    <w:p w:rsidR="00BD776A" w:rsidRDefault="00BD776A">
      <w:pPr>
        <w:pStyle w:val="9"/>
        <w:keepNext w:val="0"/>
        <w:ind w:left="-9"/>
        <w:rPr>
          <w:noProof w:val="0"/>
          <w:u w:val="single"/>
          <w:rtl/>
        </w:rPr>
      </w:pPr>
    </w:p>
    <w:p w:rsidR="00BD776A" w:rsidRDefault="00BD776A">
      <w:pPr>
        <w:rPr>
          <w:noProof w:val="0"/>
          <w:sz w:val="28"/>
          <w:rtl/>
        </w:rPr>
      </w:pPr>
    </w:p>
    <w:p w:rsidR="00BD776A" w:rsidRDefault="00BD776A">
      <w:pPr>
        <w:pStyle w:val="9"/>
        <w:keepNext w:val="0"/>
        <w:ind w:left="-9"/>
        <w:rPr>
          <w:noProof w:val="0"/>
          <w:rtl/>
        </w:rPr>
      </w:pPr>
      <w:r>
        <w:rPr>
          <w:rFonts w:hint="cs"/>
          <w:noProof w:val="0"/>
          <w:u w:val="single"/>
          <w:rtl/>
        </w:rPr>
        <w:t>דברי הסבר</w:t>
      </w:r>
      <w:r>
        <w:rPr>
          <w:rFonts w:hint="cs"/>
          <w:noProof w:val="0"/>
          <w:rtl/>
        </w:rPr>
        <w:t>:</w:t>
      </w:r>
    </w:p>
    <w:p w:rsidR="000C286A" w:rsidRPr="000C286A" w:rsidRDefault="000C286A">
      <w:pPr>
        <w:pStyle w:val="9"/>
        <w:keepNext w:val="0"/>
        <w:ind w:left="-9"/>
        <w:rPr>
          <w:noProof w:val="0"/>
          <w:rtl/>
        </w:rPr>
      </w:pPr>
      <w:bookmarkStart w:id="7" w:name="TextBody5"/>
      <w:r w:rsidRPr="000C286A">
        <w:rPr>
          <w:noProof w:val="0"/>
          <w:rtl/>
        </w:rPr>
        <w:t>השבוע התפרסם דו"ח ראשוני של ארגון "קו לעובד" המבצע מעקב אחר יישום "חוק העסקת עובדים על ידי קבלני שירות בתחומי השמירה והניקיון בגופים ציבוריים".</w:t>
      </w:r>
    </w:p>
    <w:p w:rsidR="000C286A" w:rsidRPr="000C286A" w:rsidRDefault="000C286A">
      <w:pPr>
        <w:pStyle w:val="9"/>
        <w:keepNext w:val="0"/>
        <w:ind w:left="-9"/>
        <w:rPr>
          <w:noProof w:val="0"/>
          <w:rtl/>
        </w:rPr>
      </w:pPr>
    </w:p>
    <w:p w:rsidR="000C286A" w:rsidRPr="000C286A" w:rsidRDefault="000C286A">
      <w:pPr>
        <w:pStyle w:val="9"/>
        <w:keepNext w:val="0"/>
        <w:ind w:left="-9"/>
        <w:rPr>
          <w:noProof w:val="0"/>
          <w:rtl/>
        </w:rPr>
      </w:pPr>
      <w:r w:rsidRPr="000C286A">
        <w:rPr>
          <w:noProof w:val="0"/>
          <w:rtl/>
        </w:rPr>
        <w:t>בתאריך ה-1/11/2013 נכנס לתוקפו "חוק העסקת עובדים על ידי קבלני שירות בתחומי השמירה והניקיון בגופים ציבוריים". החוק קובע שורה של הטבות לעובדי הקבלן בתחומים אלו, בתוכם העלאה של שכר המינימום, העלאת גובה ההפרשות לפנסיה ופיצויים, קביעת הפרשות לקרן השתלמות, שיפורים בדמי ההבראה, מתן שי לחגים, מענקי הצטיינות ועוד.</w:t>
      </w:r>
    </w:p>
    <w:p w:rsidR="000C286A" w:rsidRPr="000C286A" w:rsidRDefault="000C286A">
      <w:pPr>
        <w:pStyle w:val="9"/>
        <w:keepNext w:val="0"/>
        <w:ind w:left="-9"/>
        <w:rPr>
          <w:noProof w:val="0"/>
          <w:rtl/>
        </w:rPr>
      </w:pPr>
    </w:p>
    <w:p w:rsidR="000C286A" w:rsidRPr="000C286A" w:rsidRDefault="000C286A">
      <w:pPr>
        <w:pStyle w:val="9"/>
        <w:keepNext w:val="0"/>
        <w:ind w:left="-9"/>
        <w:rPr>
          <w:noProof w:val="0"/>
          <w:rtl/>
        </w:rPr>
      </w:pPr>
      <w:r w:rsidRPr="000C286A">
        <w:rPr>
          <w:noProof w:val="0"/>
          <w:rtl/>
        </w:rPr>
        <w:t>הדו"ח מצביע על יישום חלקי והפרות ברורות של חוק העסקת עובדים על ידי קבלני שירות בתחומי השמירה והניקיון בגופים ציבוריים, ועל חשש ממשי כי החוק לא יצלח בהבאת השיפור המיוחל במצבם של עובדי הניקיון והשמירה, אשר בלאו הכי סובלים מבעיית תת-אכיפה של דיני העבודה.</w:t>
      </w:r>
    </w:p>
    <w:p w:rsidR="000C286A" w:rsidRPr="000C286A" w:rsidRDefault="000C286A">
      <w:pPr>
        <w:pStyle w:val="9"/>
        <w:keepNext w:val="0"/>
        <w:ind w:left="-9"/>
        <w:rPr>
          <w:noProof w:val="0"/>
          <w:rtl/>
        </w:rPr>
      </w:pPr>
    </w:p>
    <w:p w:rsidR="000C286A" w:rsidRPr="000C286A" w:rsidRDefault="000C286A">
      <w:pPr>
        <w:pStyle w:val="9"/>
        <w:keepNext w:val="0"/>
        <w:ind w:left="-9"/>
        <w:rPr>
          <w:noProof w:val="0"/>
          <w:rtl/>
        </w:rPr>
      </w:pPr>
      <w:r w:rsidRPr="000C286A">
        <w:rPr>
          <w:noProof w:val="0"/>
          <w:rtl/>
        </w:rPr>
        <w:t>לאור זאת אנו מבקשים לקיים דיון בנושא בוועדת העבודה הרווחה והבריאות של הכנסת.</w:t>
      </w:r>
    </w:p>
    <w:bookmarkEnd w:id="7"/>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rsidP="00977722">
      <w:pPr>
        <w:pStyle w:val="9"/>
        <w:keepNext w:val="0"/>
        <w:ind w:left="5754"/>
        <w:rPr>
          <w:noProof w:val="0"/>
          <w:rtl/>
        </w:rPr>
      </w:pPr>
      <w:r>
        <w:rPr>
          <w:rFonts w:hint="cs"/>
          <w:noProof w:val="0"/>
          <w:rtl/>
        </w:rPr>
        <w:t>בכבוד רב,</w:t>
      </w:r>
    </w:p>
    <w:p w:rsidR="00BD776A" w:rsidRDefault="000C286A" w:rsidP="00977722">
      <w:pPr>
        <w:spacing w:line="360" w:lineRule="auto"/>
        <w:ind w:left="5754" w:firstLine="12"/>
        <w:rPr>
          <w:rFonts w:ascii="Tahoma" w:hAnsi="Tahoma"/>
          <w:noProof w:val="0"/>
          <w:sz w:val="28"/>
        </w:rPr>
      </w:pPr>
      <w:bookmarkStart w:id="8" w:name="TextBody9"/>
      <w:r w:rsidRPr="000C286A">
        <w:rPr>
          <w:rFonts w:ascii="Tahoma" w:hAnsi="Tahoma"/>
          <w:noProof w:val="0"/>
          <w:sz w:val="28"/>
          <w:rtl/>
        </w:rPr>
        <w:t>חבר הכנסת</w:t>
      </w:r>
      <w:bookmarkEnd w:id="8"/>
      <w:r w:rsidR="00BD776A">
        <w:rPr>
          <w:rFonts w:ascii="Tahoma" w:hAnsi="Tahoma" w:hint="cs"/>
          <w:noProof w:val="0"/>
          <w:sz w:val="28"/>
          <w:rtl/>
        </w:rPr>
        <w:t xml:space="preserve"> </w:t>
      </w:r>
      <w:bookmarkStart w:id="9" w:name="TextBody1"/>
      <w:r w:rsidRPr="000C286A">
        <w:rPr>
          <w:rFonts w:ascii="Tahoma" w:hAnsi="Tahoma"/>
          <w:noProof w:val="0"/>
          <w:sz w:val="28"/>
          <w:rtl/>
        </w:rPr>
        <w:t>גפני משה</w:t>
      </w:r>
      <w:bookmarkEnd w:id="9"/>
    </w:p>
    <w:p w:rsidR="00BD776A" w:rsidRDefault="00BD776A">
      <w:pPr>
        <w:pStyle w:val="9"/>
        <w:keepNext w:val="0"/>
        <w:ind w:left="5754"/>
        <w:rPr>
          <w:rtl/>
        </w:rPr>
      </w:pPr>
    </w:p>
    <w:sectPr w:rsidR="00BD776A">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0000000000000000000"/>
    <w:charset w:val="B1"/>
    <w:family w:val="swiss"/>
    <w:pitch w:val="variable"/>
    <w:sig w:usb0="00000801" w:usb1="00000000" w:usb2="00000000" w:usb3="00000000" w:csb0="00000020" w:csb1="00000000"/>
  </w:font>
  <w:font w:name="FrankRuehl">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0D4"/>
    <w:multiLevelType w:val="hybridMultilevel"/>
    <w:tmpl w:val="D0D40D2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6EF27724"/>
    <w:multiLevelType w:val="hybridMultilevel"/>
    <w:tmpl w:val="EC7C14C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endnotePr>
    <w:numFmt w:val="lowerLetter"/>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riginalName" w:val="tmp547622asCopyOriginal.docx"/>
    <w:docVar w:name="StartMode" w:val="3"/>
    <w:docVar w:name="TemplateCount" w:val="42"/>
    <w:docVar w:name="WordsQuota" w:val="40"/>
  </w:docVars>
  <w:rsids>
    <w:rsidRoot w:val="00497FA2"/>
    <w:rsid w:val="000C286A"/>
    <w:rsid w:val="002B2872"/>
    <w:rsid w:val="00497FA2"/>
    <w:rsid w:val="007C48DB"/>
    <w:rsid w:val="007F30D8"/>
    <w:rsid w:val="00977722"/>
    <w:rsid w:val="00BC35F0"/>
    <w:rsid w:val="00BD776A"/>
    <w:rsid w:val="00C04B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E08BD4CF0EB9A4CBC18976C4557B0D7" ma:contentTypeVersion="0" ma:contentTypeDescription="צור מסמך חדש." ma:contentTypeScope="" ma:versionID="afab255bdd9a86a339c6a4fdcc3710f5">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01140-1A1A-43E9-A02F-F2EF0F649180}">
  <ds:schemaRefs>
    <ds:schemaRef ds:uri="http://schemas.microsoft.com/sharepoint/v3/contenttype/forms"/>
  </ds:schemaRefs>
</ds:datastoreItem>
</file>

<file path=customXml/itemProps2.xml><?xml version="1.0" encoding="utf-8"?>
<ds:datastoreItem xmlns:ds="http://schemas.openxmlformats.org/officeDocument/2006/customXml" ds:itemID="{9D749B8E-7D16-4372-9969-E33C8D2F1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EE8D1-4D08-4445-8DA0-BFB0CE88B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1031</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שאילתה מס' 919 </vt:lpstr>
    </vt:vector>
  </TitlesOfParts>
  <Company>Reuven</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שאילתה מס' 919 </dc:title>
  <dc:subject/>
  <dc:creator>שמואל ליטוב</dc:creator>
  <cp:keywords/>
  <cp:lastModifiedBy>יפעת לוי</cp:lastModifiedBy>
  <cp:revision>3</cp:revision>
  <cp:lastPrinted>1900-12-31T22:00:00Z</cp:lastPrinted>
  <dcterms:created xsi:type="dcterms:W3CDTF">2014-01-26T11:36:00Z</dcterms:created>
  <dcterms:modified xsi:type="dcterms:W3CDTF">2014-01-28T14:55:00Z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0x0101001E08BD4CF0EB9A4CBC18976C4557B0D7</vt:lpwstr>
  </property>
</Properties>
</file>