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CC" w:rsidRDefault="005467CC" w:rsidP="00D830B1">
      <w:pPr>
        <w:rPr>
          <w:rFonts w:ascii="Arial" w:hAnsi="Arial" w:cs="Arial"/>
          <w:sz w:val="28"/>
          <w:szCs w:val="28"/>
          <w:rtl/>
        </w:rPr>
      </w:pPr>
      <w:bookmarkStart w:id="0" w:name="_GoBack"/>
      <w:bookmarkEnd w:id="0"/>
    </w:p>
    <w:p w:rsidR="00CF67AC" w:rsidRDefault="00CF67AC" w:rsidP="00D830B1">
      <w:pPr>
        <w:rPr>
          <w:rFonts w:ascii="Arial" w:hAnsi="Arial" w:cs="Arial"/>
          <w:sz w:val="28"/>
          <w:szCs w:val="28"/>
          <w:rtl/>
        </w:rPr>
      </w:pPr>
    </w:p>
    <w:p w:rsidR="004F1892" w:rsidRPr="004F1892" w:rsidRDefault="004F1892" w:rsidP="004F1892">
      <w:pPr>
        <w:spacing w:line="360" w:lineRule="auto"/>
        <w:jc w:val="center"/>
        <w:rPr>
          <w:rFonts w:asciiTheme="minorBidi" w:hAnsiTheme="minorBidi" w:cstheme="minorBidi"/>
          <w:b/>
          <w:bCs/>
          <w:sz w:val="28"/>
          <w:szCs w:val="28"/>
          <w:u w:val="single"/>
          <w:rtl/>
        </w:rPr>
      </w:pPr>
      <w:r w:rsidRPr="004F1892">
        <w:rPr>
          <w:rFonts w:ascii="Arial" w:hAnsi="Arial" w:cs="Arial"/>
          <w:b/>
          <w:bCs/>
          <w:sz w:val="28"/>
          <w:szCs w:val="28"/>
          <w:rtl/>
        </w:rPr>
        <w:t>מידע אודות קריטריונים לקבלת השלמת הכנסה</w:t>
      </w:r>
    </w:p>
    <w:p w:rsidR="005467CC" w:rsidRDefault="005467CC" w:rsidP="00AA0BC0">
      <w:pPr>
        <w:spacing w:line="276" w:lineRule="auto"/>
        <w:rPr>
          <w:rFonts w:asciiTheme="minorBidi" w:hAnsiTheme="minorBidi" w:cstheme="minorBidi"/>
          <w:sz w:val="28"/>
          <w:szCs w:val="28"/>
          <w:u w:val="single"/>
          <w:rtl/>
        </w:rPr>
      </w:pPr>
      <w:r w:rsidRPr="00C80426">
        <w:rPr>
          <w:rFonts w:asciiTheme="minorBidi" w:hAnsiTheme="minorBidi" w:cstheme="minorBidi"/>
          <w:sz w:val="28"/>
          <w:szCs w:val="28"/>
          <w:u w:val="single"/>
          <w:rtl/>
        </w:rPr>
        <w:t>קצבת השלמת הכנסה היא קצבה שמשולמת לאזרחים ותיקים בנוסף לקצבת הזקנה, כשאין להם כל הכנסה הנוספת לקצבת הזקנה, או שהכנסותיהם הנוספות הם מתחת למינימום הנקבע ע"י הביטוח הלאומי.</w:t>
      </w:r>
    </w:p>
    <w:p w:rsidR="005467CC" w:rsidRPr="00C80426" w:rsidRDefault="005467CC" w:rsidP="00AA0BC0">
      <w:pPr>
        <w:spacing w:line="276" w:lineRule="auto"/>
        <w:rPr>
          <w:rFonts w:asciiTheme="minorBidi" w:hAnsiTheme="minorBidi" w:cstheme="minorBidi"/>
          <w:sz w:val="28"/>
          <w:szCs w:val="28"/>
          <w:u w:val="single"/>
          <w:rtl/>
        </w:rPr>
      </w:pPr>
    </w:p>
    <w:p w:rsidR="005467CC" w:rsidRDefault="005467CC" w:rsidP="00AA0BC0">
      <w:pPr>
        <w:spacing w:line="276" w:lineRule="auto"/>
        <w:rPr>
          <w:rFonts w:asciiTheme="minorBidi" w:hAnsiTheme="minorBidi" w:cstheme="minorBidi"/>
          <w:sz w:val="28"/>
          <w:szCs w:val="28"/>
          <w:rtl/>
        </w:rPr>
      </w:pPr>
      <w:r w:rsidRPr="00C80426">
        <w:rPr>
          <w:rFonts w:asciiTheme="minorBidi" w:hAnsiTheme="minorBidi" w:cstheme="minorBidi"/>
          <w:b/>
          <w:bCs/>
          <w:sz w:val="28"/>
          <w:szCs w:val="28"/>
          <w:rtl/>
        </w:rPr>
        <w:t>על מנת לברר זכאות</w:t>
      </w:r>
      <w:r w:rsidRPr="00C80426">
        <w:rPr>
          <w:rFonts w:asciiTheme="minorBidi" w:hAnsiTheme="minorBidi" w:cstheme="minorBidi"/>
          <w:sz w:val="28"/>
          <w:szCs w:val="28"/>
          <w:rtl/>
        </w:rPr>
        <w:t xml:space="preserve">  יש לפנות לסניף הביטוח הלאומי הקרוב למקום המגורים ולהגיש בקשה. השלמת הכנסה תינתן למי שהגיע לגיל פרישה ואין בכוחו להבטיח לעצמו הכנסה למחייתו. הזכאות מותנית במבחן הכנסות ובעמידה בקריטריונים שונים.</w:t>
      </w:r>
    </w:p>
    <w:p w:rsidR="005467CC" w:rsidRPr="00C80426" w:rsidRDefault="005467CC" w:rsidP="00AA0BC0">
      <w:pPr>
        <w:spacing w:line="276" w:lineRule="auto"/>
        <w:rPr>
          <w:rFonts w:asciiTheme="minorBidi" w:hAnsiTheme="minorBidi" w:cstheme="minorBidi"/>
          <w:sz w:val="28"/>
          <w:szCs w:val="28"/>
          <w:rtl/>
        </w:rPr>
      </w:pPr>
    </w:p>
    <w:p w:rsidR="005467CC" w:rsidRPr="00000F69" w:rsidRDefault="005467CC" w:rsidP="00AA0BC0">
      <w:pPr>
        <w:spacing w:line="276" w:lineRule="auto"/>
        <w:rPr>
          <w:rFonts w:asciiTheme="minorBidi" w:hAnsiTheme="minorBidi" w:cstheme="minorBidi"/>
          <w:b/>
          <w:bCs/>
          <w:sz w:val="28"/>
          <w:szCs w:val="28"/>
          <w:u w:val="single"/>
          <w:rtl/>
        </w:rPr>
      </w:pPr>
      <w:r w:rsidRPr="00000F69">
        <w:rPr>
          <w:rFonts w:asciiTheme="minorBidi" w:hAnsiTheme="minorBidi" w:cstheme="minorBidi"/>
          <w:b/>
          <w:bCs/>
          <w:sz w:val="28"/>
          <w:szCs w:val="28"/>
          <w:u w:val="single"/>
          <w:rtl/>
        </w:rPr>
        <w:t>קריטריונים לקבלת הקצבה:</w:t>
      </w:r>
    </w:p>
    <w:p w:rsidR="005467CC" w:rsidRPr="00000F69" w:rsidRDefault="005467CC" w:rsidP="00AA0BC0">
      <w:pPr>
        <w:pStyle w:val="aa"/>
        <w:numPr>
          <w:ilvl w:val="0"/>
          <w:numId w:val="9"/>
        </w:numPr>
        <w:spacing w:line="276" w:lineRule="auto"/>
        <w:rPr>
          <w:rFonts w:asciiTheme="minorBidi" w:hAnsiTheme="minorBidi" w:cstheme="minorBidi"/>
          <w:sz w:val="28"/>
          <w:szCs w:val="28"/>
          <w:rtl/>
        </w:rPr>
      </w:pPr>
      <w:r w:rsidRPr="00000F69">
        <w:rPr>
          <w:rFonts w:asciiTheme="minorBidi" w:hAnsiTheme="minorBidi" w:cstheme="minorBidi"/>
          <w:sz w:val="28"/>
          <w:szCs w:val="28"/>
          <w:rtl/>
        </w:rPr>
        <w:t xml:space="preserve">סכום קצבת הזקנה המגיע לך לא עולה על הסכומים הרשומים להלן לפי קבוצות הגיל ואין לך הכנסות נוספות מלבד קצבת הזקנה: </w:t>
      </w:r>
    </w:p>
    <w:p w:rsidR="005467CC" w:rsidRPr="006939F8" w:rsidRDefault="005467CC" w:rsidP="00250896">
      <w:pPr>
        <w:numPr>
          <w:ilvl w:val="0"/>
          <w:numId w:val="9"/>
        </w:numPr>
        <w:spacing w:before="100" w:beforeAutospacing="1" w:after="100" w:afterAutospacing="1" w:line="276" w:lineRule="auto"/>
        <w:ind w:right="61"/>
        <w:rPr>
          <w:rFonts w:asciiTheme="minorBidi" w:hAnsiTheme="minorBidi" w:cstheme="minorBidi"/>
          <w:color w:val="000000"/>
          <w:sz w:val="28"/>
          <w:szCs w:val="28"/>
        </w:rPr>
      </w:pPr>
      <w:r w:rsidRPr="00000F69">
        <w:rPr>
          <w:rFonts w:asciiTheme="minorBidi" w:hAnsiTheme="minorBidi" w:cstheme="minorBidi"/>
          <w:b/>
          <w:bCs/>
          <w:color w:val="000000"/>
          <w:sz w:val="28"/>
          <w:szCs w:val="28"/>
          <w:rtl/>
        </w:rPr>
        <w:t>סכומי קצבת זקנה עם תוספת השלמת הכנסה (עדכני ל201</w:t>
      </w:r>
      <w:r w:rsidR="00250896">
        <w:rPr>
          <w:rFonts w:asciiTheme="minorBidi" w:hAnsiTheme="minorBidi" w:cstheme="minorBidi" w:hint="cs"/>
          <w:b/>
          <w:bCs/>
          <w:color w:val="000000"/>
          <w:sz w:val="28"/>
          <w:szCs w:val="28"/>
          <w:rtl/>
        </w:rPr>
        <w:t>5</w:t>
      </w:r>
      <w:r w:rsidRPr="00000F69">
        <w:rPr>
          <w:rFonts w:asciiTheme="minorBidi" w:hAnsiTheme="minorBidi" w:cstheme="minorBidi"/>
          <w:b/>
          <w:bCs/>
          <w:color w:val="000000"/>
          <w:sz w:val="28"/>
          <w:szCs w:val="28"/>
          <w:rtl/>
        </w:rPr>
        <w:t>)</w:t>
      </w:r>
    </w:p>
    <w:p w:rsidR="006939F8" w:rsidRPr="00000F69" w:rsidRDefault="006939F8" w:rsidP="00AA0BC0">
      <w:pPr>
        <w:numPr>
          <w:ilvl w:val="0"/>
          <w:numId w:val="9"/>
        </w:numPr>
        <w:spacing w:before="100" w:beforeAutospacing="1" w:after="100" w:afterAutospacing="1" w:line="276" w:lineRule="auto"/>
        <w:ind w:right="61"/>
        <w:rPr>
          <w:rFonts w:asciiTheme="minorBidi" w:hAnsiTheme="minorBidi" w:cstheme="minorBidi"/>
          <w:color w:val="000000"/>
          <w:sz w:val="28"/>
          <w:szCs w:val="28"/>
          <w:rtl/>
        </w:rPr>
      </w:pPr>
    </w:p>
    <w:p w:rsidR="006939F8" w:rsidRPr="006939F8" w:rsidRDefault="006939F8" w:rsidP="006939F8">
      <w:pPr>
        <w:pStyle w:val="aa"/>
        <w:numPr>
          <w:ilvl w:val="0"/>
          <w:numId w:val="9"/>
        </w:numPr>
        <w:spacing w:before="100" w:beforeAutospacing="1" w:after="100" w:afterAutospacing="1" w:line="360" w:lineRule="auto"/>
        <w:rPr>
          <w:rFonts w:asciiTheme="minorBidi" w:hAnsiTheme="minorBidi" w:cstheme="minorBidi"/>
          <w:color w:val="000000"/>
          <w:sz w:val="28"/>
          <w:szCs w:val="28"/>
          <w:rtl/>
        </w:rPr>
      </w:pPr>
      <w:r w:rsidRPr="006939F8">
        <w:rPr>
          <w:rFonts w:asciiTheme="minorBidi" w:hAnsiTheme="minorBidi" w:cstheme="minorBidi"/>
          <w:color w:val="000000"/>
          <w:sz w:val="28"/>
          <w:szCs w:val="28"/>
          <w:rtl/>
        </w:rPr>
        <w:t>למי שלא מלאו 70 שנים</w:t>
      </w:r>
      <w:r w:rsidRPr="006939F8">
        <w:rPr>
          <w:rFonts w:asciiTheme="minorBidi" w:hAnsiTheme="minorBidi" w:cstheme="minorBidi"/>
          <w:b/>
          <w:bCs/>
          <w:color w:val="000000"/>
          <w:sz w:val="28"/>
          <w:szCs w:val="28"/>
          <w:rtl/>
        </w:rPr>
        <w:t>:</w:t>
      </w:r>
    </w:p>
    <w:tbl>
      <w:tblPr>
        <w:tblStyle w:val="31"/>
        <w:bidiVisual/>
        <w:tblW w:w="0" w:type="auto"/>
        <w:tblInd w:w="65" w:type="dxa"/>
        <w:tblLook w:val="0000" w:firstRow="0" w:lastRow="0" w:firstColumn="0" w:lastColumn="0" w:noHBand="0" w:noVBand="0"/>
      </w:tblPr>
      <w:tblGrid>
        <w:gridCol w:w="1176"/>
        <w:gridCol w:w="1570"/>
      </w:tblGrid>
      <w:tr w:rsidR="006939F8" w:rsidRPr="00127FB5" w:rsidTr="006939F8">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tl/>
              </w:rPr>
              <w:t>ליחיד/ה</w:t>
            </w:r>
          </w:p>
        </w:tc>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Pr>
              <w:t>2,803</w:t>
            </w:r>
            <w:r w:rsidRPr="00127FB5">
              <w:rPr>
                <w:rFonts w:asciiTheme="minorBidi" w:hAnsiTheme="minorBidi" w:cstheme="minorBidi"/>
                <w:color w:val="000000"/>
                <w:sz w:val="28"/>
                <w:szCs w:val="28"/>
                <w:rtl/>
              </w:rPr>
              <w:t xml:space="preserve"> </w:t>
            </w:r>
            <w:r w:rsidRPr="00127FB5">
              <w:rPr>
                <w:rFonts w:asciiTheme="minorBidi" w:hAnsiTheme="minorBidi" w:cstheme="minorBidi"/>
                <w:color w:val="000000"/>
                <w:sz w:val="28"/>
                <w:szCs w:val="28"/>
              </w:rPr>
              <w:t xml:space="preserve"> </w:t>
            </w:r>
            <w:r w:rsidRPr="00127FB5">
              <w:rPr>
                <w:rFonts w:asciiTheme="minorBidi" w:hAnsiTheme="minorBidi" w:cstheme="minorBidi"/>
                <w:color w:val="000000"/>
                <w:sz w:val="28"/>
                <w:szCs w:val="28"/>
                <w:rtl/>
              </w:rPr>
              <w:t>שח</w:t>
            </w:r>
          </w:p>
        </w:tc>
      </w:tr>
      <w:tr w:rsidR="006939F8" w:rsidRPr="00127FB5" w:rsidTr="006939F8">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tl/>
              </w:rPr>
              <w:t>לזוג</w:t>
            </w:r>
          </w:p>
        </w:tc>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tl/>
              </w:rPr>
              <w:t xml:space="preserve"> </w:t>
            </w:r>
            <w:r w:rsidRPr="00127FB5">
              <w:rPr>
                <w:rFonts w:asciiTheme="minorBidi" w:hAnsiTheme="minorBidi" w:cstheme="minorBidi"/>
                <w:color w:val="000000"/>
                <w:sz w:val="28"/>
                <w:szCs w:val="28"/>
              </w:rPr>
              <w:t>4,164</w:t>
            </w:r>
            <w:r w:rsidRPr="00127FB5">
              <w:rPr>
                <w:rFonts w:asciiTheme="minorBidi" w:hAnsiTheme="minorBidi" w:cstheme="minorBidi"/>
                <w:color w:val="000000"/>
                <w:sz w:val="28"/>
                <w:szCs w:val="28"/>
                <w:rtl/>
              </w:rPr>
              <w:t xml:space="preserve"> שח</w:t>
            </w:r>
          </w:p>
        </w:tc>
      </w:tr>
    </w:tbl>
    <w:p w:rsidR="006939F8" w:rsidRPr="006939F8" w:rsidRDefault="006939F8" w:rsidP="006939F8">
      <w:pPr>
        <w:pStyle w:val="aa"/>
        <w:numPr>
          <w:ilvl w:val="0"/>
          <w:numId w:val="9"/>
        </w:numPr>
        <w:spacing w:line="360" w:lineRule="auto"/>
        <w:rPr>
          <w:rFonts w:asciiTheme="minorBidi" w:hAnsiTheme="minorBidi" w:cstheme="minorBidi"/>
          <w:color w:val="000000"/>
          <w:sz w:val="28"/>
          <w:szCs w:val="28"/>
          <w:rtl/>
        </w:rPr>
      </w:pPr>
    </w:p>
    <w:p w:rsidR="006939F8" w:rsidRPr="006939F8" w:rsidRDefault="006939F8" w:rsidP="006939F8">
      <w:pPr>
        <w:pStyle w:val="aa"/>
        <w:numPr>
          <w:ilvl w:val="0"/>
          <w:numId w:val="9"/>
        </w:numPr>
        <w:spacing w:line="360" w:lineRule="auto"/>
        <w:rPr>
          <w:rFonts w:asciiTheme="minorBidi" w:hAnsiTheme="minorBidi" w:cstheme="minorBidi"/>
          <w:color w:val="000000"/>
          <w:sz w:val="28"/>
          <w:szCs w:val="28"/>
          <w:rtl/>
        </w:rPr>
      </w:pPr>
      <w:r w:rsidRPr="006939F8">
        <w:rPr>
          <w:rFonts w:asciiTheme="minorBidi" w:hAnsiTheme="minorBidi" w:cstheme="minorBidi"/>
          <w:color w:val="000000"/>
          <w:sz w:val="28"/>
          <w:szCs w:val="28"/>
          <w:rtl/>
        </w:rPr>
        <w:t>למי שמלאו 70 שנים ועדיין לא מלאו 80 שנה:</w:t>
      </w:r>
    </w:p>
    <w:tbl>
      <w:tblPr>
        <w:tblStyle w:val="31"/>
        <w:bidiVisual/>
        <w:tblW w:w="0" w:type="auto"/>
        <w:tblInd w:w="130" w:type="dxa"/>
        <w:tblLook w:val="0000" w:firstRow="0" w:lastRow="0" w:firstColumn="0" w:lastColumn="0" w:noHBand="0" w:noVBand="0"/>
      </w:tblPr>
      <w:tblGrid>
        <w:gridCol w:w="1176"/>
        <w:gridCol w:w="1648"/>
      </w:tblGrid>
      <w:tr w:rsidR="006939F8" w:rsidRPr="00127FB5" w:rsidTr="006939F8">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tl/>
              </w:rPr>
              <w:t>ליחיד/ה</w:t>
            </w:r>
          </w:p>
        </w:tc>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Pr>
              <w:t xml:space="preserve">2,887 </w:t>
            </w:r>
            <w:r w:rsidRPr="00127FB5">
              <w:rPr>
                <w:rFonts w:asciiTheme="minorBidi" w:hAnsiTheme="minorBidi" w:cstheme="minorBidi"/>
                <w:color w:val="000000"/>
                <w:sz w:val="28"/>
                <w:szCs w:val="28"/>
                <w:rtl/>
              </w:rPr>
              <w:t xml:space="preserve"> שח</w:t>
            </w:r>
            <w:r w:rsidRPr="00127FB5">
              <w:rPr>
                <w:rFonts w:asciiTheme="minorBidi" w:hAnsiTheme="minorBidi" w:cstheme="minorBidi"/>
                <w:color w:val="000000"/>
                <w:sz w:val="28"/>
                <w:szCs w:val="28"/>
              </w:rPr>
              <w:t xml:space="preserve"> </w:t>
            </w:r>
          </w:p>
        </w:tc>
      </w:tr>
      <w:tr w:rsidR="006939F8" w:rsidRPr="00127FB5" w:rsidTr="006939F8">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tl/>
              </w:rPr>
              <w:t>לזוג</w:t>
            </w:r>
          </w:p>
        </w:tc>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Pr>
              <w:t xml:space="preserve">4,284 </w:t>
            </w:r>
            <w:r w:rsidRPr="00127FB5">
              <w:rPr>
                <w:rFonts w:asciiTheme="minorBidi" w:hAnsiTheme="minorBidi" w:cstheme="minorBidi"/>
                <w:color w:val="000000"/>
                <w:sz w:val="28"/>
                <w:szCs w:val="28"/>
                <w:rtl/>
              </w:rPr>
              <w:t xml:space="preserve"> שח</w:t>
            </w:r>
            <w:r w:rsidRPr="00127FB5">
              <w:rPr>
                <w:rFonts w:asciiTheme="minorBidi" w:hAnsiTheme="minorBidi" w:cstheme="minorBidi"/>
                <w:color w:val="000000"/>
                <w:sz w:val="28"/>
                <w:szCs w:val="28"/>
              </w:rPr>
              <w:t xml:space="preserve"> </w:t>
            </w:r>
          </w:p>
        </w:tc>
      </w:tr>
    </w:tbl>
    <w:p w:rsidR="006939F8" w:rsidRPr="006939F8" w:rsidRDefault="006939F8" w:rsidP="006939F8">
      <w:pPr>
        <w:pStyle w:val="aa"/>
        <w:numPr>
          <w:ilvl w:val="0"/>
          <w:numId w:val="9"/>
        </w:numPr>
        <w:spacing w:before="100" w:beforeAutospacing="1" w:after="100" w:afterAutospacing="1" w:line="360" w:lineRule="auto"/>
        <w:rPr>
          <w:rFonts w:asciiTheme="minorBidi" w:hAnsiTheme="minorBidi" w:cstheme="minorBidi"/>
          <w:color w:val="000000"/>
          <w:sz w:val="28"/>
          <w:szCs w:val="28"/>
          <w:rtl/>
        </w:rPr>
      </w:pPr>
    </w:p>
    <w:p w:rsidR="006939F8" w:rsidRPr="006939F8" w:rsidRDefault="006939F8" w:rsidP="006939F8">
      <w:pPr>
        <w:pStyle w:val="aa"/>
        <w:numPr>
          <w:ilvl w:val="0"/>
          <w:numId w:val="9"/>
        </w:numPr>
        <w:spacing w:before="100" w:beforeAutospacing="1" w:after="100" w:afterAutospacing="1" w:line="360" w:lineRule="auto"/>
        <w:rPr>
          <w:rFonts w:asciiTheme="minorBidi" w:hAnsiTheme="minorBidi" w:cstheme="minorBidi"/>
          <w:color w:val="000000"/>
          <w:sz w:val="28"/>
          <w:szCs w:val="28"/>
          <w:rtl/>
        </w:rPr>
      </w:pPr>
      <w:r w:rsidRPr="006939F8">
        <w:rPr>
          <w:rFonts w:asciiTheme="minorBidi" w:hAnsiTheme="minorBidi" w:cstheme="minorBidi"/>
          <w:color w:val="000000"/>
          <w:sz w:val="28"/>
          <w:szCs w:val="28"/>
          <w:rtl/>
        </w:rPr>
        <w:lastRenderedPageBreak/>
        <w:t>למי שמלאו 80 שנים:</w:t>
      </w:r>
    </w:p>
    <w:tbl>
      <w:tblPr>
        <w:tblStyle w:val="31"/>
        <w:bidiVisual/>
        <w:tblW w:w="0" w:type="auto"/>
        <w:tblInd w:w="195" w:type="dxa"/>
        <w:tblLook w:val="0000" w:firstRow="0" w:lastRow="0" w:firstColumn="0" w:lastColumn="0" w:noHBand="0" w:noVBand="0"/>
      </w:tblPr>
      <w:tblGrid>
        <w:gridCol w:w="1176"/>
        <w:gridCol w:w="1648"/>
      </w:tblGrid>
      <w:tr w:rsidR="006939F8" w:rsidRPr="00127FB5" w:rsidTr="006939F8">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tl/>
              </w:rPr>
              <w:t>ליחיד/ה</w:t>
            </w:r>
          </w:p>
        </w:tc>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Pr>
              <w:t xml:space="preserve">3,016 </w:t>
            </w:r>
            <w:r w:rsidRPr="00127FB5">
              <w:rPr>
                <w:rFonts w:asciiTheme="minorBidi" w:hAnsiTheme="minorBidi" w:cstheme="minorBidi"/>
                <w:color w:val="000000"/>
                <w:sz w:val="28"/>
                <w:szCs w:val="28"/>
                <w:rtl/>
              </w:rPr>
              <w:t xml:space="preserve"> שח</w:t>
            </w:r>
            <w:r w:rsidRPr="00127FB5">
              <w:rPr>
                <w:rFonts w:asciiTheme="minorBidi" w:hAnsiTheme="minorBidi" w:cstheme="minorBidi"/>
                <w:color w:val="000000"/>
                <w:sz w:val="28"/>
                <w:szCs w:val="28"/>
              </w:rPr>
              <w:t xml:space="preserve"> </w:t>
            </w:r>
          </w:p>
        </w:tc>
      </w:tr>
      <w:tr w:rsidR="006939F8" w:rsidRPr="00127FB5" w:rsidTr="006939F8">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tl/>
              </w:rPr>
              <w:t>לזוג</w:t>
            </w:r>
          </w:p>
        </w:tc>
        <w:tc>
          <w:tcPr>
            <w:tcW w:w="0" w:type="auto"/>
          </w:tcPr>
          <w:p w:rsidR="006939F8" w:rsidRPr="00127FB5" w:rsidRDefault="006939F8" w:rsidP="006939F8">
            <w:pPr>
              <w:spacing w:before="100" w:beforeAutospacing="1" w:after="100" w:afterAutospacing="1" w:line="360" w:lineRule="auto"/>
              <w:rPr>
                <w:rFonts w:asciiTheme="minorBidi" w:hAnsiTheme="minorBidi" w:cstheme="minorBidi"/>
                <w:color w:val="000000"/>
                <w:sz w:val="28"/>
                <w:szCs w:val="28"/>
              </w:rPr>
            </w:pPr>
            <w:r w:rsidRPr="00127FB5">
              <w:rPr>
                <w:rFonts w:asciiTheme="minorBidi" w:hAnsiTheme="minorBidi" w:cstheme="minorBidi"/>
                <w:color w:val="000000"/>
                <w:sz w:val="28"/>
                <w:szCs w:val="28"/>
              </w:rPr>
              <w:t xml:space="preserve">4,469 </w:t>
            </w:r>
            <w:r w:rsidRPr="00127FB5">
              <w:rPr>
                <w:rFonts w:asciiTheme="minorBidi" w:hAnsiTheme="minorBidi" w:cstheme="minorBidi"/>
                <w:color w:val="000000"/>
                <w:sz w:val="28"/>
                <w:szCs w:val="28"/>
                <w:rtl/>
              </w:rPr>
              <w:t xml:space="preserve"> שח</w:t>
            </w:r>
            <w:r w:rsidRPr="00127FB5">
              <w:rPr>
                <w:rFonts w:asciiTheme="minorBidi" w:hAnsiTheme="minorBidi" w:cstheme="minorBidi"/>
                <w:color w:val="000000"/>
                <w:sz w:val="28"/>
                <w:szCs w:val="28"/>
              </w:rPr>
              <w:t xml:space="preserve"> </w:t>
            </w:r>
          </w:p>
        </w:tc>
      </w:tr>
    </w:tbl>
    <w:p w:rsidR="005467CC" w:rsidRPr="00000F69" w:rsidRDefault="005467CC" w:rsidP="005467CC">
      <w:pPr>
        <w:pStyle w:val="aa"/>
        <w:spacing w:line="360" w:lineRule="auto"/>
        <w:rPr>
          <w:rFonts w:asciiTheme="minorBidi" w:hAnsiTheme="minorBidi" w:cstheme="minorBidi"/>
          <w:sz w:val="28"/>
          <w:szCs w:val="28"/>
        </w:rPr>
      </w:pPr>
    </w:p>
    <w:p w:rsidR="005467CC" w:rsidRPr="00000F69" w:rsidRDefault="005467CC" w:rsidP="005467CC">
      <w:pPr>
        <w:pStyle w:val="aa"/>
        <w:spacing w:line="360" w:lineRule="auto"/>
        <w:rPr>
          <w:rFonts w:asciiTheme="minorBidi" w:hAnsiTheme="minorBidi" w:cstheme="minorBidi"/>
          <w:sz w:val="28"/>
          <w:szCs w:val="28"/>
          <w:rtl/>
        </w:rPr>
      </w:pPr>
    </w:p>
    <w:tbl>
      <w:tblPr>
        <w:bidiVisual/>
        <w:tblW w:w="5000" w:type="pct"/>
        <w:tblCellSpacing w:w="0" w:type="dxa"/>
        <w:tblCellMar>
          <w:left w:w="0" w:type="dxa"/>
          <w:right w:w="0" w:type="dxa"/>
        </w:tblCellMar>
        <w:tblLook w:val="0000" w:firstRow="0" w:lastRow="0" w:firstColumn="0" w:lastColumn="0" w:noHBand="0" w:noVBand="0"/>
      </w:tblPr>
      <w:tblGrid>
        <w:gridCol w:w="6"/>
        <w:gridCol w:w="8498"/>
      </w:tblGrid>
      <w:tr w:rsidR="005467CC" w:rsidRPr="00000F69" w:rsidTr="00186924">
        <w:trPr>
          <w:tblCellSpacing w:w="0" w:type="dxa"/>
        </w:trPr>
        <w:tc>
          <w:tcPr>
            <w:tcW w:w="0" w:type="auto"/>
          </w:tcPr>
          <w:p w:rsidR="005467CC" w:rsidRPr="00000F69" w:rsidRDefault="005467CC" w:rsidP="00186924">
            <w:pPr>
              <w:spacing w:line="360" w:lineRule="auto"/>
              <w:rPr>
                <w:rFonts w:asciiTheme="minorBidi" w:hAnsiTheme="minorBidi" w:cstheme="minorBidi"/>
                <w:color w:val="000000"/>
                <w:sz w:val="28"/>
                <w:szCs w:val="28"/>
              </w:rPr>
            </w:pPr>
          </w:p>
        </w:tc>
        <w:tc>
          <w:tcPr>
            <w:tcW w:w="0" w:type="auto"/>
          </w:tcPr>
          <w:p w:rsidR="005467CC" w:rsidRPr="00000F69" w:rsidRDefault="005467CC" w:rsidP="005467CC">
            <w:pPr>
              <w:numPr>
                <w:ilvl w:val="0"/>
                <w:numId w:val="10"/>
              </w:numPr>
              <w:spacing w:before="100" w:beforeAutospacing="1" w:after="100" w:afterAutospacing="1" w:line="360" w:lineRule="auto"/>
              <w:ind w:left="61" w:right="61"/>
              <w:rPr>
                <w:rFonts w:asciiTheme="minorBidi" w:hAnsiTheme="minorBidi" w:cstheme="minorBidi"/>
                <w:color w:val="000000"/>
                <w:sz w:val="28"/>
                <w:szCs w:val="28"/>
                <w:rtl/>
              </w:rPr>
            </w:pPr>
            <w:r w:rsidRPr="00000F69">
              <w:rPr>
                <w:rFonts w:asciiTheme="minorBidi" w:hAnsiTheme="minorBidi" w:cstheme="minorBidi"/>
                <w:b/>
                <w:bCs/>
                <w:color w:val="000000"/>
                <w:sz w:val="28"/>
                <w:szCs w:val="28"/>
                <w:rtl/>
              </w:rPr>
              <w:t>תנאי הזכאות לתוספת השלמת הכנסה:</w:t>
            </w:r>
          </w:p>
          <w:p w:rsidR="005467CC" w:rsidRPr="00000F69" w:rsidRDefault="005467CC" w:rsidP="005467CC">
            <w:pPr>
              <w:numPr>
                <w:ilvl w:val="0"/>
                <w:numId w:val="11"/>
              </w:numPr>
              <w:spacing w:before="100" w:beforeAutospacing="1" w:after="100" w:afterAutospacing="1"/>
              <w:rPr>
                <w:rFonts w:asciiTheme="minorBidi" w:hAnsiTheme="minorBidi" w:cstheme="minorBidi"/>
                <w:color w:val="000000"/>
                <w:sz w:val="28"/>
                <w:szCs w:val="28"/>
                <w:rtl/>
              </w:rPr>
            </w:pPr>
            <w:r w:rsidRPr="00000F69">
              <w:rPr>
                <w:rFonts w:asciiTheme="minorBidi" w:hAnsiTheme="minorBidi" w:cstheme="minorBidi"/>
                <w:color w:val="000000"/>
                <w:sz w:val="28"/>
                <w:szCs w:val="28"/>
                <w:rtl/>
              </w:rPr>
              <w:t>אין לך ואין לבן זוגך כל הכנסה מלבד קצבאות הביטוח הלאומי.</w:t>
            </w:r>
          </w:p>
          <w:p w:rsidR="005467CC" w:rsidRPr="00000F69" w:rsidRDefault="005467CC" w:rsidP="00186924">
            <w:pPr>
              <w:spacing w:before="100" w:beforeAutospacing="1" w:after="100" w:afterAutospacing="1"/>
              <w:ind w:left="720"/>
              <w:rPr>
                <w:rFonts w:asciiTheme="minorBidi" w:hAnsiTheme="minorBidi" w:cstheme="minorBidi"/>
                <w:color w:val="000000"/>
                <w:sz w:val="28"/>
                <w:szCs w:val="28"/>
                <w:rtl/>
              </w:rPr>
            </w:pPr>
            <w:r w:rsidRPr="00000F69">
              <w:rPr>
                <w:rFonts w:asciiTheme="minorBidi" w:hAnsiTheme="minorBidi" w:cstheme="minorBidi"/>
                <w:color w:val="000000"/>
                <w:sz w:val="28"/>
                <w:szCs w:val="28"/>
                <w:rtl/>
              </w:rPr>
              <w:t>או</w:t>
            </w:r>
          </w:p>
          <w:p w:rsidR="005467CC" w:rsidRPr="00000F69" w:rsidRDefault="005467CC" w:rsidP="0038211A">
            <w:pPr>
              <w:numPr>
                <w:ilvl w:val="0"/>
                <w:numId w:val="11"/>
              </w:numPr>
              <w:spacing w:before="100" w:beforeAutospacing="1" w:after="100" w:afterAutospacing="1"/>
              <w:rPr>
                <w:rFonts w:asciiTheme="minorBidi" w:hAnsiTheme="minorBidi" w:cstheme="minorBidi"/>
                <w:color w:val="000000"/>
                <w:sz w:val="28"/>
                <w:szCs w:val="28"/>
                <w:rtl/>
              </w:rPr>
            </w:pPr>
            <w:r w:rsidRPr="00000F69">
              <w:rPr>
                <w:rFonts w:asciiTheme="minorBidi" w:hAnsiTheme="minorBidi" w:cstheme="minorBidi"/>
                <w:color w:val="000000"/>
                <w:sz w:val="28"/>
                <w:szCs w:val="28"/>
                <w:rtl/>
              </w:rPr>
              <w:t>יש לך או לבן זוגך הכנסה נוספת מפנסיה, אך סכומה (ברוטו לחודש) אינו עולה (או עולה רק במעט) על  1,</w:t>
            </w:r>
            <w:r w:rsidR="00876789">
              <w:rPr>
                <w:rFonts w:asciiTheme="minorBidi" w:hAnsiTheme="minorBidi" w:cstheme="minorBidi" w:hint="cs"/>
                <w:color w:val="000000"/>
                <w:sz w:val="28"/>
                <w:szCs w:val="28"/>
                <w:rtl/>
              </w:rPr>
              <w:t>204</w:t>
            </w:r>
            <w:r w:rsidRPr="00000F69">
              <w:rPr>
                <w:rFonts w:asciiTheme="minorBidi" w:hAnsiTheme="minorBidi" w:cstheme="minorBidi"/>
                <w:color w:val="000000"/>
                <w:sz w:val="28"/>
                <w:szCs w:val="28"/>
                <w:rtl/>
              </w:rPr>
              <w:t xml:space="preserve"> ש"ח (החל ב- 01.01.201</w:t>
            </w:r>
            <w:r w:rsidR="00876789">
              <w:rPr>
                <w:rFonts w:asciiTheme="minorBidi" w:hAnsiTheme="minorBidi" w:cstheme="minorBidi" w:hint="cs"/>
                <w:color w:val="000000"/>
                <w:sz w:val="28"/>
                <w:szCs w:val="28"/>
                <w:rtl/>
              </w:rPr>
              <w:t>5</w:t>
            </w:r>
            <w:r w:rsidRPr="00000F69">
              <w:rPr>
                <w:rFonts w:asciiTheme="minorBidi" w:hAnsiTheme="minorBidi" w:cstheme="minorBidi"/>
                <w:color w:val="000000"/>
                <w:sz w:val="28"/>
                <w:szCs w:val="28"/>
                <w:rtl/>
              </w:rPr>
              <w:t>) ליחיד או  1,8</w:t>
            </w:r>
            <w:r w:rsidR="00C32605">
              <w:rPr>
                <w:rFonts w:asciiTheme="minorBidi" w:hAnsiTheme="minorBidi" w:cstheme="minorBidi" w:hint="cs"/>
                <w:color w:val="000000"/>
                <w:sz w:val="28"/>
                <w:szCs w:val="28"/>
                <w:rtl/>
              </w:rPr>
              <w:t>98</w:t>
            </w:r>
            <w:r w:rsidRPr="00000F69">
              <w:rPr>
                <w:rFonts w:asciiTheme="minorBidi" w:hAnsiTheme="minorBidi" w:cstheme="minorBidi"/>
                <w:color w:val="000000"/>
                <w:sz w:val="28"/>
                <w:szCs w:val="28"/>
                <w:rtl/>
              </w:rPr>
              <w:t xml:space="preserve"> ש"ח (החל ב- 01.01.201</w:t>
            </w:r>
            <w:r w:rsidR="00C32605">
              <w:rPr>
                <w:rFonts w:asciiTheme="minorBidi" w:hAnsiTheme="minorBidi" w:cstheme="minorBidi" w:hint="cs"/>
                <w:color w:val="000000"/>
                <w:sz w:val="28"/>
                <w:szCs w:val="28"/>
                <w:rtl/>
              </w:rPr>
              <w:t>5</w:t>
            </w:r>
            <w:r w:rsidRPr="00000F69">
              <w:rPr>
                <w:rFonts w:asciiTheme="minorBidi" w:hAnsiTheme="minorBidi" w:cstheme="minorBidi"/>
                <w:color w:val="000000"/>
                <w:sz w:val="28"/>
                <w:szCs w:val="28"/>
                <w:rtl/>
              </w:rPr>
              <w:t>) לזוג.</w:t>
            </w:r>
          </w:p>
          <w:p w:rsidR="005467CC" w:rsidRPr="00000F69" w:rsidRDefault="005467CC" w:rsidP="00186924">
            <w:pPr>
              <w:spacing w:before="100" w:beforeAutospacing="1" w:after="100" w:afterAutospacing="1"/>
              <w:ind w:left="720"/>
              <w:rPr>
                <w:rFonts w:asciiTheme="minorBidi" w:hAnsiTheme="minorBidi" w:cstheme="minorBidi"/>
                <w:color w:val="000000"/>
                <w:sz w:val="28"/>
                <w:szCs w:val="28"/>
                <w:rtl/>
              </w:rPr>
            </w:pPr>
            <w:r w:rsidRPr="00000F69">
              <w:rPr>
                <w:rFonts w:asciiTheme="minorBidi" w:hAnsiTheme="minorBidi" w:cstheme="minorBidi"/>
                <w:color w:val="000000"/>
                <w:sz w:val="28"/>
                <w:szCs w:val="28"/>
                <w:rtl/>
              </w:rPr>
              <w:t>או</w:t>
            </w:r>
          </w:p>
          <w:p w:rsidR="005467CC" w:rsidRPr="00000F69" w:rsidRDefault="005467CC" w:rsidP="00DD6A64">
            <w:pPr>
              <w:numPr>
                <w:ilvl w:val="0"/>
                <w:numId w:val="11"/>
              </w:numPr>
              <w:spacing w:before="100" w:beforeAutospacing="1" w:after="100" w:afterAutospacing="1"/>
              <w:rPr>
                <w:rFonts w:asciiTheme="minorBidi" w:hAnsiTheme="minorBidi" w:cstheme="minorBidi"/>
                <w:color w:val="000000"/>
                <w:sz w:val="28"/>
                <w:szCs w:val="28"/>
                <w:rtl/>
              </w:rPr>
            </w:pPr>
            <w:r w:rsidRPr="00000F69">
              <w:rPr>
                <w:rFonts w:asciiTheme="minorBidi" w:hAnsiTheme="minorBidi" w:cstheme="minorBidi"/>
                <w:color w:val="000000"/>
                <w:sz w:val="28"/>
                <w:szCs w:val="28"/>
                <w:rtl/>
              </w:rPr>
              <w:t>יש לך או לבן זוגך הכנסה נוספת מעבודה, אך סכומה (ברוטו לחודש) אינו עולה (או עולה רק במעט) על  1,8</w:t>
            </w:r>
            <w:r w:rsidR="0020616C">
              <w:rPr>
                <w:rFonts w:asciiTheme="minorBidi" w:hAnsiTheme="minorBidi" w:cstheme="minorBidi" w:hint="cs"/>
                <w:color w:val="000000"/>
                <w:sz w:val="28"/>
                <w:szCs w:val="28"/>
                <w:rtl/>
              </w:rPr>
              <w:t>52</w:t>
            </w:r>
            <w:r w:rsidRPr="00000F69">
              <w:rPr>
                <w:rFonts w:asciiTheme="minorBidi" w:hAnsiTheme="minorBidi" w:cstheme="minorBidi"/>
                <w:color w:val="000000"/>
                <w:sz w:val="28"/>
                <w:szCs w:val="28"/>
                <w:rtl/>
              </w:rPr>
              <w:t xml:space="preserve"> ש"ח (החל ב- 01.01.201</w:t>
            </w:r>
            <w:r w:rsidR="0020616C">
              <w:rPr>
                <w:rFonts w:asciiTheme="minorBidi" w:hAnsiTheme="minorBidi" w:cstheme="minorBidi" w:hint="cs"/>
                <w:color w:val="000000"/>
                <w:sz w:val="28"/>
                <w:szCs w:val="28"/>
                <w:rtl/>
              </w:rPr>
              <w:t>5</w:t>
            </w:r>
            <w:r w:rsidRPr="00000F69">
              <w:rPr>
                <w:rFonts w:asciiTheme="minorBidi" w:hAnsiTheme="minorBidi" w:cstheme="minorBidi"/>
                <w:color w:val="000000"/>
                <w:sz w:val="28"/>
                <w:szCs w:val="28"/>
                <w:rtl/>
              </w:rPr>
              <w:t>) לחודש ליחיד או  2,</w:t>
            </w:r>
            <w:r w:rsidR="00DD6A64">
              <w:rPr>
                <w:rFonts w:asciiTheme="minorBidi" w:hAnsiTheme="minorBidi" w:cstheme="minorBidi" w:hint="cs"/>
                <w:color w:val="000000"/>
                <w:sz w:val="28"/>
                <w:szCs w:val="28"/>
                <w:rtl/>
              </w:rPr>
              <w:t>222</w:t>
            </w:r>
            <w:r w:rsidRPr="00000F69">
              <w:rPr>
                <w:rFonts w:asciiTheme="minorBidi" w:hAnsiTheme="minorBidi" w:cstheme="minorBidi"/>
                <w:color w:val="000000"/>
                <w:sz w:val="28"/>
                <w:szCs w:val="28"/>
                <w:rtl/>
              </w:rPr>
              <w:t xml:space="preserve"> ש"ח (החל ב- 01.01.201</w:t>
            </w:r>
            <w:r w:rsidR="00DD6A64">
              <w:rPr>
                <w:rFonts w:asciiTheme="minorBidi" w:hAnsiTheme="minorBidi" w:cstheme="minorBidi" w:hint="cs"/>
                <w:color w:val="000000"/>
                <w:sz w:val="28"/>
                <w:szCs w:val="28"/>
                <w:rtl/>
              </w:rPr>
              <w:t>5</w:t>
            </w:r>
            <w:r w:rsidRPr="00000F69">
              <w:rPr>
                <w:rFonts w:asciiTheme="minorBidi" w:hAnsiTheme="minorBidi" w:cstheme="minorBidi"/>
                <w:color w:val="000000"/>
                <w:sz w:val="28"/>
                <w:szCs w:val="28"/>
                <w:rtl/>
              </w:rPr>
              <w:t>) לזוג.</w:t>
            </w:r>
          </w:p>
          <w:p w:rsidR="005467CC" w:rsidRPr="00000F69" w:rsidRDefault="005467CC" w:rsidP="00186924">
            <w:pPr>
              <w:spacing w:before="100" w:beforeAutospacing="1" w:after="100" w:afterAutospacing="1"/>
              <w:ind w:left="720"/>
              <w:rPr>
                <w:rFonts w:asciiTheme="minorBidi" w:hAnsiTheme="minorBidi" w:cstheme="minorBidi"/>
                <w:color w:val="000000"/>
                <w:sz w:val="28"/>
                <w:szCs w:val="28"/>
                <w:rtl/>
              </w:rPr>
            </w:pPr>
            <w:r w:rsidRPr="00000F69">
              <w:rPr>
                <w:rFonts w:asciiTheme="minorBidi" w:hAnsiTheme="minorBidi" w:cstheme="minorBidi"/>
                <w:color w:val="000000"/>
                <w:sz w:val="28"/>
                <w:szCs w:val="28"/>
                <w:rtl/>
              </w:rPr>
              <w:t>או</w:t>
            </w:r>
          </w:p>
          <w:p w:rsidR="005467CC" w:rsidRPr="00000F69" w:rsidRDefault="005467CC" w:rsidP="00C25489">
            <w:pPr>
              <w:numPr>
                <w:ilvl w:val="0"/>
                <w:numId w:val="11"/>
              </w:numPr>
              <w:spacing w:before="100" w:beforeAutospacing="1" w:after="100" w:afterAutospacing="1"/>
              <w:rPr>
                <w:rFonts w:asciiTheme="minorBidi" w:hAnsiTheme="minorBidi" w:cstheme="minorBidi"/>
                <w:color w:val="000000"/>
                <w:sz w:val="28"/>
                <w:szCs w:val="28"/>
                <w:rtl/>
              </w:rPr>
            </w:pPr>
            <w:r w:rsidRPr="00000F69">
              <w:rPr>
                <w:rFonts w:asciiTheme="minorBidi" w:hAnsiTheme="minorBidi" w:cstheme="minorBidi"/>
                <w:color w:val="000000"/>
                <w:sz w:val="28"/>
                <w:szCs w:val="28"/>
                <w:rtl/>
              </w:rPr>
              <w:t>יש לך או לבן זוגך הכנסה נוספת מעבודה וגם מפנסיה, אך סכומה (ברוטו לחודש) אינו עולה (או עולה רק במעט) על על  1,8</w:t>
            </w:r>
            <w:r w:rsidR="001B6021">
              <w:rPr>
                <w:rFonts w:asciiTheme="minorBidi" w:hAnsiTheme="minorBidi" w:cstheme="minorBidi" w:hint="cs"/>
                <w:color w:val="000000"/>
                <w:sz w:val="28"/>
                <w:szCs w:val="28"/>
                <w:rtl/>
              </w:rPr>
              <w:t>52</w:t>
            </w:r>
            <w:r w:rsidRPr="00000F69">
              <w:rPr>
                <w:rFonts w:asciiTheme="minorBidi" w:hAnsiTheme="minorBidi" w:cstheme="minorBidi"/>
                <w:color w:val="000000"/>
                <w:sz w:val="28"/>
                <w:szCs w:val="28"/>
                <w:rtl/>
              </w:rPr>
              <w:t xml:space="preserve"> ש"ח (החל ב- 01.01.201</w:t>
            </w:r>
            <w:r w:rsidR="001B6021">
              <w:rPr>
                <w:rFonts w:asciiTheme="minorBidi" w:hAnsiTheme="minorBidi" w:cstheme="minorBidi" w:hint="cs"/>
                <w:color w:val="000000"/>
                <w:sz w:val="28"/>
                <w:szCs w:val="28"/>
                <w:rtl/>
              </w:rPr>
              <w:t>5</w:t>
            </w:r>
            <w:r w:rsidRPr="00000F69">
              <w:rPr>
                <w:rFonts w:asciiTheme="minorBidi" w:hAnsiTheme="minorBidi" w:cstheme="minorBidi"/>
                <w:color w:val="000000"/>
                <w:sz w:val="28"/>
                <w:szCs w:val="28"/>
                <w:rtl/>
              </w:rPr>
              <w:t>) ליחיד או  2,</w:t>
            </w:r>
            <w:r w:rsidR="00C25489">
              <w:rPr>
                <w:rFonts w:asciiTheme="minorBidi" w:hAnsiTheme="minorBidi" w:cstheme="minorBidi" w:hint="cs"/>
                <w:color w:val="000000"/>
                <w:sz w:val="28"/>
                <w:szCs w:val="28"/>
                <w:rtl/>
              </w:rPr>
              <w:t>222</w:t>
            </w:r>
            <w:r w:rsidRPr="00000F69">
              <w:rPr>
                <w:rFonts w:asciiTheme="minorBidi" w:hAnsiTheme="minorBidi" w:cstheme="minorBidi"/>
                <w:color w:val="000000"/>
                <w:sz w:val="28"/>
                <w:szCs w:val="28"/>
                <w:rtl/>
              </w:rPr>
              <w:t xml:space="preserve"> ש"ח (החל ב- 01.01.201</w:t>
            </w:r>
            <w:r w:rsidR="00C25489">
              <w:rPr>
                <w:rFonts w:asciiTheme="minorBidi" w:hAnsiTheme="minorBidi" w:cstheme="minorBidi" w:hint="cs"/>
                <w:color w:val="000000"/>
                <w:sz w:val="28"/>
                <w:szCs w:val="28"/>
                <w:rtl/>
              </w:rPr>
              <w:t>5</w:t>
            </w:r>
            <w:r w:rsidRPr="00000F69">
              <w:rPr>
                <w:rFonts w:asciiTheme="minorBidi" w:hAnsiTheme="minorBidi" w:cstheme="minorBidi"/>
                <w:color w:val="000000"/>
                <w:sz w:val="28"/>
                <w:szCs w:val="28"/>
                <w:rtl/>
              </w:rPr>
              <w:t>) לזוג.</w:t>
            </w:r>
          </w:p>
          <w:p w:rsidR="005467CC" w:rsidRPr="00000F69" w:rsidRDefault="005467CC" w:rsidP="00186924">
            <w:pPr>
              <w:spacing w:before="100" w:beforeAutospacing="1" w:after="100" w:afterAutospacing="1"/>
              <w:ind w:left="720"/>
              <w:rPr>
                <w:rFonts w:asciiTheme="minorBidi" w:hAnsiTheme="minorBidi" w:cstheme="minorBidi"/>
                <w:color w:val="000000"/>
                <w:sz w:val="28"/>
                <w:szCs w:val="28"/>
                <w:rtl/>
              </w:rPr>
            </w:pPr>
            <w:r w:rsidRPr="00000F69">
              <w:rPr>
                <w:rFonts w:asciiTheme="minorBidi" w:hAnsiTheme="minorBidi" w:cstheme="minorBidi"/>
                <w:color w:val="000000"/>
                <w:sz w:val="28"/>
                <w:szCs w:val="28"/>
                <w:rtl/>
              </w:rPr>
              <w:t>או</w:t>
            </w:r>
          </w:p>
          <w:p w:rsidR="005467CC" w:rsidRPr="00000F69" w:rsidRDefault="005467CC" w:rsidP="005467CC">
            <w:pPr>
              <w:numPr>
                <w:ilvl w:val="0"/>
                <w:numId w:val="11"/>
              </w:numPr>
              <w:spacing w:before="100" w:beforeAutospacing="1" w:after="100" w:afterAutospacing="1"/>
              <w:rPr>
                <w:rFonts w:asciiTheme="minorBidi" w:hAnsiTheme="minorBidi" w:cstheme="minorBidi"/>
                <w:color w:val="000000"/>
                <w:sz w:val="28"/>
                <w:szCs w:val="28"/>
              </w:rPr>
            </w:pPr>
            <w:r w:rsidRPr="00000F69">
              <w:rPr>
                <w:rFonts w:asciiTheme="minorBidi" w:hAnsiTheme="minorBidi" w:cstheme="minorBidi"/>
                <w:color w:val="000000"/>
                <w:sz w:val="28"/>
                <w:szCs w:val="28"/>
                <w:rtl/>
              </w:rPr>
              <w:t xml:space="preserve">יש לך או לבן זוגך חיסכון בקופת גמל, הון או רכוש, וסכום כל ההכנסות מן המקורות האלה (כגון הכנסה מריבית על הון  או משכר דירה) ומקצבאות הביטוח הלאומי אינו עולה על הסכומים בטבלה (גם רכוש שאין ממנו </w:t>
            </w:r>
            <w:r w:rsidRPr="00000F69">
              <w:rPr>
                <w:rFonts w:asciiTheme="minorBidi" w:hAnsiTheme="minorBidi" w:cstheme="minorBidi"/>
                <w:color w:val="000000"/>
                <w:sz w:val="28"/>
                <w:szCs w:val="28"/>
                <w:rtl/>
              </w:rPr>
              <w:lastRenderedPageBreak/>
              <w:t>הכנסה יובא בחשבון, חוץ מדירת המגורים).</w:t>
            </w:r>
          </w:p>
          <w:p w:rsidR="005467CC" w:rsidRPr="00000F69" w:rsidRDefault="005467CC" w:rsidP="00186924">
            <w:pPr>
              <w:spacing w:before="100" w:beforeAutospacing="1" w:after="100" w:afterAutospacing="1"/>
              <w:ind w:left="720"/>
              <w:rPr>
                <w:rFonts w:asciiTheme="minorBidi" w:hAnsiTheme="minorBidi" w:cstheme="minorBidi"/>
                <w:color w:val="000000"/>
                <w:sz w:val="28"/>
                <w:szCs w:val="28"/>
                <w:rtl/>
              </w:rPr>
            </w:pPr>
          </w:p>
          <w:p w:rsidR="005467CC" w:rsidRPr="00000F69" w:rsidRDefault="005467CC" w:rsidP="005467CC">
            <w:pPr>
              <w:numPr>
                <w:ilvl w:val="0"/>
                <w:numId w:val="11"/>
              </w:numPr>
              <w:spacing w:before="100" w:beforeAutospacing="1" w:after="100" w:afterAutospacing="1" w:line="360" w:lineRule="auto"/>
              <w:rPr>
                <w:rFonts w:asciiTheme="minorBidi" w:hAnsiTheme="minorBidi" w:cstheme="minorBidi"/>
                <w:color w:val="000000"/>
                <w:sz w:val="28"/>
                <w:szCs w:val="28"/>
                <w:rtl/>
              </w:rPr>
            </w:pPr>
            <w:r w:rsidRPr="00000F69">
              <w:rPr>
                <w:rFonts w:asciiTheme="minorBidi" w:hAnsiTheme="minorBidi" w:cstheme="minorBidi"/>
                <w:color w:val="000000"/>
                <w:sz w:val="28"/>
                <w:szCs w:val="28"/>
                <w:rtl/>
              </w:rPr>
              <w:t>פיקדון כספי בסכום שאינו עולה על  34,592 ש"ח (החל ב- 01.01.2014) ליחיד ו- 51,888 ש"ח (החל ב- 01.01.2014)  לזוג - לא ישפיע על הזכאות להשלמת הכנסה.</w:t>
            </w:r>
          </w:p>
          <w:p w:rsidR="005467CC" w:rsidRPr="00000F69" w:rsidRDefault="005467CC" w:rsidP="005467CC">
            <w:pPr>
              <w:numPr>
                <w:ilvl w:val="0"/>
                <w:numId w:val="11"/>
              </w:numPr>
              <w:spacing w:before="100" w:beforeAutospacing="1" w:after="100" w:afterAutospacing="1" w:line="360" w:lineRule="auto"/>
              <w:rPr>
                <w:rFonts w:asciiTheme="minorBidi" w:hAnsiTheme="minorBidi" w:cstheme="minorBidi"/>
                <w:color w:val="000000"/>
                <w:sz w:val="28"/>
                <w:szCs w:val="28"/>
                <w:rtl/>
              </w:rPr>
            </w:pPr>
            <w:r w:rsidRPr="00000F69">
              <w:rPr>
                <w:rFonts w:asciiTheme="minorBidi" w:hAnsiTheme="minorBidi" w:cstheme="minorBidi"/>
                <w:color w:val="000000"/>
                <w:sz w:val="28"/>
                <w:szCs w:val="28"/>
                <w:rtl/>
              </w:rPr>
              <w:t xml:space="preserve">עד ליום 1.3.2013 בבדיקת הזכאות לתוספת השלמת הכנסה, נלקח בחשבון כהכנסה הסכום השווה ל- 8% מההפרש שבין סכום הפיקדון לבין הסכומים האלה, </w:t>
            </w:r>
          </w:p>
          <w:p w:rsidR="005467CC" w:rsidRPr="00000F69" w:rsidRDefault="005467CC" w:rsidP="005467CC">
            <w:pPr>
              <w:pStyle w:val="aa"/>
              <w:numPr>
                <w:ilvl w:val="0"/>
                <w:numId w:val="11"/>
              </w:numPr>
              <w:spacing w:line="360" w:lineRule="auto"/>
              <w:rPr>
                <w:rFonts w:asciiTheme="minorBidi" w:hAnsiTheme="minorBidi" w:cstheme="minorBidi"/>
                <w:sz w:val="28"/>
                <w:szCs w:val="28"/>
                <w:rtl/>
              </w:rPr>
            </w:pPr>
            <w:r w:rsidRPr="00000F69">
              <w:rPr>
                <w:rFonts w:asciiTheme="minorBidi" w:hAnsiTheme="minorBidi" w:cstheme="minorBidi"/>
                <w:color w:val="000000"/>
                <w:sz w:val="28"/>
                <w:szCs w:val="28"/>
                <w:rtl/>
              </w:rPr>
              <w:t>מיום 1.3.2013 תוקן חוק הבטחת הכנסה וקבע שסכום ההכנסה מנכס פיננסי ייקבע על פי  שיעור הריבית, ויעודכן פעם בשנה. לפרטים ראה פרק נכסים.</w:t>
            </w:r>
            <w:r w:rsidRPr="00000F69">
              <w:rPr>
                <w:rFonts w:asciiTheme="minorBidi" w:hAnsiTheme="minorBidi" w:cstheme="minorBidi"/>
                <w:sz w:val="28"/>
                <w:szCs w:val="28"/>
                <w:rtl/>
              </w:rPr>
              <w:t>על פי תיקון בחוק, החל ב-1 בספטמבר 2013, אם יש בבעלותך או בשימושך או בבעלות או בשימוש בן/בת זוגך רכב אחד (כולל אופנוע), שערכו אינו עולה על 40,000 שקלים, אתה עשוי להיות זכאי לקצבה, ובלבד שאתה עונה על שאר תנאי הזכאות לקצבה. מקצבתך ינוכה סכום מסוים, המחושב על פי שווי הרכב וכן על פי היותך עובד ומשתכר או שאינך עובד. לבירור נושא זה יש לפנות למוסד לביטוח לאומי.</w:t>
            </w:r>
            <w:r w:rsidRPr="00000F69">
              <w:rPr>
                <w:rFonts w:asciiTheme="minorBidi" w:hAnsiTheme="minorBidi" w:cstheme="minorBidi"/>
                <w:color w:val="000000"/>
                <w:sz w:val="28"/>
                <w:szCs w:val="28"/>
                <w:rtl/>
              </w:rPr>
              <w:br/>
            </w:r>
            <w:r w:rsidRPr="00000F69">
              <w:rPr>
                <w:rFonts w:asciiTheme="minorBidi" w:hAnsiTheme="minorBidi" w:cstheme="minorBidi"/>
                <w:color w:val="000000"/>
                <w:sz w:val="28"/>
                <w:szCs w:val="28"/>
                <w:rtl/>
              </w:rPr>
              <w:br/>
            </w:r>
            <w:r w:rsidRPr="00000F69">
              <w:rPr>
                <w:rFonts w:asciiTheme="minorBidi" w:hAnsiTheme="minorBidi" w:cstheme="minorBidi"/>
                <w:b/>
                <w:bCs/>
                <w:color w:val="000000"/>
                <w:sz w:val="28"/>
                <w:szCs w:val="28"/>
                <w:rtl/>
              </w:rPr>
              <w:t>הערה:</w:t>
            </w:r>
            <w:r w:rsidRPr="00000F69">
              <w:rPr>
                <w:rFonts w:asciiTheme="minorBidi" w:hAnsiTheme="minorBidi" w:cstheme="minorBidi"/>
                <w:color w:val="000000"/>
                <w:sz w:val="28"/>
                <w:szCs w:val="28"/>
                <w:rtl/>
              </w:rPr>
              <w:t xml:space="preserve"> בדיקת ההכנסה מעבודה ומפנסיה נכונה </w:t>
            </w:r>
            <w:r w:rsidRPr="00000F69">
              <w:rPr>
                <w:rFonts w:asciiTheme="minorBidi" w:hAnsiTheme="minorBidi" w:cstheme="minorBidi"/>
                <w:b/>
                <w:bCs/>
                <w:color w:val="000000"/>
                <w:sz w:val="28"/>
                <w:szCs w:val="28"/>
                <w:rtl/>
              </w:rPr>
              <w:t>החל ב-1 במרס 2008</w:t>
            </w:r>
            <w:r w:rsidRPr="00000F69">
              <w:rPr>
                <w:rFonts w:asciiTheme="minorBidi" w:hAnsiTheme="minorBidi" w:cstheme="minorBidi"/>
                <w:color w:val="000000"/>
                <w:sz w:val="28"/>
                <w:szCs w:val="28"/>
                <w:rtl/>
              </w:rPr>
              <w:t>. עד 28 בפברואר 2008 היתה בדיקה אחרת.</w:t>
            </w:r>
          </w:p>
          <w:p w:rsidR="005467CC" w:rsidRPr="00000F69" w:rsidRDefault="005467CC" w:rsidP="005467CC">
            <w:pPr>
              <w:numPr>
                <w:ilvl w:val="0"/>
                <w:numId w:val="12"/>
              </w:numPr>
              <w:spacing w:before="100" w:beforeAutospacing="1" w:after="100" w:afterAutospacing="1" w:line="360" w:lineRule="auto"/>
              <w:ind w:left="61" w:right="61"/>
              <w:rPr>
                <w:rFonts w:asciiTheme="minorBidi" w:hAnsiTheme="minorBidi" w:cstheme="minorBidi"/>
                <w:color w:val="000000"/>
                <w:sz w:val="28"/>
                <w:szCs w:val="28"/>
                <w:rtl/>
              </w:rPr>
            </w:pPr>
            <w:r w:rsidRPr="00000F69">
              <w:rPr>
                <w:rFonts w:asciiTheme="minorBidi" w:hAnsiTheme="minorBidi" w:cstheme="minorBidi"/>
                <w:b/>
                <w:bCs/>
                <w:color w:val="000000"/>
                <w:sz w:val="28"/>
                <w:szCs w:val="28"/>
                <w:rtl/>
              </w:rPr>
              <w:t>הגשת תביעה לקבלת תוספת השלמת הכנסה</w:t>
            </w:r>
          </w:p>
          <w:p w:rsidR="005467CC" w:rsidRPr="00000F69" w:rsidRDefault="005467CC" w:rsidP="00406435">
            <w:pPr>
              <w:spacing w:before="100" w:beforeAutospacing="1" w:after="100" w:afterAutospacing="1" w:line="360" w:lineRule="auto"/>
              <w:rPr>
                <w:rFonts w:asciiTheme="minorBidi" w:hAnsiTheme="minorBidi" w:cstheme="minorBidi"/>
                <w:color w:val="000000"/>
                <w:sz w:val="28"/>
                <w:szCs w:val="28"/>
                <w:rtl/>
              </w:rPr>
            </w:pPr>
            <w:r w:rsidRPr="00000F69">
              <w:rPr>
                <w:rFonts w:asciiTheme="minorBidi" w:hAnsiTheme="minorBidi" w:cstheme="minorBidi"/>
                <w:color w:val="000000"/>
                <w:sz w:val="28"/>
                <w:szCs w:val="28"/>
                <w:rtl/>
              </w:rPr>
              <w:t xml:space="preserve">כדי לקבל את תוספת השלמת ההכנסה, עליך למלא </w:t>
            </w:r>
            <w:hyperlink r:id="rId9" w:history="1">
              <w:r w:rsidR="00406435" w:rsidRPr="00A76D10">
                <w:rPr>
                  <w:rStyle w:val="Hyperlink"/>
                  <w:rFonts w:ascii="Arial" w:hAnsi="Arial" w:cs="Arial"/>
                  <w:sz w:val="28"/>
                  <w:szCs w:val="28"/>
                  <w:rtl/>
                </w:rPr>
                <w:t>טופס תביעה להשלמת הכנסה</w:t>
              </w:r>
            </w:hyperlink>
            <w:r w:rsidRPr="00000F69">
              <w:rPr>
                <w:rFonts w:asciiTheme="minorBidi" w:hAnsiTheme="minorBidi" w:cstheme="minorBidi"/>
                <w:color w:val="0044B7"/>
                <w:sz w:val="28"/>
                <w:szCs w:val="28"/>
                <w:rtl/>
              </w:rPr>
              <w:t xml:space="preserve"> </w:t>
            </w:r>
            <w:r w:rsidRPr="00000F69">
              <w:rPr>
                <w:rFonts w:asciiTheme="minorBidi" w:hAnsiTheme="minorBidi" w:cstheme="minorBidi"/>
                <w:color w:val="000000"/>
                <w:sz w:val="28"/>
                <w:szCs w:val="28"/>
                <w:rtl/>
              </w:rPr>
              <w:t>ולהגישה לסניף המוסד לביטוח לאומי הקרוב למקום מגוריך.</w:t>
            </w:r>
          </w:p>
          <w:p w:rsidR="005467CC" w:rsidRPr="00000F69" w:rsidRDefault="005467CC" w:rsidP="005467CC">
            <w:pPr>
              <w:numPr>
                <w:ilvl w:val="0"/>
                <w:numId w:val="13"/>
              </w:numPr>
              <w:spacing w:before="100" w:beforeAutospacing="1" w:after="100" w:afterAutospacing="1" w:line="360" w:lineRule="auto"/>
              <w:ind w:left="61" w:right="61"/>
              <w:rPr>
                <w:rFonts w:asciiTheme="minorBidi" w:hAnsiTheme="minorBidi" w:cstheme="minorBidi"/>
                <w:color w:val="000000"/>
                <w:sz w:val="28"/>
                <w:szCs w:val="28"/>
              </w:rPr>
            </w:pPr>
            <w:r w:rsidRPr="00000F69">
              <w:rPr>
                <w:rFonts w:asciiTheme="minorBidi" w:hAnsiTheme="minorBidi" w:cstheme="minorBidi"/>
                <w:b/>
                <w:bCs/>
                <w:color w:val="000000"/>
                <w:sz w:val="28"/>
                <w:szCs w:val="28"/>
                <w:rtl/>
              </w:rPr>
              <w:lastRenderedPageBreak/>
              <w:t xml:space="preserve">שהות בחו"ל - </w:t>
            </w:r>
            <w:r w:rsidRPr="00000F69">
              <w:rPr>
                <w:rFonts w:asciiTheme="minorBidi" w:hAnsiTheme="minorBidi" w:cstheme="minorBidi"/>
                <w:color w:val="000000"/>
                <w:sz w:val="28"/>
                <w:szCs w:val="28"/>
                <w:rtl/>
              </w:rPr>
              <w:t>אם בכוונתך לצאת מהארץ מסיבה כלשהי - עליך לדווח על כך למוסד לביטוח לאומי. יציאתך לחו"ל ללא דיווח עלולה ליצור חובות שתחויב להחזירם למוסד לביטוח לאומי.</w:t>
            </w:r>
          </w:p>
          <w:p w:rsidR="005467CC" w:rsidRPr="00000F69" w:rsidRDefault="005467CC" w:rsidP="005467CC">
            <w:pPr>
              <w:numPr>
                <w:ilvl w:val="0"/>
                <w:numId w:val="13"/>
              </w:numPr>
              <w:spacing w:before="100" w:beforeAutospacing="1" w:after="100" w:afterAutospacing="1" w:line="360" w:lineRule="auto"/>
              <w:ind w:left="61" w:right="61"/>
              <w:rPr>
                <w:rFonts w:asciiTheme="minorBidi" w:hAnsiTheme="minorBidi" w:cstheme="minorBidi"/>
                <w:color w:val="000000"/>
                <w:sz w:val="28"/>
                <w:szCs w:val="28"/>
                <w:rtl/>
              </w:rPr>
            </w:pPr>
          </w:p>
          <w:p w:rsidR="005467CC" w:rsidRPr="00000F69" w:rsidRDefault="005467CC" w:rsidP="005467CC">
            <w:pPr>
              <w:numPr>
                <w:ilvl w:val="0"/>
                <w:numId w:val="14"/>
              </w:numPr>
              <w:spacing w:before="100" w:beforeAutospacing="1" w:after="100" w:afterAutospacing="1" w:line="360" w:lineRule="auto"/>
              <w:ind w:left="61" w:right="61"/>
              <w:rPr>
                <w:rFonts w:asciiTheme="minorBidi" w:hAnsiTheme="minorBidi" w:cstheme="minorBidi"/>
                <w:color w:val="000000"/>
                <w:sz w:val="28"/>
                <w:szCs w:val="28"/>
                <w:rtl/>
              </w:rPr>
            </w:pPr>
            <w:r w:rsidRPr="00000F69">
              <w:rPr>
                <w:rFonts w:asciiTheme="minorBidi" w:hAnsiTheme="minorBidi" w:cstheme="minorBidi"/>
                <w:b/>
                <w:bCs/>
                <w:color w:val="000000"/>
                <w:sz w:val="28"/>
                <w:szCs w:val="28"/>
                <w:rtl/>
              </w:rPr>
              <w:t>ידועים בציבור</w:t>
            </w:r>
          </w:p>
          <w:p w:rsidR="005467CC" w:rsidRPr="00000F69" w:rsidRDefault="005467CC" w:rsidP="00186924">
            <w:pPr>
              <w:spacing w:line="360" w:lineRule="auto"/>
              <w:rPr>
                <w:rFonts w:asciiTheme="minorBidi" w:hAnsiTheme="minorBidi" w:cstheme="minorBidi"/>
                <w:color w:val="000000"/>
                <w:sz w:val="28"/>
                <w:szCs w:val="28"/>
              </w:rPr>
            </w:pPr>
            <w:r w:rsidRPr="00000F69">
              <w:rPr>
                <w:rFonts w:asciiTheme="minorBidi" w:hAnsiTheme="minorBidi" w:cstheme="minorBidi"/>
                <w:color w:val="000000"/>
                <w:sz w:val="28"/>
                <w:szCs w:val="28"/>
                <w:rtl/>
              </w:rPr>
              <w:t>ידועים בציבור רואים אותם בחוק הביטוח הלאומי ובחוק הבטחת הכנסה כנשואים. לכן אם את/אתה חי/ה ביחד עם בן/בת זוג תחת קורת גג אחת, ואין ביניכם קשר נישואין, עליך להודיע על כך לביטוח הלאומי. אי דיווח עלול לגרום להיווצרות חובות. </w:t>
            </w:r>
          </w:p>
        </w:tc>
      </w:tr>
    </w:tbl>
    <w:p w:rsidR="005467CC" w:rsidRDefault="005467CC" w:rsidP="005467CC">
      <w:pPr>
        <w:spacing w:line="360" w:lineRule="auto"/>
        <w:jc w:val="center"/>
        <w:rPr>
          <w:rFonts w:asciiTheme="minorBidi" w:hAnsiTheme="minorBidi" w:cstheme="minorBidi"/>
          <w:b/>
          <w:bCs/>
          <w:sz w:val="28"/>
          <w:szCs w:val="28"/>
          <w:u w:val="single"/>
          <w:rtl/>
        </w:rPr>
      </w:pPr>
      <w:r w:rsidRPr="00443A82">
        <w:rPr>
          <w:rFonts w:asciiTheme="minorBidi" w:hAnsiTheme="minorBidi" w:cstheme="minorBidi"/>
          <w:b/>
          <w:bCs/>
          <w:sz w:val="28"/>
          <w:szCs w:val="28"/>
          <w:u w:val="single"/>
          <w:rtl/>
        </w:rPr>
        <w:lastRenderedPageBreak/>
        <w:t>המקבלים השלמת הכנסה, זכאים גם להטבות הבאות:</w:t>
      </w:r>
    </w:p>
    <w:p w:rsidR="005467CC" w:rsidRPr="00443A82" w:rsidRDefault="005467CC" w:rsidP="005467CC">
      <w:pPr>
        <w:spacing w:line="360" w:lineRule="auto"/>
        <w:jc w:val="center"/>
        <w:rPr>
          <w:rFonts w:asciiTheme="minorBidi" w:hAnsiTheme="minorBidi" w:cstheme="minorBidi"/>
          <w:b/>
          <w:bCs/>
          <w:sz w:val="28"/>
          <w:szCs w:val="28"/>
          <w:u w:val="single"/>
          <w:rtl/>
        </w:rPr>
      </w:pPr>
    </w:p>
    <w:p w:rsidR="005467CC" w:rsidRPr="00F124E0" w:rsidRDefault="005467CC" w:rsidP="00F124E0">
      <w:pPr>
        <w:pStyle w:val="aa"/>
        <w:numPr>
          <w:ilvl w:val="0"/>
          <w:numId w:val="9"/>
        </w:numPr>
        <w:spacing w:line="276" w:lineRule="auto"/>
        <w:rPr>
          <w:rFonts w:asciiTheme="minorBidi" w:hAnsiTheme="minorBidi" w:cstheme="minorBidi"/>
          <w:sz w:val="28"/>
          <w:szCs w:val="28"/>
          <w:rtl/>
        </w:rPr>
      </w:pPr>
      <w:r w:rsidRPr="00F124E0">
        <w:rPr>
          <w:rFonts w:asciiTheme="minorBidi" w:hAnsiTheme="minorBidi" w:cstheme="minorBidi"/>
          <w:sz w:val="28"/>
          <w:szCs w:val="28"/>
          <w:rtl/>
        </w:rPr>
        <w:t>דמי ביטוח בריאות: 10</w:t>
      </w:r>
      <w:r w:rsidR="000B037D" w:rsidRPr="00F124E0">
        <w:rPr>
          <w:rFonts w:asciiTheme="minorBidi" w:hAnsiTheme="minorBidi" w:cstheme="minorBidi" w:hint="cs"/>
          <w:sz w:val="28"/>
          <w:szCs w:val="28"/>
          <w:rtl/>
        </w:rPr>
        <w:t>3</w:t>
      </w:r>
      <w:r w:rsidRPr="00F124E0">
        <w:rPr>
          <w:rFonts w:asciiTheme="minorBidi" w:hAnsiTheme="minorBidi" w:cstheme="minorBidi"/>
          <w:sz w:val="28"/>
          <w:szCs w:val="28"/>
          <w:rtl/>
        </w:rPr>
        <w:t xml:space="preserve"> שקלים. </w:t>
      </w:r>
    </w:p>
    <w:p w:rsidR="005467CC" w:rsidRPr="00F124E0" w:rsidRDefault="005467CC" w:rsidP="00F124E0">
      <w:pPr>
        <w:pStyle w:val="aa"/>
        <w:numPr>
          <w:ilvl w:val="0"/>
          <w:numId w:val="9"/>
        </w:numPr>
        <w:spacing w:line="276" w:lineRule="auto"/>
        <w:rPr>
          <w:rFonts w:asciiTheme="minorBidi" w:hAnsiTheme="minorBidi" w:cstheme="minorBidi"/>
          <w:sz w:val="28"/>
          <w:szCs w:val="28"/>
          <w:rtl/>
        </w:rPr>
      </w:pPr>
      <w:r w:rsidRPr="00F124E0">
        <w:rPr>
          <w:rFonts w:asciiTheme="minorBidi" w:hAnsiTheme="minorBidi" w:cstheme="minorBidi"/>
          <w:sz w:val="28"/>
          <w:szCs w:val="28"/>
          <w:rtl/>
        </w:rPr>
        <w:t>50% הנחה ברכישת תרופות מירשם שבסל הבריאות - ללא תקרה.</w:t>
      </w:r>
    </w:p>
    <w:p w:rsidR="005467CC" w:rsidRPr="00F124E0" w:rsidRDefault="005467CC" w:rsidP="00F124E0">
      <w:pPr>
        <w:pStyle w:val="aa"/>
        <w:numPr>
          <w:ilvl w:val="0"/>
          <w:numId w:val="9"/>
        </w:numPr>
        <w:spacing w:line="276" w:lineRule="auto"/>
        <w:rPr>
          <w:rFonts w:asciiTheme="minorBidi" w:hAnsiTheme="minorBidi" w:cstheme="minorBidi"/>
          <w:sz w:val="28"/>
          <w:szCs w:val="28"/>
          <w:rtl/>
        </w:rPr>
      </w:pPr>
      <w:r w:rsidRPr="00F124E0">
        <w:rPr>
          <w:rFonts w:asciiTheme="minorBidi" w:hAnsiTheme="minorBidi" w:cstheme="minorBidi"/>
          <w:sz w:val="28"/>
          <w:szCs w:val="28"/>
          <w:rtl/>
        </w:rPr>
        <w:t>פטור מתשלום בעד ביקור אצל רופא ראשוני ורופא שניוני (רופא משפחה ורופא מומחה)</w:t>
      </w:r>
    </w:p>
    <w:p w:rsidR="005467CC" w:rsidRPr="00F124E0" w:rsidRDefault="005467CC" w:rsidP="00F124E0">
      <w:pPr>
        <w:pStyle w:val="aa"/>
        <w:numPr>
          <w:ilvl w:val="0"/>
          <w:numId w:val="9"/>
        </w:numPr>
        <w:spacing w:line="276" w:lineRule="auto"/>
        <w:rPr>
          <w:rFonts w:asciiTheme="minorBidi" w:hAnsiTheme="minorBidi" w:cstheme="minorBidi"/>
          <w:sz w:val="28"/>
          <w:szCs w:val="28"/>
          <w:rtl/>
        </w:rPr>
      </w:pPr>
      <w:r w:rsidRPr="00F124E0">
        <w:rPr>
          <w:rFonts w:asciiTheme="minorBidi" w:hAnsiTheme="minorBidi" w:cstheme="minorBidi"/>
          <w:sz w:val="28"/>
          <w:szCs w:val="28"/>
          <w:rtl/>
        </w:rPr>
        <w:t>פטור בעד התחייבות לאשפוז בבית חולים – טופס 17.</w:t>
      </w:r>
    </w:p>
    <w:p w:rsidR="005467CC" w:rsidRPr="00F124E0" w:rsidRDefault="005467CC" w:rsidP="00F124E0">
      <w:pPr>
        <w:pStyle w:val="aa"/>
        <w:numPr>
          <w:ilvl w:val="0"/>
          <w:numId w:val="9"/>
        </w:numPr>
        <w:spacing w:line="276" w:lineRule="auto"/>
        <w:ind w:right="-709"/>
        <w:rPr>
          <w:rFonts w:asciiTheme="minorBidi" w:hAnsiTheme="minorBidi" w:cstheme="minorBidi"/>
          <w:sz w:val="28"/>
          <w:szCs w:val="28"/>
          <w:rtl/>
        </w:rPr>
      </w:pPr>
      <w:r w:rsidRPr="00F124E0">
        <w:rPr>
          <w:rFonts w:asciiTheme="minorBidi" w:hAnsiTheme="minorBidi" w:cstheme="minorBidi"/>
          <w:sz w:val="28"/>
          <w:szCs w:val="28"/>
          <w:rtl/>
        </w:rPr>
        <w:t>פטור מתשלום על כל הבדיקות במכונים ובמרפאות חוץ (אולטרה סאונד, עיניים, סורקים וצילומים).</w:t>
      </w:r>
    </w:p>
    <w:p w:rsidR="005467CC" w:rsidRPr="00F124E0" w:rsidRDefault="005467CC" w:rsidP="00F124E0">
      <w:pPr>
        <w:pStyle w:val="aa"/>
        <w:numPr>
          <w:ilvl w:val="0"/>
          <w:numId w:val="9"/>
        </w:numPr>
        <w:spacing w:line="276" w:lineRule="auto"/>
        <w:rPr>
          <w:rFonts w:asciiTheme="minorBidi" w:hAnsiTheme="minorBidi" w:cstheme="minorBidi"/>
          <w:sz w:val="28"/>
          <w:szCs w:val="28"/>
          <w:rtl/>
        </w:rPr>
      </w:pPr>
      <w:r w:rsidRPr="00F124E0">
        <w:rPr>
          <w:rFonts w:asciiTheme="minorBidi" w:hAnsiTheme="minorBidi" w:cstheme="minorBidi"/>
          <w:sz w:val="28"/>
          <w:szCs w:val="28"/>
          <w:rtl/>
        </w:rPr>
        <w:t>הנחה של 100% - פטור מלא מארנונה למגורים בדירה עבור 100 מ"ר ראשונים.</w:t>
      </w:r>
    </w:p>
    <w:p w:rsidR="005467CC" w:rsidRPr="00F124E0" w:rsidRDefault="005467CC" w:rsidP="00F124E0">
      <w:pPr>
        <w:pStyle w:val="aa"/>
        <w:numPr>
          <w:ilvl w:val="0"/>
          <w:numId w:val="9"/>
        </w:numPr>
        <w:spacing w:line="276" w:lineRule="auto"/>
        <w:rPr>
          <w:rFonts w:asciiTheme="minorBidi" w:hAnsiTheme="minorBidi" w:cstheme="minorBidi"/>
          <w:sz w:val="28"/>
          <w:szCs w:val="28"/>
          <w:rtl/>
        </w:rPr>
      </w:pPr>
      <w:r w:rsidRPr="00F124E0">
        <w:rPr>
          <w:rFonts w:asciiTheme="minorBidi" w:hAnsiTheme="minorBidi" w:cstheme="minorBidi"/>
          <w:sz w:val="28"/>
          <w:szCs w:val="28"/>
          <w:rtl/>
        </w:rPr>
        <w:t>סיוע בשכר דירה באחת מהחברות לדיור ציבורי: חלמיש, עמידר, עמיגור, פרזות, שקמונה, חל"ד.</w:t>
      </w:r>
    </w:p>
    <w:p w:rsidR="005467CC" w:rsidRPr="00F124E0" w:rsidRDefault="005467CC" w:rsidP="00F124E0">
      <w:pPr>
        <w:pStyle w:val="aa"/>
        <w:numPr>
          <w:ilvl w:val="0"/>
          <w:numId w:val="9"/>
        </w:numPr>
        <w:spacing w:line="276" w:lineRule="auto"/>
        <w:rPr>
          <w:rFonts w:asciiTheme="minorBidi" w:hAnsiTheme="minorBidi" w:cstheme="minorBidi"/>
          <w:sz w:val="28"/>
          <w:szCs w:val="28"/>
          <w:rtl/>
        </w:rPr>
      </w:pPr>
      <w:r w:rsidRPr="00F124E0">
        <w:rPr>
          <w:rFonts w:asciiTheme="minorBidi" w:hAnsiTheme="minorBidi" w:cstheme="minorBidi"/>
          <w:sz w:val="28"/>
          <w:szCs w:val="28"/>
          <w:rtl/>
        </w:rPr>
        <w:t xml:space="preserve">זכאות לתשלום מופחת לחברת החשמל בדירה המשמשת למגוריהם, בשיעור של 50% עד 400 קוט"ש לחודש. חברת החשמל נותנת את ההנחה בחשבון החשמל רק ללקוח, לגביו יש התאמה בין הנתונים הרשומים אצלה, לבין הנתונים המתקבלים מהמוסד לביטוח לאומי. </w:t>
      </w:r>
      <w:r w:rsidRPr="00F124E0">
        <w:rPr>
          <w:rFonts w:asciiTheme="minorBidi" w:hAnsiTheme="minorBidi" w:cstheme="minorBidi"/>
          <w:sz w:val="28"/>
          <w:szCs w:val="28"/>
          <w:rtl/>
        </w:rPr>
        <w:lastRenderedPageBreak/>
        <w:t xml:space="preserve">ההנחה ניתנת על פי שם ומספר תעודת הזהות של הזכאי, שהוא לקוח רשום בחברת החשמל. </w:t>
      </w:r>
    </w:p>
    <w:p w:rsidR="005467CC" w:rsidRPr="00F124E0" w:rsidRDefault="005467CC" w:rsidP="00F124E0">
      <w:pPr>
        <w:pStyle w:val="aa"/>
        <w:numPr>
          <w:ilvl w:val="0"/>
          <w:numId w:val="9"/>
        </w:numPr>
        <w:spacing w:line="276" w:lineRule="auto"/>
        <w:rPr>
          <w:rFonts w:asciiTheme="minorBidi" w:hAnsiTheme="minorBidi" w:cstheme="minorBidi"/>
          <w:sz w:val="28"/>
          <w:szCs w:val="28"/>
          <w:rtl/>
        </w:rPr>
      </w:pPr>
      <w:r w:rsidRPr="00F124E0">
        <w:rPr>
          <w:rFonts w:asciiTheme="minorBidi" w:hAnsiTheme="minorBidi" w:cstheme="minorBidi"/>
          <w:sz w:val="28"/>
          <w:szCs w:val="28"/>
          <w:rtl/>
        </w:rPr>
        <w:t>זכאות להנחה מחברת בזק על קו הטלפון הרשום על שמם והנמצא בדירה המשמשת למגוריהם. 50% הנחה מדמי השימוש הקבועים – תשלום של 29.8 ש' לחודש.</w:t>
      </w:r>
    </w:p>
    <w:p w:rsidR="005467CC" w:rsidRDefault="005467CC" w:rsidP="00F124E0">
      <w:pPr>
        <w:pStyle w:val="aa"/>
        <w:numPr>
          <w:ilvl w:val="0"/>
          <w:numId w:val="9"/>
        </w:numPr>
        <w:spacing w:line="276" w:lineRule="auto"/>
        <w:rPr>
          <w:rFonts w:asciiTheme="minorBidi" w:hAnsiTheme="minorBidi" w:cstheme="minorBidi"/>
          <w:sz w:val="28"/>
          <w:szCs w:val="28"/>
        </w:rPr>
      </w:pPr>
      <w:r w:rsidRPr="00F124E0">
        <w:rPr>
          <w:rFonts w:asciiTheme="minorBidi" w:hAnsiTheme="minorBidi" w:cstheme="minorBidi"/>
          <w:sz w:val="28"/>
          <w:szCs w:val="28"/>
          <w:rtl/>
        </w:rPr>
        <w:t xml:space="preserve">מענק חימום באזורים קרים כפי שנקבעו בחוק, 536 שקלים. </w:t>
      </w:r>
    </w:p>
    <w:p w:rsidR="00D1525A" w:rsidRPr="009D7F39" w:rsidRDefault="00D1525A" w:rsidP="00D1525A">
      <w:pPr>
        <w:numPr>
          <w:ilvl w:val="0"/>
          <w:numId w:val="9"/>
        </w:numPr>
        <w:spacing w:line="360" w:lineRule="auto"/>
        <w:rPr>
          <w:rFonts w:asciiTheme="minorBidi" w:hAnsiTheme="minorBidi" w:cstheme="minorBidi"/>
          <w:sz w:val="28"/>
          <w:szCs w:val="28"/>
          <w:rtl/>
        </w:rPr>
      </w:pPr>
      <w:r>
        <w:rPr>
          <w:rFonts w:asciiTheme="minorBidi" w:hAnsiTheme="minorBidi" w:cstheme="minorBidi" w:hint="cs"/>
          <w:sz w:val="28"/>
          <w:szCs w:val="28"/>
          <w:rtl/>
        </w:rPr>
        <w:t>הטבה</w:t>
      </w:r>
      <w:r w:rsidRPr="009D7F39">
        <w:rPr>
          <w:rFonts w:asciiTheme="minorBidi" w:hAnsiTheme="minorBidi" w:cstheme="minorBidi"/>
          <w:sz w:val="28"/>
          <w:szCs w:val="28"/>
          <w:rtl/>
        </w:rPr>
        <w:t xml:space="preserve"> בחשבון המים.</w:t>
      </w:r>
      <w:r>
        <w:rPr>
          <w:rFonts w:asciiTheme="minorBidi" w:hAnsiTheme="minorBidi" w:cstheme="minorBidi" w:hint="cs"/>
          <w:sz w:val="28"/>
          <w:szCs w:val="28"/>
          <w:rtl/>
        </w:rPr>
        <w:t xml:space="preserve"> תוספת של 3.5 קו"ב נוספים במחיר הבסיס. </w:t>
      </w:r>
    </w:p>
    <w:sectPr w:rsidR="00D1525A" w:rsidRPr="009D7F39" w:rsidSect="00835644">
      <w:headerReference w:type="default" r:id="rId10"/>
      <w:footerReference w:type="default" r:id="rId11"/>
      <w:endnotePr>
        <w:numFmt w:val="lowerLetter"/>
      </w:endnotePr>
      <w:pgSz w:w="11906" w:h="16838" w:code="9"/>
      <w:pgMar w:top="1701" w:right="1701" w:bottom="1440" w:left="1701" w:header="567" w:footer="340" w:gutter="0"/>
      <w:cols w:space="720"/>
      <w:bidi/>
      <w:rtlGut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F8" w:rsidRDefault="006939F8">
      <w:r>
        <w:separator/>
      </w:r>
    </w:p>
  </w:endnote>
  <w:endnote w:type="continuationSeparator" w:id="0">
    <w:p w:rsidR="006939F8" w:rsidRDefault="0069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F8" w:rsidRPr="007A0178" w:rsidRDefault="006939F8" w:rsidP="00835644">
    <w:pPr>
      <w:pStyle w:val="a3"/>
      <w:bidi w:val="0"/>
      <w:spacing w:after="120"/>
      <w:ind w:left="-872" w:right="-761"/>
      <w:jc w:val="center"/>
      <w:rPr>
        <w:b/>
        <w:bCs/>
        <w:color w:val="000080"/>
        <w:sz w:val="22"/>
        <w:szCs w:val="22"/>
      </w:rPr>
    </w:pPr>
    <w:r>
      <w:rPr>
        <w:b/>
        <w:bCs/>
        <w:color w:val="000080"/>
        <w:sz w:val="22"/>
        <w:szCs w:val="22"/>
      </w:rPr>
      <w:t>____________________</w:t>
    </w:r>
    <w:r w:rsidRPr="007A0178">
      <w:rPr>
        <w:b/>
        <w:bCs/>
        <w:color w:val="000080"/>
        <w:sz w:val="22"/>
        <w:szCs w:val="22"/>
      </w:rPr>
      <w:t>__________________________________</w:t>
    </w:r>
  </w:p>
  <w:p w:rsidR="006939F8" w:rsidRPr="00115733" w:rsidRDefault="006939F8" w:rsidP="004A3352">
    <w:pPr>
      <w:pStyle w:val="a3"/>
      <w:ind w:left="-872" w:right="-761"/>
      <w:jc w:val="center"/>
      <w:rPr>
        <w:rFonts w:ascii="Arial" w:hAnsi="Arial" w:cs="Arial"/>
        <w:b/>
        <w:bCs/>
        <w:color w:val="000080"/>
        <w:spacing w:val="6"/>
        <w:sz w:val="28"/>
        <w:szCs w:val="28"/>
        <w:rtl/>
      </w:rPr>
    </w:pPr>
    <w:r w:rsidRPr="00115733">
      <w:rPr>
        <w:rFonts w:ascii="Arial" w:hAnsi="Arial" w:cs="Arial"/>
        <w:b/>
        <w:bCs/>
        <w:color w:val="000080"/>
        <w:spacing w:val="6"/>
        <w:sz w:val="28"/>
        <w:szCs w:val="28"/>
        <w:rtl/>
      </w:rPr>
      <w:t>המשרד לאזרחים ותיקים - המרכז לפניות ציבור</w:t>
    </w:r>
  </w:p>
  <w:p w:rsidR="006939F8" w:rsidRPr="00115733" w:rsidRDefault="006939F8" w:rsidP="00237A41">
    <w:pPr>
      <w:pStyle w:val="a3"/>
      <w:ind w:left="-872" w:right="-761"/>
      <w:jc w:val="center"/>
      <w:rPr>
        <w:rFonts w:ascii="Arial" w:hAnsi="Arial" w:cs="Arial"/>
        <w:b/>
        <w:bCs/>
        <w:color w:val="000080"/>
        <w:spacing w:val="6"/>
        <w:sz w:val="28"/>
        <w:szCs w:val="28"/>
        <w:rtl/>
      </w:rPr>
    </w:pPr>
    <w:r w:rsidRPr="00115733">
      <w:rPr>
        <w:rFonts w:ascii="Arial" w:hAnsi="Arial" w:cs="Arial"/>
        <w:b/>
        <w:bCs/>
        <w:color w:val="000080"/>
        <w:spacing w:val="6"/>
        <w:sz w:val="28"/>
        <w:szCs w:val="28"/>
        <w:rtl/>
      </w:rPr>
      <w:t>כתובת</w:t>
    </w:r>
    <w:r>
      <w:rPr>
        <w:rFonts w:ascii="Arial" w:hAnsi="Arial" w:cs="Arial" w:hint="cs"/>
        <w:b/>
        <w:bCs/>
        <w:color w:val="000080"/>
        <w:spacing w:val="6"/>
        <w:sz w:val="28"/>
        <w:szCs w:val="28"/>
        <w:rtl/>
      </w:rPr>
      <w:t xml:space="preserve">: </w:t>
    </w:r>
    <w:r w:rsidRPr="00237A41">
      <w:rPr>
        <w:rFonts w:ascii="Arial" w:hAnsi="Arial" w:cs="Arial"/>
        <w:b/>
        <w:bCs/>
        <w:color w:val="000080"/>
        <w:spacing w:val="6"/>
        <w:sz w:val="28"/>
        <w:szCs w:val="28"/>
        <w:rtl/>
      </w:rPr>
      <w:t>ת.ד 2512 מגדלי ויטה בני ברק 5112401</w:t>
    </w:r>
    <w:r w:rsidRPr="003E58C9">
      <w:rPr>
        <w:rFonts w:cs="Times New Roman"/>
        <w:b/>
        <w:bCs/>
        <w:color w:val="000080"/>
        <w:spacing w:val="6"/>
        <w:sz w:val="28"/>
        <w:szCs w:val="28"/>
        <w:rtl/>
      </w:rPr>
      <w:t xml:space="preserve"> </w:t>
    </w:r>
    <w:r w:rsidRPr="00115733">
      <w:rPr>
        <w:rFonts w:ascii="Arial" w:hAnsi="Arial" w:cs="Arial"/>
        <w:b/>
        <w:bCs/>
        <w:color w:val="000080"/>
        <w:spacing w:val="6"/>
        <w:sz w:val="28"/>
        <w:szCs w:val="28"/>
        <w:rtl/>
      </w:rPr>
      <w:t xml:space="preserve">טלפון: 8840* פקס: 02-5605034 </w:t>
    </w:r>
  </w:p>
  <w:p w:rsidR="006939F8" w:rsidRPr="00115733" w:rsidRDefault="006939F8" w:rsidP="00D40760">
    <w:pPr>
      <w:pStyle w:val="a3"/>
      <w:ind w:left="-872" w:right="-761"/>
      <w:jc w:val="center"/>
      <w:rPr>
        <w:rFonts w:ascii="Arial" w:hAnsi="Arial" w:cs="Arial"/>
        <w:color w:val="000080"/>
        <w:spacing w:val="6"/>
        <w:sz w:val="28"/>
        <w:szCs w:val="28"/>
        <w:rtl/>
      </w:rPr>
    </w:pPr>
    <w:r w:rsidRPr="00115733">
      <w:rPr>
        <w:rFonts w:ascii="Arial" w:hAnsi="Arial" w:cs="Arial"/>
        <w:b/>
        <w:bCs/>
        <w:color w:val="000080"/>
        <w:sz w:val="28"/>
        <w:szCs w:val="28"/>
        <w:rtl/>
      </w:rPr>
      <w:t>דואר אלקטרוני:</w:t>
    </w:r>
    <w:r w:rsidRPr="00115733">
      <w:rPr>
        <w:rFonts w:ascii="Arial" w:hAnsi="Arial" w:cs="Arial"/>
        <w:color w:val="000080"/>
        <w:sz w:val="28"/>
        <w:szCs w:val="28"/>
        <w:rtl/>
      </w:rPr>
      <w:t xml:space="preserve"> </w:t>
    </w:r>
    <w:hyperlink r:id="rId1" w:history="1">
      <w:r w:rsidRPr="00115733">
        <w:rPr>
          <w:rStyle w:val="Hyperlink"/>
          <w:rFonts w:ascii="Arial" w:hAnsi="Arial" w:cs="Arial"/>
          <w:sz w:val="28"/>
          <w:szCs w:val="28"/>
        </w:rPr>
        <w:t>infovatikim@pmo.gov.il</w:t>
      </w:r>
    </w:hyperlink>
    <w:r w:rsidRPr="00115733">
      <w:rPr>
        <w:rFonts w:ascii="Arial" w:hAnsi="Arial" w:cs="Arial"/>
        <w:color w:val="000080"/>
        <w:sz w:val="28"/>
        <w:szCs w:val="28"/>
        <w:rtl/>
      </w:rPr>
      <w:t xml:space="preserve"> </w:t>
    </w:r>
    <w:r w:rsidRPr="00115733">
      <w:rPr>
        <w:rFonts w:ascii="Arial" w:hAnsi="Arial" w:cs="Arial"/>
        <w:b/>
        <w:bCs/>
        <w:color w:val="000080"/>
        <w:sz w:val="28"/>
        <w:szCs w:val="28"/>
        <w:rtl/>
      </w:rPr>
      <w:t>אתר האינטרנט:</w:t>
    </w:r>
    <w:r w:rsidRPr="00115733">
      <w:rPr>
        <w:rStyle w:val="Hyperlink"/>
        <w:rFonts w:ascii="Arial" w:hAnsi="Arial" w:cs="Arial"/>
        <w:color w:val="000080"/>
        <w:spacing w:val="6"/>
        <w:sz w:val="28"/>
        <w:szCs w:val="28"/>
        <w:u w:val="none"/>
      </w:rPr>
      <w:t xml:space="preserve"> </w:t>
    </w:r>
    <w:hyperlink r:id="rId2" w:history="1">
      <w:r w:rsidRPr="00115733">
        <w:rPr>
          <w:rStyle w:val="Hyperlink"/>
          <w:rFonts w:ascii="Arial" w:hAnsi="Arial" w:cs="Arial"/>
          <w:spacing w:val="6"/>
          <w:sz w:val="28"/>
          <w:szCs w:val="28"/>
        </w:rPr>
        <w:t>www.vatikim.gov.il</w:t>
      </w:r>
    </w:hyperlink>
    <w:r w:rsidRPr="00115733">
      <w:rPr>
        <w:rFonts w:ascii="Arial" w:hAnsi="Arial" w:cs="Arial"/>
        <w:color w:val="000080"/>
        <w:sz w:val="28"/>
        <w:szCs w:val="28"/>
      </w:rPr>
      <w:t xml:space="preserve"> </w:t>
    </w:r>
  </w:p>
  <w:p w:rsidR="006939F8" w:rsidRPr="007A0178" w:rsidRDefault="006939F8">
    <w:pPr>
      <w:pStyle w:val="a3"/>
      <w:bidi w:val="0"/>
      <w:jc w:val="center"/>
      <w:rPr>
        <w:rFonts w:ascii="Century Gothic" w:hAnsi="Century Gothic"/>
        <w:b/>
        <w:bCs/>
        <w:color w:val="000080"/>
        <w:spacing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F8" w:rsidRDefault="006939F8">
      <w:r>
        <w:separator/>
      </w:r>
    </w:p>
  </w:footnote>
  <w:footnote w:type="continuationSeparator" w:id="0">
    <w:p w:rsidR="006939F8" w:rsidRDefault="00693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9F8" w:rsidRDefault="006939F8">
    <w:pPr>
      <w:bidi w:val="0"/>
      <w:jc w:val="center"/>
      <w:rPr>
        <w:b/>
        <w:bCs/>
        <w:noProof w:val="0"/>
      </w:rPr>
    </w:pPr>
    <w:r>
      <w:rPr>
        <w:lang w:eastAsia="en-US"/>
      </w:rPr>
      <w:drawing>
        <wp:anchor distT="0" distB="0" distL="114300" distR="114300" simplePos="0" relativeHeight="251657728" behindDoc="1" locked="0" layoutInCell="1" allowOverlap="1">
          <wp:simplePos x="0" y="0"/>
          <wp:positionH relativeFrom="column">
            <wp:posOffset>2422525</wp:posOffset>
          </wp:positionH>
          <wp:positionV relativeFrom="paragraph">
            <wp:posOffset>-31750</wp:posOffset>
          </wp:positionV>
          <wp:extent cx="476250" cy="590550"/>
          <wp:effectExtent l="19050" t="0" r="0" b="0"/>
          <wp:wrapNone/>
          <wp:docPr id="1" name="Picture 1" descr="semelKne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lKnesset"/>
                  <pic:cNvPicPr>
                    <a:picLocks noChangeAspect="1" noChangeArrowheads="1"/>
                  </pic:cNvPicPr>
                </pic:nvPicPr>
                <pic:blipFill>
                  <a:blip r:embed="rId1"/>
                  <a:srcRect/>
                  <a:stretch>
                    <a:fillRect/>
                  </a:stretch>
                </pic:blipFill>
                <pic:spPr bwMode="auto">
                  <a:xfrm>
                    <a:off x="0" y="0"/>
                    <a:ext cx="476250" cy="590550"/>
                  </a:xfrm>
                  <a:prstGeom prst="rect">
                    <a:avLst/>
                  </a:prstGeom>
                  <a:noFill/>
                  <a:ln w="9525">
                    <a:noFill/>
                    <a:miter lim="800000"/>
                    <a:headEnd/>
                    <a:tailEnd/>
                  </a:ln>
                </pic:spPr>
              </pic:pic>
            </a:graphicData>
          </a:graphic>
        </wp:anchor>
      </w:drawing>
    </w:r>
  </w:p>
  <w:p w:rsidR="006939F8" w:rsidRDefault="006939F8" w:rsidP="00835644">
    <w:pPr>
      <w:bidi w:val="0"/>
      <w:jc w:val="center"/>
      <w:rPr>
        <w:b/>
        <w:bCs/>
        <w:noProof w:val="0"/>
      </w:rPr>
    </w:pPr>
  </w:p>
  <w:p w:rsidR="006939F8" w:rsidRDefault="006939F8" w:rsidP="00835644">
    <w:pPr>
      <w:bidi w:val="0"/>
      <w:jc w:val="center"/>
      <w:rPr>
        <w:b/>
        <w:bCs/>
        <w:noProof w:val="0"/>
      </w:rPr>
    </w:pPr>
  </w:p>
  <w:p w:rsidR="006939F8" w:rsidRDefault="006939F8" w:rsidP="00835644">
    <w:pPr>
      <w:bidi w:val="0"/>
      <w:jc w:val="center"/>
      <w:rPr>
        <w:b/>
        <w:bCs/>
        <w:noProof w:val="0"/>
      </w:rPr>
    </w:pPr>
  </w:p>
  <w:p w:rsidR="006939F8" w:rsidRPr="00115733" w:rsidRDefault="006939F8" w:rsidP="00835644">
    <w:pPr>
      <w:pStyle w:val="a4"/>
      <w:bidi/>
      <w:rPr>
        <w:rFonts w:ascii="Arial" w:hAnsi="Arial" w:cs="Arial"/>
        <w:sz w:val="32"/>
        <w:szCs w:val="32"/>
        <w:rtl/>
      </w:rPr>
    </w:pPr>
    <w:r w:rsidRPr="00115733">
      <w:rPr>
        <w:rFonts w:ascii="Arial" w:hAnsi="Arial" w:cs="Arial"/>
        <w:sz w:val="32"/>
        <w:szCs w:val="32"/>
        <w:rtl/>
      </w:rPr>
      <w:t>המשרד לאזרחים ותיקים</w:t>
    </w:r>
  </w:p>
  <w:p w:rsidR="006939F8" w:rsidRPr="00115733" w:rsidRDefault="006939F8" w:rsidP="00224B0D">
    <w:pPr>
      <w:jc w:val="center"/>
      <w:rPr>
        <w:rFonts w:ascii="Arial" w:hAnsi="Arial" w:cs="Arial"/>
        <w:b/>
        <w:bCs/>
        <w:noProof w:val="0"/>
        <w:color w:val="000080"/>
        <w:sz w:val="32"/>
        <w:szCs w:val="32"/>
        <w:rtl/>
      </w:rPr>
    </w:pPr>
    <w:r w:rsidRPr="00115733">
      <w:rPr>
        <w:rFonts w:ascii="Arial" w:hAnsi="Arial" w:cs="Arial"/>
        <w:b/>
        <w:bCs/>
        <w:noProof w:val="0"/>
        <w:color w:val="000080"/>
        <w:sz w:val="32"/>
        <w:szCs w:val="32"/>
        <w:rtl/>
      </w:rPr>
      <w:t>המרכז לפניות ציבור</w:t>
    </w:r>
  </w:p>
  <w:p w:rsidR="006939F8" w:rsidRPr="00115733" w:rsidRDefault="006939F8" w:rsidP="001F5945">
    <w:pPr>
      <w:jc w:val="center"/>
      <w:rPr>
        <w:rFonts w:ascii="Arial" w:hAnsi="Arial" w:cs="Arial"/>
        <w:b/>
        <w:bCs/>
        <w:noProof w:val="0"/>
        <w:color w:val="000080"/>
        <w:sz w:val="32"/>
        <w:szCs w:val="32"/>
        <w:rtl/>
      </w:rPr>
    </w:pPr>
    <w:r w:rsidRPr="00115733">
      <w:rPr>
        <w:rFonts w:ascii="Arial" w:hAnsi="Arial" w:cs="Arial"/>
        <w:b/>
        <w:bCs/>
        <w:noProof w:val="0"/>
        <w:color w:val="000080"/>
        <w:sz w:val="32"/>
        <w:szCs w:val="32"/>
        <w:rtl/>
      </w:rPr>
      <w:t>טלפון: 8840</w:t>
    </w:r>
    <w:r w:rsidRPr="00115733">
      <w:rPr>
        <w:rFonts w:ascii="Arial" w:hAnsi="Arial" w:cs="Arial"/>
        <w:b/>
        <w:bCs/>
        <w:noProof w:val="0"/>
        <w:color w:val="000080"/>
        <w:sz w:val="40"/>
        <w:szCs w:val="40"/>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10.5pt;height:10.5pt" o:bullet="t">
        <v:imagedata r:id="rId1" o:title="arrow_rtl"/>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abstractNum w:abstractNumId="0">
    <w:nsid w:val="02EA7E6E"/>
    <w:multiLevelType w:val="hybridMultilevel"/>
    <w:tmpl w:val="3A52A472"/>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08293A5A"/>
    <w:multiLevelType w:val="hybridMultilevel"/>
    <w:tmpl w:val="CBA074EE"/>
    <w:lvl w:ilvl="0" w:tplc="04090001">
      <w:start w:val="1"/>
      <w:numFmt w:val="bullet"/>
      <w:lvlText w:val=""/>
      <w:lvlJc w:val="left"/>
      <w:pPr>
        <w:ind w:left="720" w:hanging="360"/>
      </w:pPr>
      <w:rPr>
        <w:rFonts w:ascii="Symbol" w:hAnsi="Symbol" w:hint="default"/>
      </w:rPr>
    </w:lvl>
    <w:lvl w:ilvl="1" w:tplc="F9DE61BE">
      <w:numFmt w:val="bullet"/>
      <w:lvlText w:val="•"/>
      <w:lvlJc w:val="left"/>
      <w:pPr>
        <w:ind w:left="2355" w:hanging="127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749C5"/>
    <w:multiLevelType w:val="multilevel"/>
    <w:tmpl w:val="82E89E4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B4486"/>
    <w:multiLevelType w:val="hybridMultilevel"/>
    <w:tmpl w:val="4E4C1380"/>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1C964AF5"/>
    <w:multiLevelType w:val="multilevel"/>
    <w:tmpl w:val="DDA804AC"/>
    <w:lvl w:ilvl="0">
      <w:start w:val="1"/>
      <w:numFmt w:val="bullet"/>
      <w:lvlText w:val=""/>
      <w:lvlJc w:val="left"/>
      <w:pPr>
        <w:tabs>
          <w:tab w:val="num" w:pos="720"/>
        </w:tabs>
        <w:ind w:left="720" w:hanging="360"/>
      </w:pPr>
      <w:rPr>
        <w:rFonts w:ascii="Symbol" w:hAnsi="Symbol" w:hint="default"/>
        <w:sz w:val="20"/>
        <w:lang w:bidi="he-I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D2F51AA"/>
    <w:multiLevelType w:val="multilevel"/>
    <w:tmpl w:val="76DEA6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122B6"/>
    <w:multiLevelType w:val="multilevel"/>
    <w:tmpl w:val="A068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B839D0"/>
    <w:multiLevelType w:val="hybridMultilevel"/>
    <w:tmpl w:val="3E467074"/>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309745D4"/>
    <w:multiLevelType w:val="multilevel"/>
    <w:tmpl w:val="0D26DF72"/>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A3213B"/>
    <w:multiLevelType w:val="hybridMultilevel"/>
    <w:tmpl w:val="0A0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D97361"/>
    <w:multiLevelType w:val="multilevel"/>
    <w:tmpl w:val="4F340F66"/>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61143A"/>
    <w:multiLevelType w:val="hybridMultilevel"/>
    <w:tmpl w:val="9006BBAE"/>
    <w:lvl w:ilvl="0" w:tplc="04090001">
      <w:start w:val="1"/>
      <w:numFmt w:val="bullet"/>
      <w:lvlText w:val=""/>
      <w:lvlJc w:val="left"/>
      <w:pPr>
        <w:tabs>
          <w:tab w:val="num" w:pos="722"/>
        </w:tabs>
        <w:ind w:left="722" w:hanging="360"/>
      </w:pPr>
      <w:rPr>
        <w:rFonts w:ascii="Symbol" w:hAnsi="Symbol" w:hint="default"/>
      </w:rPr>
    </w:lvl>
    <w:lvl w:ilvl="1" w:tplc="04090003" w:tentative="1">
      <w:start w:val="1"/>
      <w:numFmt w:val="bullet"/>
      <w:lvlText w:val="o"/>
      <w:lvlJc w:val="left"/>
      <w:pPr>
        <w:tabs>
          <w:tab w:val="num" w:pos="1442"/>
        </w:tabs>
        <w:ind w:left="1442" w:hanging="360"/>
      </w:pPr>
      <w:rPr>
        <w:rFonts w:ascii="Courier New" w:hAnsi="Courier New" w:cs="Courier New" w:hint="default"/>
      </w:rPr>
    </w:lvl>
    <w:lvl w:ilvl="2" w:tplc="04090005" w:tentative="1">
      <w:start w:val="1"/>
      <w:numFmt w:val="bullet"/>
      <w:lvlText w:val=""/>
      <w:lvlJc w:val="left"/>
      <w:pPr>
        <w:tabs>
          <w:tab w:val="num" w:pos="2162"/>
        </w:tabs>
        <w:ind w:left="2162" w:hanging="360"/>
      </w:pPr>
      <w:rPr>
        <w:rFonts w:ascii="Wingdings" w:hAnsi="Wingdings" w:hint="default"/>
      </w:rPr>
    </w:lvl>
    <w:lvl w:ilvl="3" w:tplc="04090001" w:tentative="1">
      <w:start w:val="1"/>
      <w:numFmt w:val="bullet"/>
      <w:lvlText w:val=""/>
      <w:lvlJc w:val="left"/>
      <w:pPr>
        <w:tabs>
          <w:tab w:val="num" w:pos="2882"/>
        </w:tabs>
        <w:ind w:left="2882" w:hanging="360"/>
      </w:pPr>
      <w:rPr>
        <w:rFonts w:ascii="Symbol" w:hAnsi="Symbol" w:hint="default"/>
      </w:rPr>
    </w:lvl>
    <w:lvl w:ilvl="4" w:tplc="04090003" w:tentative="1">
      <w:start w:val="1"/>
      <w:numFmt w:val="bullet"/>
      <w:lvlText w:val="o"/>
      <w:lvlJc w:val="left"/>
      <w:pPr>
        <w:tabs>
          <w:tab w:val="num" w:pos="3602"/>
        </w:tabs>
        <w:ind w:left="3602" w:hanging="360"/>
      </w:pPr>
      <w:rPr>
        <w:rFonts w:ascii="Courier New" w:hAnsi="Courier New" w:cs="Courier New" w:hint="default"/>
      </w:rPr>
    </w:lvl>
    <w:lvl w:ilvl="5" w:tplc="04090005" w:tentative="1">
      <w:start w:val="1"/>
      <w:numFmt w:val="bullet"/>
      <w:lvlText w:val=""/>
      <w:lvlJc w:val="left"/>
      <w:pPr>
        <w:tabs>
          <w:tab w:val="num" w:pos="4322"/>
        </w:tabs>
        <w:ind w:left="4322" w:hanging="360"/>
      </w:pPr>
      <w:rPr>
        <w:rFonts w:ascii="Wingdings" w:hAnsi="Wingdings" w:hint="default"/>
      </w:rPr>
    </w:lvl>
    <w:lvl w:ilvl="6" w:tplc="04090001" w:tentative="1">
      <w:start w:val="1"/>
      <w:numFmt w:val="bullet"/>
      <w:lvlText w:val=""/>
      <w:lvlJc w:val="left"/>
      <w:pPr>
        <w:tabs>
          <w:tab w:val="num" w:pos="5042"/>
        </w:tabs>
        <w:ind w:left="5042" w:hanging="360"/>
      </w:pPr>
      <w:rPr>
        <w:rFonts w:ascii="Symbol" w:hAnsi="Symbol" w:hint="default"/>
      </w:rPr>
    </w:lvl>
    <w:lvl w:ilvl="7" w:tplc="04090003" w:tentative="1">
      <w:start w:val="1"/>
      <w:numFmt w:val="bullet"/>
      <w:lvlText w:val="o"/>
      <w:lvlJc w:val="left"/>
      <w:pPr>
        <w:tabs>
          <w:tab w:val="num" w:pos="5762"/>
        </w:tabs>
        <w:ind w:left="5762" w:hanging="360"/>
      </w:pPr>
      <w:rPr>
        <w:rFonts w:ascii="Courier New" w:hAnsi="Courier New" w:cs="Courier New" w:hint="default"/>
      </w:rPr>
    </w:lvl>
    <w:lvl w:ilvl="8" w:tplc="04090005" w:tentative="1">
      <w:start w:val="1"/>
      <w:numFmt w:val="bullet"/>
      <w:lvlText w:val=""/>
      <w:lvlJc w:val="left"/>
      <w:pPr>
        <w:tabs>
          <w:tab w:val="num" w:pos="6482"/>
        </w:tabs>
        <w:ind w:left="6482" w:hanging="360"/>
      </w:pPr>
      <w:rPr>
        <w:rFonts w:ascii="Wingdings" w:hAnsi="Wingdings" w:hint="default"/>
      </w:rPr>
    </w:lvl>
  </w:abstractNum>
  <w:abstractNum w:abstractNumId="12">
    <w:nsid w:val="60543D68"/>
    <w:multiLevelType w:val="multilevel"/>
    <w:tmpl w:val="D96CC3E2"/>
    <w:lvl w:ilvl="0">
      <w:start w:val="1"/>
      <w:numFmt w:val="bullet"/>
      <w:lvlText w:val=""/>
      <w:lvlPicBulletId w:val="2"/>
      <w:lvlJc w:val="left"/>
      <w:pPr>
        <w:tabs>
          <w:tab w:val="num" w:pos="360"/>
        </w:tabs>
        <w:ind w:left="360" w:hanging="360"/>
      </w:pPr>
      <w:rPr>
        <w:rFonts w:ascii="Symbol" w:hAnsi="Symbol" w:hint="default"/>
        <w:sz w:val="20"/>
      </w:rPr>
    </w:lvl>
    <w:lvl w:ilvl="1" w:tentative="1">
      <w:start w:val="1"/>
      <w:numFmt w:val="bullet"/>
      <w:lvlText w:val="o"/>
      <w:lvlPicBulletId w:val="3"/>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90575FC"/>
    <w:multiLevelType w:val="multilevel"/>
    <w:tmpl w:val="E00E1234"/>
    <w:lvl w:ilvl="0">
      <w:start w:val="1"/>
      <w:numFmt w:val="decimal"/>
      <w:pStyle w:val="1"/>
      <w:lvlText w:val="%1."/>
      <w:lvlJc w:val="left"/>
      <w:pPr>
        <w:tabs>
          <w:tab w:val="num" w:pos="360"/>
        </w:tabs>
        <w:ind w:left="360" w:right="360" w:hanging="360"/>
      </w:pPr>
      <w:rPr>
        <w:rFonts w:hint="default"/>
      </w:rPr>
    </w:lvl>
    <w:lvl w:ilvl="1">
      <w:start w:val="1"/>
      <w:numFmt w:val="hebrew1"/>
      <w:pStyle w:val="2"/>
      <w:lvlText w:val="%2."/>
      <w:lvlJc w:val="left"/>
      <w:pPr>
        <w:tabs>
          <w:tab w:val="num" w:pos="720"/>
        </w:tabs>
        <w:ind w:left="720" w:right="720" w:hanging="360"/>
      </w:pPr>
      <w:rPr>
        <w:rFonts w:hint="default"/>
      </w:rPr>
    </w:lvl>
    <w:lvl w:ilvl="2">
      <w:start w:val="1"/>
      <w:numFmt w:val="decimal"/>
      <w:pStyle w:val="3"/>
      <w:lvlText w:val="%3)"/>
      <w:lvlJc w:val="left"/>
      <w:pPr>
        <w:tabs>
          <w:tab w:val="num" w:pos="1080"/>
        </w:tabs>
        <w:ind w:left="1080" w:right="1080" w:hanging="360"/>
      </w:pPr>
      <w:rPr>
        <w:rFonts w:hint="default"/>
      </w:rPr>
    </w:lvl>
    <w:lvl w:ilvl="3">
      <w:start w:val="1"/>
      <w:numFmt w:val="hebrew1"/>
      <w:pStyle w:val="4"/>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4">
    <w:nsid w:val="7B873929"/>
    <w:multiLevelType w:val="multilevel"/>
    <w:tmpl w:val="1F4E45D2"/>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3"/>
  </w:num>
  <w:num w:numId="4">
    <w:abstractNumId w:val="0"/>
  </w:num>
  <w:num w:numId="5">
    <w:abstractNumId w:val="11"/>
  </w:num>
  <w:num w:numId="6">
    <w:abstractNumId w:val="5"/>
  </w:num>
  <w:num w:numId="7">
    <w:abstractNumId w:val="9"/>
  </w:num>
  <w:num w:numId="8">
    <w:abstractNumId w:val="12"/>
  </w:num>
  <w:num w:numId="9">
    <w:abstractNumId w:val="1"/>
  </w:num>
  <w:num w:numId="10">
    <w:abstractNumId w:val="2"/>
  </w:num>
  <w:num w:numId="11">
    <w:abstractNumId w:val="6"/>
  </w:num>
  <w:num w:numId="12">
    <w:abstractNumId w:val="8"/>
  </w:num>
  <w:num w:numId="13">
    <w:abstractNumId w:val="10"/>
  </w:num>
  <w:num w:numId="14">
    <w:abstractNumId w:val="14"/>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44"/>
    <w:rsid w:val="00003A64"/>
    <w:rsid w:val="00016F01"/>
    <w:rsid w:val="00023A17"/>
    <w:rsid w:val="00025425"/>
    <w:rsid w:val="00025F1C"/>
    <w:rsid w:val="00026B09"/>
    <w:rsid w:val="00031EC0"/>
    <w:rsid w:val="00033C59"/>
    <w:rsid w:val="00036146"/>
    <w:rsid w:val="00044F1C"/>
    <w:rsid w:val="00045023"/>
    <w:rsid w:val="00045472"/>
    <w:rsid w:val="00052CD5"/>
    <w:rsid w:val="00052D3F"/>
    <w:rsid w:val="00054109"/>
    <w:rsid w:val="00055BFC"/>
    <w:rsid w:val="00062B35"/>
    <w:rsid w:val="000650D3"/>
    <w:rsid w:val="00080A00"/>
    <w:rsid w:val="000842B9"/>
    <w:rsid w:val="00087906"/>
    <w:rsid w:val="000911D5"/>
    <w:rsid w:val="00091813"/>
    <w:rsid w:val="00094BBD"/>
    <w:rsid w:val="00096CAB"/>
    <w:rsid w:val="000A60CF"/>
    <w:rsid w:val="000B037D"/>
    <w:rsid w:val="000C0A23"/>
    <w:rsid w:val="000C30CA"/>
    <w:rsid w:val="000C4BC6"/>
    <w:rsid w:val="000C5234"/>
    <w:rsid w:val="000C693A"/>
    <w:rsid w:val="000D36B8"/>
    <w:rsid w:val="000D467B"/>
    <w:rsid w:val="000D580A"/>
    <w:rsid w:val="000D5F66"/>
    <w:rsid w:val="000E074C"/>
    <w:rsid w:val="000F0ACC"/>
    <w:rsid w:val="000F3E25"/>
    <w:rsid w:val="000F5264"/>
    <w:rsid w:val="001003F0"/>
    <w:rsid w:val="00101E5D"/>
    <w:rsid w:val="00103C95"/>
    <w:rsid w:val="00113F1B"/>
    <w:rsid w:val="00115733"/>
    <w:rsid w:val="0011601B"/>
    <w:rsid w:val="0012063C"/>
    <w:rsid w:val="00122DA0"/>
    <w:rsid w:val="00125C54"/>
    <w:rsid w:val="001310E1"/>
    <w:rsid w:val="001327DF"/>
    <w:rsid w:val="001339B2"/>
    <w:rsid w:val="0013456E"/>
    <w:rsid w:val="001357C0"/>
    <w:rsid w:val="001378D2"/>
    <w:rsid w:val="00143733"/>
    <w:rsid w:val="00145288"/>
    <w:rsid w:val="0014576D"/>
    <w:rsid w:val="00145E43"/>
    <w:rsid w:val="00147162"/>
    <w:rsid w:val="00165C31"/>
    <w:rsid w:val="00174EDF"/>
    <w:rsid w:val="0018159B"/>
    <w:rsid w:val="00182CBF"/>
    <w:rsid w:val="001837ED"/>
    <w:rsid w:val="00186924"/>
    <w:rsid w:val="00186D0C"/>
    <w:rsid w:val="0019049F"/>
    <w:rsid w:val="00190BEB"/>
    <w:rsid w:val="001975DF"/>
    <w:rsid w:val="001A2F46"/>
    <w:rsid w:val="001A457C"/>
    <w:rsid w:val="001B3D04"/>
    <w:rsid w:val="001B5E45"/>
    <w:rsid w:val="001B6021"/>
    <w:rsid w:val="001B653C"/>
    <w:rsid w:val="001C020D"/>
    <w:rsid w:val="001C0854"/>
    <w:rsid w:val="001C2479"/>
    <w:rsid w:val="001D29A4"/>
    <w:rsid w:val="001D4A86"/>
    <w:rsid w:val="001F1D54"/>
    <w:rsid w:val="001F5945"/>
    <w:rsid w:val="0020616C"/>
    <w:rsid w:val="00216582"/>
    <w:rsid w:val="00217CD9"/>
    <w:rsid w:val="002239E9"/>
    <w:rsid w:val="00224B0D"/>
    <w:rsid w:val="0023687F"/>
    <w:rsid w:val="00237A41"/>
    <w:rsid w:val="002414EF"/>
    <w:rsid w:val="00242878"/>
    <w:rsid w:val="0024388C"/>
    <w:rsid w:val="002461F5"/>
    <w:rsid w:val="00250896"/>
    <w:rsid w:val="0025304A"/>
    <w:rsid w:val="002533E0"/>
    <w:rsid w:val="00253C51"/>
    <w:rsid w:val="00261621"/>
    <w:rsid w:val="00267CF5"/>
    <w:rsid w:val="00272937"/>
    <w:rsid w:val="00276349"/>
    <w:rsid w:val="0028506F"/>
    <w:rsid w:val="00297F95"/>
    <w:rsid w:val="002A0D8A"/>
    <w:rsid w:val="002B1923"/>
    <w:rsid w:val="002C2795"/>
    <w:rsid w:val="002D0275"/>
    <w:rsid w:val="002D6EE6"/>
    <w:rsid w:val="002D7850"/>
    <w:rsid w:val="002E0FDF"/>
    <w:rsid w:val="002E2EE3"/>
    <w:rsid w:val="002E69EB"/>
    <w:rsid w:val="002F0B94"/>
    <w:rsid w:val="002F53E1"/>
    <w:rsid w:val="003010F6"/>
    <w:rsid w:val="0030575E"/>
    <w:rsid w:val="003076D1"/>
    <w:rsid w:val="0031188A"/>
    <w:rsid w:val="00312C28"/>
    <w:rsid w:val="0031424B"/>
    <w:rsid w:val="00314892"/>
    <w:rsid w:val="00317E3B"/>
    <w:rsid w:val="0032075E"/>
    <w:rsid w:val="0032340E"/>
    <w:rsid w:val="00327449"/>
    <w:rsid w:val="0033312F"/>
    <w:rsid w:val="00335A54"/>
    <w:rsid w:val="003463CA"/>
    <w:rsid w:val="00346420"/>
    <w:rsid w:val="00354C95"/>
    <w:rsid w:val="00373A01"/>
    <w:rsid w:val="00373F8A"/>
    <w:rsid w:val="0037560C"/>
    <w:rsid w:val="00375A89"/>
    <w:rsid w:val="0038211A"/>
    <w:rsid w:val="00391AEF"/>
    <w:rsid w:val="00394FD6"/>
    <w:rsid w:val="003A0EA2"/>
    <w:rsid w:val="003A3340"/>
    <w:rsid w:val="003A52FD"/>
    <w:rsid w:val="003C2579"/>
    <w:rsid w:val="003C2C73"/>
    <w:rsid w:val="003C2E4E"/>
    <w:rsid w:val="003D1F54"/>
    <w:rsid w:val="003D2EB6"/>
    <w:rsid w:val="003D364D"/>
    <w:rsid w:val="003D3885"/>
    <w:rsid w:val="003D4AF6"/>
    <w:rsid w:val="003E41A4"/>
    <w:rsid w:val="003F0574"/>
    <w:rsid w:val="003F4373"/>
    <w:rsid w:val="003F5051"/>
    <w:rsid w:val="00406435"/>
    <w:rsid w:val="004067AF"/>
    <w:rsid w:val="00410F3B"/>
    <w:rsid w:val="00412DA9"/>
    <w:rsid w:val="00413263"/>
    <w:rsid w:val="00414164"/>
    <w:rsid w:val="00422569"/>
    <w:rsid w:val="004262F8"/>
    <w:rsid w:val="0042698C"/>
    <w:rsid w:val="00427FFA"/>
    <w:rsid w:val="00432065"/>
    <w:rsid w:val="00436CB9"/>
    <w:rsid w:val="0044126A"/>
    <w:rsid w:val="00444803"/>
    <w:rsid w:val="00455186"/>
    <w:rsid w:val="004567F2"/>
    <w:rsid w:val="0045789B"/>
    <w:rsid w:val="00457EF5"/>
    <w:rsid w:val="00461845"/>
    <w:rsid w:val="00464054"/>
    <w:rsid w:val="00465F1E"/>
    <w:rsid w:val="00474C1A"/>
    <w:rsid w:val="00480DE1"/>
    <w:rsid w:val="00483218"/>
    <w:rsid w:val="00484429"/>
    <w:rsid w:val="00484CEA"/>
    <w:rsid w:val="0049666A"/>
    <w:rsid w:val="00497066"/>
    <w:rsid w:val="004A2D3F"/>
    <w:rsid w:val="004A3352"/>
    <w:rsid w:val="004A3864"/>
    <w:rsid w:val="004A3E04"/>
    <w:rsid w:val="004A3FEB"/>
    <w:rsid w:val="004A5909"/>
    <w:rsid w:val="004B0310"/>
    <w:rsid w:val="004B18CF"/>
    <w:rsid w:val="004C25E3"/>
    <w:rsid w:val="004C3C02"/>
    <w:rsid w:val="004C55A8"/>
    <w:rsid w:val="004D52CA"/>
    <w:rsid w:val="004E0C8E"/>
    <w:rsid w:val="004E1339"/>
    <w:rsid w:val="004E2EEE"/>
    <w:rsid w:val="004E3535"/>
    <w:rsid w:val="004E46FD"/>
    <w:rsid w:val="004E7F6A"/>
    <w:rsid w:val="004F1892"/>
    <w:rsid w:val="004F38C6"/>
    <w:rsid w:val="00503236"/>
    <w:rsid w:val="00506663"/>
    <w:rsid w:val="00506EC4"/>
    <w:rsid w:val="00512815"/>
    <w:rsid w:val="00512D15"/>
    <w:rsid w:val="00514A83"/>
    <w:rsid w:val="005154F1"/>
    <w:rsid w:val="00520FB1"/>
    <w:rsid w:val="00524AE8"/>
    <w:rsid w:val="005272BB"/>
    <w:rsid w:val="00530558"/>
    <w:rsid w:val="005348A0"/>
    <w:rsid w:val="005462E0"/>
    <w:rsid w:val="005467CC"/>
    <w:rsid w:val="00547F35"/>
    <w:rsid w:val="005606BA"/>
    <w:rsid w:val="00564880"/>
    <w:rsid w:val="00575B4F"/>
    <w:rsid w:val="005770BC"/>
    <w:rsid w:val="005841A9"/>
    <w:rsid w:val="005857B2"/>
    <w:rsid w:val="00591697"/>
    <w:rsid w:val="005938EA"/>
    <w:rsid w:val="005948F5"/>
    <w:rsid w:val="00596ED4"/>
    <w:rsid w:val="0059755A"/>
    <w:rsid w:val="005B1B32"/>
    <w:rsid w:val="005B6C06"/>
    <w:rsid w:val="005C3FB5"/>
    <w:rsid w:val="005C58C7"/>
    <w:rsid w:val="005C5CC3"/>
    <w:rsid w:val="005D5C3E"/>
    <w:rsid w:val="005D7208"/>
    <w:rsid w:val="005E1DB1"/>
    <w:rsid w:val="005E3E79"/>
    <w:rsid w:val="005F4BE8"/>
    <w:rsid w:val="006018E2"/>
    <w:rsid w:val="00601BF0"/>
    <w:rsid w:val="00606E05"/>
    <w:rsid w:val="00607C49"/>
    <w:rsid w:val="00607D9D"/>
    <w:rsid w:val="00610B03"/>
    <w:rsid w:val="00614400"/>
    <w:rsid w:val="00614A09"/>
    <w:rsid w:val="00617977"/>
    <w:rsid w:val="00623DD9"/>
    <w:rsid w:val="00624932"/>
    <w:rsid w:val="00624B24"/>
    <w:rsid w:val="00624D23"/>
    <w:rsid w:val="0064247A"/>
    <w:rsid w:val="00646DBC"/>
    <w:rsid w:val="00647D69"/>
    <w:rsid w:val="00650337"/>
    <w:rsid w:val="00655595"/>
    <w:rsid w:val="00655978"/>
    <w:rsid w:val="00657F31"/>
    <w:rsid w:val="00657FC5"/>
    <w:rsid w:val="00660687"/>
    <w:rsid w:val="00664DFD"/>
    <w:rsid w:val="0067306F"/>
    <w:rsid w:val="00673D27"/>
    <w:rsid w:val="00680ABD"/>
    <w:rsid w:val="00682095"/>
    <w:rsid w:val="006821C2"/>
    <w:rsid w:val="006923B7"/>
    <w:rsid w:val="006939F8"/>
    <w:rsid w:val="00696A47"/>
    <w:rsid w:val="006A76B0"/>
    <w:rsid w:val="006B469E"/>
    <w:rsid w:val="006C25AD"/>
    <w:rsid w:val="006C5C6E"/>
    <w:rsid w:val="006D6DAC"/>
    <w:rsid w:val="006E3B54"/>
    <w:rsid w:val="006F081E"/>
    <w:rsid w:val="00701A38"/>
    <w:rsid w:val="00703401"/>
    <w:rsid w:val="00703912"/>
    <w:rsid w:val="007055D8"/>
    <w:rsid w:val="007068A1"/>
    <w:rsid w:val="00707030"/>
    <w:rsid w:val="00710274"/>
    <w:rsid w:val="007155F9"/>
    <w:rsid w:val="00716255"/>
    <w:rsid w:val="00720F8A"/>
    <w:rsid w:val="00742D98"/>
    <w:rsid w:val="007434CC"/>
    <w:rsid w:val="00746E90"/>
    <w:rsid w:val="00750724"/>
    <w:rsid w:val="0075075C"/>
    <w:rsid w:val="00771491"/>
    <w:rsid w:val="00772F1A"/>
    <w:rsid w:val="00774584"/>
    <w:rsid w:val="00774D6B"/>
    <w:rsid w:val="00782F75"/>
    <w:rsid w:val="0078554E"/>
    <w:rsid w:val="00795D25"/>
    <w:rsid w:val="007A1475"/>
    <w:rsid w:val="007A2885"/>
    <w:rsid w:val="007A7496"/>
    <w:rsid w:val="007B0660"/>
    <w:rsid w:val="007B22AC"/>
    <w:rsid w:val="007B5447"/>
    <w:rsid w:val="007C4A20"/>
    <w:rsid w:val="007C5D3E"/>
    <w:rsid w:val="007D3F3E"/>
    <w:rsid w:val="007D5497"/>
    <w:rsid w:val="007D6146"/>
    <w:rsid w:val="007D79B0"/>
    <w:rsid w:val="007D79EE"/>
    <w:rsid w:val="007F17D9"/>
    <w:rsid w:val="007F1D6B"/>
    <w:rsid w:val="007F6324"/>
    <w:rsid w:val="008002D4"/>
    <w:rsid w:val="0080528A"/>
    <w:rsid w:val="00805A28"/>
    <w:rsid w:val="0081423B"/>
    <w:rsid w:val="00816322"/>
    <w:rsid w:val="00816635"/>
    <w:rsid w:val="00822BCC"/>
    <w:rsid w:val="00823792"/>
    <w:rsid w:val="008242DB"/>
    <w:rsid w:val="0083476E"/>
    <w:rsid w:val="00835644"/>
    <w:rsid w:val="008479FA"/>
    <w:rsid w:val="00855027"/>
    <w:rsid w:val="00855F80"/>
    <w:rsid w:val="0085737F"/>
    <w:rsid w:val="00857A19"/>
    <w:rsid w:val="0086675A"/>
    <w:rsid w:val="00866785"/>
    <w:rsid w:val="00875AE9"/>
    <w:rsid w:val="00876789"/>
    <w:rsid w:val="00884D8F"/>
    <w:rsid w:val="008A1153"/>
    <w:rsid w:val="008A2CA6"/>
    <w:rsid w:val="008A30BB"/>
    <w:rsid w:val="008A5BA9"/>
    <w:rsid w:val="008B2356"/>
    <w:rsid w:val="008B2C82"/>
    <w:rsid w:val="008B6087"/>
    <w:rsid w:val="008C0086"/>
    <w:rsid w:val="008C6571"/>
    <w:rsid w:val="008C688B"/>
    <w:rsid w:val="008E00E4"/>
    <w:rsid w:val="008E2560"/>
    <w:rsid w:val="008E4ACB"/>
    <w:rsid w:val="008E61AD"/>
    <w:rsid w:val="008E6322"/>
    <w:rsid w:val="00901C44"/>
    <w:rsid w:val="00902965"/>
    <w:rsid w:val="009030F7"/>
    <w:rsid w:val="00903367"/>
    <w:rsid w:val="00932BFB"/>
    <w:rsid w:val="009421CD"/>
    <w:rsid w:val="009464D9"/>
    <w:rsid w:val="00952111"/>
    <w:rsid w:val="009527D7"/>
    <w:rsid w:val="009543C2"/>
    <w:rsid w:val="0095452D"/>
    <w:rsid w:val="00954DB5"/>
    <w:rsid w:val="0096413C"/>
    <w:rsid w:val="0097530D"/>
    <w:rsid w:val="009769FB"/>
    <w:rsid w:val="009812A2"/>
    <w:rsid w:val="00982071"/>
    <w:rsid w:val="009824DA"/>
    <w:rsid w:val="00983C0E"/>
    <w:rsid w:val="00986426"/>
    <w:rsid w:val="00986FFA"/>
    <w:rsid w:val="009871C5"/>
    <w:rsid w:val="00991AEC"/>
    <w:rsid w:val="009A1273"/>
    <w:rsid w:val="009A1B42"/>
    <w:rsid w:val="009A2F4D"/>
    <w:rsid w:val="009A7970"/>
    <w:rsid w:val="009B6E6F"/>
    <w:rsid w:val="009C33A1"/>
    <w:rsid w:val="009C43A2"/>
    <w:rsid w:val="009C6398"/>
    <w:rsid w:val="009C6D7F"/>
    <w:rsid w:val="009C7B00"/>
    <w:rsid w:val="009D14D0"/>
    <w:rsid w:val="009D29CB"/>
    <w:rsid w:val="009E38DE"/>
    <w:rsid w:val="009E6F16"/>
    <w:rsid w:val="009F2DB4"/>
    <w:rsid w:val="009F518D"/>
    <w:rsid w:val="00A01405"/>
    <w:rsid w:val="00A06D57"/>
    <w:rsid w:val="00A1340B"/>
    <w:rsid w:val="00A15502"/>
    <w:rsid w:val="00A2290C"/>
    <w:rsid w:val="00A246DC"/>
    <w:rsid w:val="00A2630A"/>
    <w:rsid w:val="00A3011B"/>
    <w:rsid w:val="00A31334"/>
    <w:rsid w:val="00A33F25"/>
    <w:rsid w:val="00A437D1"/>
    <w:rsid w:val="00A53839"/>
    <w:rsid w:val="00A566C2"/>
    <w:rsid w:val="00A60285"/>
    <w:rsid w:val="00A616C3"/>
    <w:rsid w:val="00A65568"/>
    <w:rsid w:val="00A665AD"/>
    <w:rsid w:val="00A71A43"/>
    <w:rsid w:val="00A72B23"/>
    <w:rsid w:val="00A72B68"/>
    <w:rsid w:val="00A7601A"/>
    <w:rsid w:val="00A76D10"/>
    <w:rsid w:val="00A77E35"/>
    <w:rsid w:val="00A803AB"/>
    <w:rsid w:val="00A838E0"/>
    <w:rsid w:val="00A84FC4"/>
    <w:rsid w:val="00A85F5F"/>
    <w:rsid w:val="00A878E6"/>
    <w:rsid w:val="00A9102B"/>
    <w:rsid w:val="00AA0BC0"/>
    <w:rsid w:val="00AA5993"/>
    <w:rsid w:val="00AB478A"/>
    <w:rsid w:val="00AB4A8D"/>
    <w:rsid w:val="00AB4CBE"/>
    <w:rsid w:val="00AB6778"/>
    <w:rsid w:val="00AB7DDF"/>
    <w:rsid w:val="00AC1AEC"/>
    <w:rsid w:val="00AC4F59"/>
    <w:rsid w:val="00AD15D3"/>
    <w:rsid w:val="00AD169B"/>
    <w:rsid w:val="00AD5CEF"/>
    <w:rsid w:val="00AD6EB7"/>
    <w:rsid w:val="00AD7AD5"/>
    <w:rsid w:val="00AD7EC0"/>
    <w:rsid w:val="00AE0FF6"/>
    <w:rsid w:val="00AE6A51"/>
    <w:rsid w:val="00AE7B38"/>
    <w:rsid w:val="00B00E4C"/>
    <w:rsid w:val="00B01C01"/>
    <w:rsid w:val="00B05D32"/>
    <w:rsid w:val="00B06105"/>
    <w:rsid w:val="00B14034"/>
    <w:rsid w:val="00B20E9C"/>
    <w:rsid w:val="00B21B2C"/>
    <w:rsid w:val="00B22BFD"/>
    <w:rsid w:val="00B2339E"/>
    <w:rsid w:val="00B259F1"/>
    <w:rsid w:val="00B26551"/>
    <w:rsid w:val="00B31E24"/>
    <w:rsid w:val="00B349B4"/>
    <w:rsid w:val="00B356AF"/>
    <w:rsid w:val="00B44AA5"/>
    <w:rsid w:val="00B46D65"/>
    <w:rsid w:val="00B5118D"/>
    <w:rsid w:val="00B54CF5"/>
    <w:rsid w:val="00B55C94"/>
    <w:rsid w:val="00B55E4B"/>
    <w:rsid w:val="00B60851"/>
    <w:rsid w:val="00B608A5"/>
    <w:rsid w:val="00B8034B"/>
    <w:rsid w:val="00B84B0D"/>
    <w:rsid w:val="00B8621E"/>
    <w:rsid w:val="00B9637E"/>
    <w:rsid w:val="00BA526C"/>
    <w:rsid w:val="00BA6B76"/>
    <w:rsid w:val="00BA7419"/>
    <w:rsid w:val="00BB0F97"/>
    <w:rsid w:val="00BB2069"/>
    <w:rsid w:val="00BB21D5"/>
    <w:rsid w:val="00BB3A69"/>
    <w:rsid w:val="00BB4877"/>
    <w:rsid w:val="00BB6F76"/>
    <w:rsid w:val="00BC1A53"/>
    <w:rsid w:val="00BC3105"/>
    <w:rsid w:val="00BD05FC"/>
    <w:rsid w:val="00BD2BAC"/>
    <w:rsid w:val="00BD3436"/>
    <w:rsid w:val="00BD38DB"/>
    <w:rsid w:val="00BD4A87"/>
    <w:rsid w:val="00BE4C06"/>
    <w:rsid w:val="00BE70BC"/>
    <w:rsid w:val="00BF3655"/>
    <w:rsid w:val="00BF4D6E"/>
    <w:rsid w:val="00C0264D"/>
    <w:rsid w:val="00C04324"/>
    <w:rsid w:val="00C061D1"/>
    <w:rsid w:val="00C0622D"/>
    <w:rsid w:val="00C107CE"/>
    <w:rsid w:val="00C11C94"/>
    <w:rsid w:val="00C146BF"/>
    <w:rsid w:val="00C21157"/>
    <w:rsid w:val="00C25489"/>
    <w:rsid w:val="00C27EB9"/>
    <w:rsid w:val="00C32605"/>
    <w:rsid w:val="00C35918"/>
    <w:rsid w:val="00C40E13"/>
    <w:rsid w:val="00C4280F"/>
    <w:rsid w:val="00C50CCA"/>
    <w:rsid w:val="00C572FF"/>
    <w:rsid w:val="00C6147C"/>
    <w:rsid w:val="00C61E23"/>
    <w:rsid w:val="00C6650F"/>
    <w:rsid w:val="00C77364"/>
    <w:rsid w:val="00C808BB"/>
    <w:rsid w:val="00C8234E"/>
    <w:rsid w:val="00C8593A"/>
    <w:rsid w:val="00C913B6"/>
    <w:rsid w:val="00C9325D"/>
    <w:rsid w:val="00CA2F63"/>
    <w:rsid w:val="00CA4F00"/>
    <w:rsid w:val="00CB07D9"/>
    <w:rsid w:val="00CB13F2"/>
    <w:rsid w:val="00CC665F"/>
    <w:rsid w:val="00CC678B"/>
    <w:rsid w:val="00CC72A3"/>
    <w:rsid w:val="00CD1947"/>
    <w:rsid w:val="00CD46FB"/>
    <w:rsid w:val="00CE02C0"/>
    <w:rsid w:val="00CE14EB"/>
    <w:rsid w:val="00CE1CAE"/>
    <w:rsid w:val="00CE3D3C"/>
    <w:rsid w:val="00CF67AC"/>
    <w:rsid w:val="00CF7686"/>
    <w:rsid w:val="00D0054F"/>
    <w:rsid w:val="00D02500"/>
    <w:rsid w:val="00D10EE3"/>
    <w:rsid w:val="00D114D3"/>
    <w:rsid w:val="00D14FFE"/>
    <w:rsid w:val="00D1525A"/>
    <w:rsid w:val="00D2531D"/>
    <w:rsid w:val="00D25DE1"/>
    <w:rsid w:val="00D26E10"/>
    <w:rsid w:val="00D30CD8"/>
    <w:rsid w:val="00D30DB9"/>
    <w:rsid w:val="00D401F6"/>
    <w:rsid w:val="00D40760"/>
    <w:rsid w:val="00D40F0B"/>
    <w:rsid w:val="00D42DAE"/>
    <w:rsid w:val="00D54F83"/>
    <w:rsid w:val="00D56362"/>
    <w:rsid w:val="00D57381"/>
    <w:rsid w:val="00D63C03"/>
    <w:rsid w:val="00D67644"/>
    <w:rsid w:val="00D830B1"/>
    <w:rsid w:val="00D836DA"/>
    <w:rsid w:val="00D86F41"/>
    <w:rsid w:val="00D94C29"/>
    <w:rsid w:val="00D95AC7"/>
    <w:rsid w:val="00D966F2"/>
    <w:rsid w:val="00DA1323"/>
    <w:rsid w:val="00DA6BE7"/>
    <w:rsid w:val="00DB4006"/>
    <w:rsid w:val="00DB7BE2"/>
    <w:rsid w:val="00DC439E"/>
    <w:rsid w:val="00DC44E0"/>
    <w:rsid w:val="00DC6C63"/>
    <w:rsid w:val="00DC7A81"/>
    <w:rsid w:val="00DD0BEC"/>
    <w:rsid w:val="00DD17A6"/>
    <w:rsid w:val="00DD2F13"/>
    <w:rsid w:val="00DD6A64"/>
    <w:rsid w:val="00DE128C"/>
    <w:rsid w:val="00DE5073"/>
    <w:rsid w:val="00DF0524"/>
    <w:rsid w:val="00DF4DE1"/>
    <w:rsid w:val="00DF6724"/>
    <w:rsid w:val="00DF7283"/>
    <w:rsid w:val="00E001F3"/>
    <w:rsid w:val="00E00969"/>
    <w:rsid w:val="00E011BB"/>
    <w:rsid w:val="00E21B1C"/>
    <w:rsid w:val="00E22942"/>
    <w:rsid w:val="00E241F4"/>
    <w:rsid w:val="00E266F9"/>
    <w:rsid w:val="00E31F51"/>
    <w:rsid w:val="00E358BF"/>
    <w:rsid w:val="00E41AD3"/>
    <w:rsid w:val="00E43697"/>
    <w:rsid w:val="00E43EC5"/>
    <w:rsid w:val="00E443F1"/>
    <w:rsid w:val="00E44861"/>
    <w:rsid w:val="00E44CEF"/>
    <w:rsid w:val="00E50211"/>
    <w:rsid w:val="00E5207D"/>
    <w:rsid w:val="00E5280E"/>
    <w:rsid w:val="00E56EAC"/>
    <w:rsid w:val="00E67B9C"/>
    <w:rsid w:val="00E70903"/>
    <w:rsid w:val="00E714F4"/>
    <w:rsid w:val="00E74082"/>
    <w:rsid w:val="00E747B0"/>
    <w:rsid w:val="00E750F1"/>
    <w:rsid w:val="00E76AAC"/>
    <w:rsid w:val="00E804A7"/>
    <w:rsid w:val="00E90ED9"/>
    <w:rsid w:val="00E9488D"/>
    <w:rsid w:val="00EA64D8"/>
    <w:rsid w:val="00EB406A"/>
    <w:rsid w:val="00EB56EB"/>
    <w:rsid w:val="00EC0CAD"/>
    <w:rsid w:val="00EC3878"/>
    <w:rsid w:val="00ED172B"/>
    <w:rsid w:val="00ED2C10"/>
    <w:rsid w:val="00ED4681"/>
    <w:rsid w:val="00ED6664"/>
    <w:rsid w:val="00EF0CB3"/>
    <w:rsid w:val="00EF152E"/>
    <w:rsid w:val="00EF63C7"/>
    <w:rsid w:val="00F106BB"/>
    <w:rsid w:val="00F124E0"/>
    <w:rsid w:val="00F150D0"/>
    <w:rsid w:val="00F163EB"/>
    <w:rsid w:val="00F20E7B"/>
    <w:rsid w:val="00F27775"/>
    <w:rsid w:val="00F30D49"/>
    <w:rsid w:val="00F32111"/>
    <w:rsid w:val="00F36C78"/>
    <w:rsid w:val="00F37783"/>
    <w:rsid w:val="00F37844"/>
    <w:rsid w:val="00F41C26"/>
    <w:rsid w:val="00F61CF0"/>
    <w:rsid w:val="00F62E39"/>
    <w:rsid w:val="00F653A5"/>
    <w:rsid w:val="00F702C4"/>
    <w:rsid w:val="00F73B0C"/>
    <w:rsid w:val="00F747E2"/>
    <w:rsid w:val="00F753A3"/>
    <w:rsid w:val="00F84A3C"/>
    <w:rsid w:val="00F92EF0"/>
    <w:rsid w:val="00F96DB2"/>
    <w:rsid w:val="00F97A31"/>
    <w:rsid w:val="00FB35AD"/>
    <w:rsid w:val="00FB3747"/>
    <w:rsid w:val="00FB466B"/>
    <w:rsid w:val="00FB6A46"/>
    <w:rsid w:val="00FC24FF"/>
    <w:rsid w:val="00FC2FA5"/>
    <w:rsid w:val="00FD23B4"/>
    <w:rsid w:val="00FE04DF"/>
    <w:rsid w:val="00FE2FED"/>
    <w:rsid w:val="00FF0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644"/>
    <w:pPr>
      <w:bidi/>
    </w:pPr>
    <w:rPr>
      <w:rFonts w:cs="David"/>
      <w:noProof/>
      <w:sz w:val="24"/>
      <w:szCs w:val="24"/>
      <w:lang w:eastAsia="he-IL"/>
    </w:rPr>
  </w:style>
  <w:style w:type="paragraph" w:styleId="30">
    <w:name w:val="heading 3"/>
    <w:basedOn w:val="a"/>
    <w:next w:val="a"/>
    <w:qFormat/>
    <w:rsid w:val="008356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honelabel">
    <w:name w:val="phonelabel"/>
    <w:basedOn w:val="a0"/>
    <w:rsid w:val="00835644"/>
  </w:style>
  <w:style w:type="paragraph" w:styleId="a3">
    <w:name w:val="footer"/>
    <w:basedOn w:val="a"/>
    <w:rsid w:val="00835644"/>
    <w:pPr>
      <w:tabs>
        <w:tab w:val="center" w:pos="4153"/>
        <w:tab w:val="right" w:pos="8306"/>
      </w:tabs>
    </w:pPr>
  </w:style>
  <w:style w:type="paragraph" w:customStyle="1" w:styleId="1">
    <w:name w:val="רמה 1"/>
    <w:basedOn w:val="a"/>
    <w:rsid w:val="00835644"/>
    <w:pPr>
      <w:numPr>
        <w:numId w:val="1"/>
      </w:numPr>
      <w:ind w:right="0"/>
    </w:pPr>
    <w:rPr>
      <w:noProof w:val="0"/>
    </w:rPr>
  </w:style>
  <w:style w:type="paragraph" w:customStyle="1" w:styleId="2">
    <w:name w:val="רמה 2"/>
    <w:basedOn w:val="a"/>
    <w:autoRedefine/>
    <w:rsid w:val="00835644"/>
    <w:pPr>
      <w:numPr>
        <w:ilvl w:val="1"/>
        <w:numId w:val="1"/>
      </w:numPr>
      <w:ind w:right="0"/>
    </w:pPr>
    <w:rPr>
      <w:noProof w:val="0"/>
    </w:rPr>
  </w:style>
  <w:style w:type="paragraph" w:customStyle="1" w:styleId="3">
    <w:name w:val="רמה 3"/>
    <w:basedOn w:val="a"/>
    <w:rsid w:val="00835644"/>
    <w:pPr>
      <w:numPr>
        <w:ilvl w:val="2"/>
        <w:numId w:val="1"/>
      </w:numPr>
      <w:ind w:right="0"/>
    </w:pPr>
    <w:rPr>
      <w:noProof w:val="0"/>
    </w:rPr>
  </w:style>
  <w:style w:type="paragraph" w:customStyle="1" w:styleId="4">
    <w:name w:val="רמה 4"/>
    <w:basedOn w:val="a"/>
    <w:rsid w:val="00835644"/>
    <w:pPr>
      <w:numPr>
        <w:ilvl w:val="3"/>
        <w:numId w:val="1"/>
      </w:numPr>
      <w:ind w:right="0"/>
    </w:pPr>
    <w:rPr>
      <w:noProof w:val="0"/>
    </w:rPr>
  </w:style>
  <w:style w:type="paragraph" w:styleId="a4">
    <w:name w:val="caption"/>
    <w:basedOn w:val="a"/>
    <w:next w:val="a"/>
    <w:qFormat/>
    <w:rsid w:val="00835644"/>
    <w:pPr>
      <w:bidi w:val="0"/>
      <w:jc w:val="center"/>
    </w:pPr>
    <w:rPr>
      <w:b/>
      <w:bCs/>
      <w:noProof w:val="0"/>
      <w:color w:val="000080"/>
      <w:szCs w:val="28"/>
    </w:rPr>
  </w:style>
  <w:style w:type="character" w:styleId="Hyperlink">
    <w:name w:val="Hyperlink"/>
    <w:basedOn w:val="a0"/>
    <w:rsid w:val="00835644"/>
    <w:rPr>
      <w:color w:val="0000FF"/>
      <w:u w:val="single"/>
    </w:rPr>
  </w:style>
  <w:style w:type="character" w:customStyle="1" w:styleId="empha">
    <w:name w:val="empha"/>
    <w:basedOn w:val="a0"/>
    <w:rsid w:val="00835644"/>
  </w:style>
  <w:style w:type="character" w:styleId="a5">
    <w:name w:val="Strong"/>
    <w:basedOn w:val="a0"/>
    <w:uiPriority w:val="22"/>
    <w:qFormat/>
    <w:rsid w:val="003463CA"/>
    <w:rPr>
      <w:b/>
      <w:bCs/>
    </w:rPr>
  </w:style>
  <w:style w:type="paragraph" w:styleId="a6">
    <w:name w:val="header"/>
    <w:basedOn w:val="a"/>
    <w:rsid w:val="00F163EB"/>
    <w:pPr>
      <w:tabs>
        <w:tab w:val="center" w:pos="4153"/>
        <w:tab w:val="right" w:pos="8306"/>
      </w:tabs>
    </w:pPr>
  </w:style>
  <w:style w:type="paragraph" w:styleId="NormalWeb">
    <w:name w:val="Normal (Web)"/>
    <w:basedOn w:val="a"/>
    <w:uiPriority w:val="99"/>
    <w:rsid w:val="0013456E"/>
    <w:pPr>
      <w:bidi w:val="0"/>
      <w:spacing w:before="100" w:beforeAutospacing="1" w:after="100" w:afterAutospacing="1"/>
    </w:pPr>
    <w:rPr>
      <w:rFonts w:cs="Times New Roman"/>
      <w:noProof w:val="0"/>
      <w:lang w:eastAsia="en-US"/>
    </w:rPr>
  </w:style>
  <w:style w:type="paragraph" w:styleId="a7">
    <w:name w:val="Balloon Text"/>
    <w:basedOn w:val="a"/>
    <w:semiHidden/>
    <w:rsid w:val="00BD3436"/>
    <w:rPr>
      <w:rFonts w:ascii="Tahoma" w:hAnsi="Tahoma" w:cs="Tahoma"/>
      <w:sz w:val="16"/>
      <w:szCs w:val="16"/>
    </w:rPr>
  </w:style>
  <w:style w:type="paragraph" w:styleId="a8">
    <w:name w:val="Plain Text"/>
    <w:basedOn w:val="a"/>
    <w:link w:val="a9"/>
    <w:rsid w:val="00115733"/>
    <w:rPr>
      <w:rFonts w:ascii="Courier New" w:hAnsi="Courier New" w:cs="Courier New"/>
      <w:sz w:val="20"/>
      <w:szCs w:val="20"/>
    </w:rPr>
  </w:style>
  <w:style w:type="character" w:customStyle="1" w:styleId="a9">
    <w:name w:val="טקסט רגיל תו"/>
    <w:basedOn w:val="a0"/>
    <w:link w:val="a8"/>
    <w:rsid w:val="00115733"/>
    <w:rPr>
      <w:rFonts w:ascii="Courier New" w:hAnsi="Courier New" w:cs="Courier New"/>
      <w:noProof/>
      <w:lang w:eastAsia="he-IL"/>
    </w:rPr>
  </w:style>
  <w:style w:type="character" w:customStyle="1" w:styleId="tooltipanchor">
    <w:name w:val="tooltipanchor"/>
    <w:basedOn w:val="a0"/>
    <w:rsid w:val="00A246DC"/>
  </w:style>
  <w:style w:type="paragraph" w:styleId="aa">
    <w:name w:val="List Paragraph"/>
    <w:basedOn w:val="a"/>
    <w:uiPriority w:val="34"/>
    <w:qFormat/>
    <w:rsid w:val="00884D8F"/>
    <w:pPr>
      <w:ind w:left="720"/>
      <w:contextualSpacing/>
    </w:pPr>
  </w:style>
  <w:style w:type="table" w:styleId="31">
    <w:name w:val="Table Web 3"/>
    <w:basedOn w:val="a1"/>
    <w:rsid w:val="005467C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a0"/>
    <w:rsid w:val="00A76D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644"/>
    <w:pPr>
      <w:bidi/>
    </w:pPr>
    <w:rPr>
      <w:rFonts w:cs="David"/>
      <w:noProof/>
      <w:sz w:val="24"/>
      <w:szCs w:val="24"/>
      <w:lang w:eastAsia="he-IL"/>
    </w:rPr>
  </w:style>
  <w:style w:type="paragraph" w:styleId="30">
    <w:name w:val="heading 3"/>
    <w:basedOn w:val="a"/>
    <w:next w:val="a"/>
    <w:qFormat/>
    <w:rsid w:val="008356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honelabel">
    <w:name w:val="phonelabel"/>
    <w:basedOn w:val="a0"/>
    <w:rsid w:val="00835644"/>
  </w:style>
  <w:style w:type="paragraph" w:styleId="a3">
    <w:name w:val="footer"/>
    <w:basedOn w:val="a"/>
    <w:rsid w:val="00835644"/>
    <w:pPr>
      <w:tabs>
        <w:tab w:val="center" w:pos="4153"/>
        <w:tab w:val="right" w:pos="8306"/>
      </w:tabs>
    </w:pPr>
  </w:style>
  <w:style w:type="paragraph" w:customStyle="1" w:styleId="1">
    <w:name w:val="רמה 1"/>
    <w:basedOn w:val="a"/>
    <w:rsid w:val="00835644"/>
    <w:pPr>
      <w:numPr>
        <w:numId w:val="1"/>
      </w:numPr>
      <w:ind w:right="0"/>
    </w:pPr>
    <w:rPr>
      <w:noProof w:val="0"/>
    </w:rPr>
  </w:style>
  <w:style w:type="paragraph" w:customStyle="1" w:styleId="2">
    <w:name w:val="רמה 2"/>
    <w:basedOn w:val="a"/>
    <w:autoRedefine/>
    <w:rsid w:val="00835644"/>
    <w:pPr>
      <w:numPr>
        <w:ilvl w:val="1"/>
        <w:numId w:val="1"/>
      </w:numPr>
      <w:ind w:right="0"/>
    </w:pPr>
    <w:rPr>
      <w:noProof w:val="0"/>
    </w:rPr>
  </w:style>
  <w:style w:type="paragraph" w:customStyle="1" w:styleId="3">
    <w:name w:val="רמה 3"/>
    <w:basedOn w:val="a"/>
    <w:rsid w:val="00835644"/>
    <w:pPr>
      <w:numPr>
        <w:ilvl w:val="2"/>
        <w:numId w:val="1"/>
      </w:numPr>
      <w:ind w:right="0"/>
    </w:pPr>
    <w:rPr>
      <w:noProof w:val="0"/>
    </w:rPr>
  </w:style>
  <w:style w:type="paragraph" w:customStyle="1" w:styleId="4">
    <w:name w:val="רמה 4"/>
    <w:basedOn w:val="a"/>
    <w:rsid w:val="00835644"/>
    <w:pPr>
      <w:numPr>
        <w:ilvl w:val="3"/>
        <w:numId w:val="1"/>
      </w:numPr>
      <w:ind w:right="0"/>
    </w:pPr>
    <w:rPr>
      <w:noProof w:val="0"/>
    </w:rPr>
  </w:style>
  <w:style w:type="paragraph" w:styleId="a4">
    <w:name w:val="caption"/>
    <w:basedOn w:val="a"/>
    <w:next w:val="a"/>
    <w:qFormat/>
    <w:rsid w:val="00835644"/>
    <w:pPr>
      <w:bidi w:val="0"/>
      <w:jc w:val="center"/>
    </w:pPr>
    <w:rPr>
      <w:b/>
      <w:bCs/>
      <w:noProof w:val="0"/>
      <w:color w:val="000080"/>
      <w:szCs w:val="28"/>
    </w:rPr>
  </w:style>
  <w:style w:type="character" w:styleId="Hyperlink">
    <w:name w:val="Hyperlink"/>
    <w:basedOn w:val="a0"/>
    <w:rsid w:val="00835644"/>
    <w:rPr>
      <w:color w:val="0000FF"/>
      <w:u w:val="single"/>
    </w:rPr>
  </w:style>
  <w:style w:type="character" w:customStyle="1" w:styleId="empha">
    <w:name w:val="empha"/>
    <w:basedOn w:val="a0"/>
    <w:rsid w:val="00835644"/>
  </w:style>
  <w:style w:type="character" w:styleId="a5">
    <w:name w:val="Strong"/>
    <w:basedOn w:val="a0"/>
    <w:uiPriority w:val="22"/>
    <w:qFormat/>
    <w:rsid w:val="003463CA"/>
    <w:rPr>
      <w:b/>
      <w:bCs/>
    </w:rPr>
  </w:style>
  <w:style w:type="paragraph" w:styleId="a6">
    <w:name w:val="header"/>
    <w:basedOn w:val="a"/>
    <w:rsid w:val="00F163EB"/>
    <w:pPr>
      <w:tabs>
        <w:tab w:val="center" w:pos="4153"/>
        <w:tab w:val="right" w:pos="8306"/>
      </w:tabs>
    </w:pPr>
  </w:style>
  <w:style w:type="paragraph" w:styleId="NormalWeb">
    <w:name w:val="Normal (Web)"/>
    <w:basedOn w:val="a"/>
    <w:uiPriority w:val="99"/>
    <w:rsid w:val="0013456E"/>
    <w:pPr>
      <w:bidi w:val="0"/>
      <w:spacing w:before="100" w:beforeAutospacing="1" w:after="100" w:afterAutospacing="1"/>
    </w:pPr>
    <w:rPr>
      <w:rFonts w:cs="Times New Roman"/>
      <w:noProof w:val="0"/>
      <w:lang w:eastAsia="en-US"/>
    </w:rPr>
  </w:style>
  <w:style w:type="paragraph" w:styleId="a7">
    <w:name w:val="Balloon Text"/>
    <w:basedOn w:val="a"/>
    <w:semiHidden/>
    <w:rsid w:val="00BD3436"/>
    <w:rPr>
      <w:rFonts w:ascii="Tahoma" w:hAnsi="Tahoma" w:cs="Tahoma"/>
      <w:sz w:val="16"/>
      <w:szCs w:val="16"/>
    </w:rPr>
  </w:style>
  <w:style w:type="paragraph" w:styleId="a8">
    <w:name w:val="Plain Text"/>
    <w:basedOn w:val="a"/>
    <w:link w:val="a9"/>
    <w:rsid w:val="00115733"/>
    <w:rPr>
      <w:rFonts w:ascii="Courier New" w:hAnsi="Courier New" w:cs="Courier New"/>
      <w:sz w:val="20"/>
      <w:szCs w:val="20"/>
    </w:rPr>
  </w:style>
  <w:style w:type="character" w:customStyle="1" w:styleId="a9">
    <w:name w:val="טקסט רגיל תו"/>
    <w:basedOn w:val="a0"/>
    <w:link w:val="a8"/>
    <w:rsid w:val="00115733"/>
    <w:rPr>
      <w:rFonts w:ascii="Courier New" w:hAnsi="Courier New" w:cs="Courier New"/>
      <w:noProof/>
      <w:lang w:eastAsia="he-IL"/>
    </w:rPr>
  </w:style>
  <w:style w:type="character" w:customStyle="1" w:styleId="tooltipanchor">
    <w:name w:val="tooltipanchor"/>
    <w:basedOn w:val="a0"/>
    <w:rsid w:val="00A246DC"/>
  </w:style>
  <w:style w:type="paragraph" w:styleId="aa">
    <w:name w:val="List Paragraph"/>
    <w:basedOn w:val="a"/>
    <w:uiPriority w:val="34"/>
    <w:qFormat/>
    <w:rsid w:val="00884D8F"/>
    <w:pPr>
      <w:ind w:left="720"/>
      <w:contextualSpacing/>
    </w:pPr>
  </w:style>
  <w:style w:type="table" w:styleId="31">
    <w:name w:val="Table Web 3"/>
    <w:basedOn w:val="a1"/>
    <w:rsid w:val="005467CC"/>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a0"/>
    <w:rsid w:val="00A76D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443">
      <w:bodyDiv w:val="1"/>
      <w:marLeft w:val="0"/>
      <w:marRight w:val="0"/>
      <w:marTop w:val="0"/>
      <w:marBottom w:val="0"/>
      <w:divBdr>
        <w:top w:val="none" w:sz="0" w:space="0" w:color="auto"/>
        <w:left w:val="none" w:sz="0" w:space="0" w:color="auto"/>
        <w:bottom w:val="none" w:sz="0" w:space="0" w:color="auto"/>
        <w:right w:val="none" w:sz="0" w:space="0" w:color="auto"/>
      </w:divBdr>
    </w:div>
    <w:div w:id="96098034">
      <w:bodyDiv w:val="1"/>
      <w:marLeft w:val="0"/>
      <w:marRight w:val="0"/>
      <w:marTop w:val="0"/>
      <w:marBottom w:val="0"/>
      <w:divBdr>
        <w:top w:val="none" w:sz="0" w:space="0" w:color="auto"/>
        <w:left w:val="none" w:sz="0" w:space="0" w:color="auto"/>
        <w:bottom w:val="none" w:sz="0" w:space="0" w:color="auto"/>
        <w:right w:val="none" w:sz="0" w:space="0" w:color="auto"/>
      </w:divBdr>
      <w:divsChild>
        <w:div w:id="1195271242">
          <w:marLeft w:val="0"/>
          <w:marRight w:val="0"/>
          <w:marTop w:val="0"/>
          <w:marBottom w:val="0"/>
          <w:divBdr>
            <w:top w:val="none" w:sz="0" w:space="0" w:color="auto"/>
            <w:left w:val="none" w:sz="0" w:space="0" w:color="auto"/>
            <w:bottom w:val="none" w:sz="0" w:space="0" w:color="auto"/>
            <w:right w:val="none" w:sz="0" w:space="0" w:color="auto"/>
          </w:divBdr>
          <w:divsChild>
            <w:div w:id="528956822">
              <w:marLeft w:val="0"/>
              <w:marRight w:val="0"/>
              <w:marTop w:val="0"/>
              <w:marBottom w:val="0"/>
              <w:divBdr>
                <w:top w:val="none" w:sz="0" w:space="0" w:color="auto"/>
                <w:left w:val="none" w:sz="0" w:space="0" w:color="auto"/>
                <w:bottom w:val="none" w:sz="0" w:space="0" w:color="auto"/>
                <w:right w:val="none" w:sz="0" w:space="0" w:color="auto"/>
              </w:divBdr>
              <w:divsChild>
                <w:div w:id="1128741029">
                  <w:marLeft w:val="0"/>
                  <w:marRight w:val="0"/>
                  <w:marTop w:val="0"/>
                  <w:marBottom w:val="0"/>
                  <w:divBdr>
                    <w:top w:val="none" w:sz="0" w:space="0" w:color="auto"/>
                    <w:left w:val="none" w:sz="0" w:space="0" w:color="auto"/>
                    <w:bottom w:val="none" w:sz="0" w:space="0" w:color="auto"/>
                    <w:right w:val="none" w:sz="0" w:space="0" w:color="auto"/>
                  </w:divBdr>
                  <w:divsChild>
                    <w:div w:id="1856647680">
                      <w:marLeft w:val="0"/>
                      <w:marRight w:val="0"/>
                      <w:marTop w:val="0"/>
                      <w:marBottom w:val="0"/>
                      <w:divBdr>
                        <w:top w:val="none" w:sz="0" w:space="0" w:color="auto"/>
                        <w:left w:val="none" w:sz="0" w:space="0" w:color="auto"/>
                        <w:bottom w:val="single" w:sz="12" w:space="0" w:color="C6C6C6"/>
                        <w:right w:val="single" w:sz="12" w:space="0" w:color="C6C6C6"/>
                      </w:divBdr>
                      <w:divsChild>
                        <w:div w:id="20989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4851">
      <w:bodyDiv w:val="1"/>
      <w:marLeft w:val="0"/>
      <w:marRight w:val="0"/>
      <w:marTop w:val="0"/>
      <w:marBottom w:val="0"/>
      <w:divBdr>
        <w:top w:val="none" w:sz="0" w:space="0" w:color="auto"/>
        <w:left w:val="none" w:sz="0" w:space="0" w:color="auto"/>
        <w:bottom w:val="none" w:sz="0" w:space="0" w:color="auto"/>
        <w:right w:val="none" w:sz="0" w:space="0" w:color="auto"/>
      </w:divBdr>
    </w:div>
    <w:div w:id="158156600">
      <w:bodyDiv w:val="1"/>
      <w:marLeft w:val="0"/>
      <w:marRight w:val="0"/>
      <w:marTop w:val="0"/>
      <w:marBottom w:val="0"/>
      <w:divBdr>
        <w:top w:val="none" w:sz="0" w:space="0" w:color="auto"/>
        <w:left w:val="none" w:sz="0" w:space="0" w:color="auto"/>
        <w:bottom w:val="none" w:sz="0" w:space="0" w:color="auto"/>
        <w:right w:val="none" w:sz="0" w:space="0" w:color="auto"/>
      </w:divBdr>
    </w:div>
    <w:div w:id="182060285">
      <w:bodyDiv w:val="1"/>
      <w:marLeft w:val="0"/>
      <w:marRight w:val="0"/>
      <w:marTop w:val="0"/>
      <w:marBottom w:val="0"/>
      <w:divBdr>
        <w:top w:val="none" w:sz="0" w:space="0" w:color="auto"/>
        <w:left w:val="none" w:sz="0" w:space="0" w:color="auto"/>
        <w:bottom w:val="none" w:sz="0" w:space="0" w:color="auto"/>
        <w:right w:val="none" w:sz="0" w:space="0" w:color="auto"/>
      </w:divBdr>
    </w:div>
    <w:div w:id="205072821">
      <w:bodyDiv w:val="1"/>
      <w:marLeft w:val="0"/>
      <w:marRight w:val="0"/>
      <w:marTop w:val="0"/>
      <w:marBottom w:val="0"/>
      <w:divBdr>
        <w:top w:val="none" w:sz="0" w:space="0" w:color="auto"/>
        <w:left w:val="none" w:sz="0" w:space="0" w:color="auto"/>
        <w:bottom w:val="none" w:sz="0" w:space="0" w:color="auto"/>
        <w:right w:val="none" w:sz="0" w:space="0" w:color="auto"/>
      </w:divBdr>
    </w:div>
    <w:div w:id="272057046">
      <w:bodyDiv w:val="1"/>
      <w:marLeft w:val="0"/>
      <w:marRight w:val="0"/>
      <w:marTop w:val="0"/>
      <w:marBottom w:val="0"/>
      <w:divBdr>
        <w:top w:val="none" w:sz="0" w:space="0" w:color="auto"/>
        <w:left w:val="none" w:sz="0" w:space="0" w:color="auto"/>
        <w:bottom w:val="none" w:sz="0" w:space="0" w:color="auto"/>
        <w:right w:val="none" w:sz="0" w:space="0" w:color="auto"/>
      </w:divBdr>
      <w:divsChild>
        <w:div w:id="1505046502">
          <w:marLeft w:val="0"/>
          <w:marRight w:val="0"/>
          <w:marTop w:val="0"/>
          <w:marBottom w:val="0"/>
          <w:divBdr>
            <w:top w:val="none" w:sz="0" w:space="0" w:color="auto"/>
            <w:left w:val="none" w:sz="0" w:space="0" w:color="auto"/>
            <w:bottom w:val="none" w:sz="0" w:space="0" w:color="auto"/>
            <w:right w:val="none" w:sz="0" w:space="0" w:color="auto"/>
          </w:divBdr>
          <w:divsChild>
            <w:div w:id="170023551">
              <w:marLeft w:val="0"/>
              <w:marRight w:val="0"/>
              <w:marTop w:val="0"/>
              <w:marBottom w:val="0"/>
              <w:divBdr>
                <w:top w:val="none" w:sz="0" w:space="0" w:color="auto"/>
                <w:left w:val="none" w:sz="0" w:space="0" w:color="auto"/>
                <w:bottom w:val="none" w:sz="0" w:space="0" w:color="auto"/>
                <w:right w:val="none" w:sz="0" w:space="0" w:color="auto"/>
              </w:divBdr>
              <w:divsChild>
                <w:div w:id="21353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17514">
      <w:bodyDiv w:val="1"/>
      <w:marLeft w:val="0"/>
      <w:marRight w:val="0"/>
      <w:marTop w:val="0"/>
      <w:marBottom w:val="0"/>
      <w:divBdr>
        <w:top w:val="none" w:sz="0" w:space="0" w:color="auto"/>
        <w:left w:val="none" w:sz="0" w:space="0" w:color="auto"/>
        <w:bottom w:val="none" w:sz="0" w:space="0" w:color="auto"/>
        <w:right w:val="none" w:sz="0" w:space="0" w:color="auto"/>
      </w:divBdr>
    </w:div>
    <w:div w:id="363209861">
      <w:bodyDiv w:val="1"/>
      <w:marLeft w:val="0"/>
      <w:marRight w:val="0"/>
      <w:marTop w:val="0"/>
      <w:marBottom w:val="0"/>
      <w:divBdr>
        <w:top w:val="none" w:sz="0" w:space="0" w:color="auto"/>
        <w:left w:val="none" w:sz="0" w:space="0" w:color="auto"/>
        <w:bottom w:val="none" w:sz="0" w:space="0" w:color="auto"/>
        <w:right w:val="none" w:sz="0" w:space="0" w:color="auto"/>
      </w:divBdr>
      <w:divsChild>
        <w:div w:id="8680494">
          <w:marLeft w:val="0"/>
          <w:marRight w:val="0"/>
          <w:marTop w:val="0"/>
          <w:marBottom w:val="0"/>
          <w:divBdr>
            <w:top w:val="none" w:sz="0" w:space="0" w:color="auto"/>
            <w:left w:val="none" w:sz="0" w:space="0" w:color="auto"/>
            <w:bottom w:val="none" w:sz="0" w:space="0" w:color="auto"/>
            <w:right w:val="none" w:sz="0" w:space="0" w:color="auto"/>
          </w:divBdr>
        </w:div>
        <w:div w:id="80568207">
          <w:marLeft w:val="0"/>
          <w:marRight w:val="0"/>
          <w:marTop w:val="0"/>
          <w:marBottom w:val="0"/>
          <w:divBdr>
            <w:top w:val="none" w:sz="0" w:space="0" w:color="auto"/>
            <w:left w:val="none" w:sz="0" w:space="0" w:color="auto"/>
            <w:bottom w:val="none" w:sz="0" w:space="0" w:color="auto"/>
            <w:right w:val="none" w:sz="0" w:space="0" w:color="auto"/>
          </w:divBdr>
        </w:div>
        <w:div w:id="301808911">
          <w:marLeft w:val="0"/>
          <w:marRight w:val="0"/>
          <w:marTop w:val="0"/>
          <w:marBottom w:val="0"/>
          <w:divBdr>
            <w:top w:val="none" w:sz="0" w:space="0" w:color="auto"/>
            <w:left w:val="none" w:sz="0" w:space="0" w:color="auto"/>
            <w:bottom w:val="none" w:sz="0" w:space="0" w:color="auto"/>
            <w:right w:val="none" w:sz="0" w:space="0" w:color="auto"/>
          </w:divBdr>
        </w:div>
        <w:div w:id="349994919">
          <w:marLeft w:val="0"/>
          <w:marRight w:val="0"/>
          <w:marTop w:val="0"/>
          <w:marBottom w:val="0"/>
          <w:divBdr>
            <w:top w:val="none" w:sz="0" w:space="0" w:color="auto"/>
            <w:left w:val="none" w:sz="0" w:space="0" w:color="auto"/>
            <w:bottom w:val="none" w:sz="0" w:space="0" w:color="auto"/>
            <w:right w:val="none" w:sz="0" w:space="0" w:color="auto"/>
          </w:divBdr>
        </w:div>
        <w:div w:id="445735786">
          <w:marLeft w:val="0"/>
          <w:marRight w:val="0"/>
          <w:marTop w:val="0"/>
          <w:marBottom w:val="0"/>
          <w:divBdr>
            <w:top w:val="none" w:sz="0" w:space="0" w:color="auto"/>
            <w:left w:val="none" w:sz="0" w:space="0" w:color="auto"/>
            <w:bottom w:val="none" w:sz="0" w:space="0" w:color="auto"/>
            <w:right w:val="none" w:sz="0" w:space="0" w:color="auto"/>
          </w:divBdr>
        </w:div>
        <w:div w:id="539173217">
          <w:marLeft w:val="0"/>
          <w:marRight w:val="0"/>
          <w:marTop w:val="0"/>
          <w:marBottom w:val="0"/>
          <w:divBdr>
            <w:top w:val="none" w:sz="0" w:space="0" w:color="auto"/>
            <w:left w:val="none" w:sz="0" w:space="0" w:color="auto"/>
            <w:bottom w:val="none" w:sz="0" w:space="0" w:color="auto"/>
            <w:right w:val="none" w:sz="0" w:space="0" w:color="auto"/>
          </w:divBdr>
        </w:div>
        <w:div w:id="591662746">
          <w:marLeft w:val="0"/>
          <w:marRight w:val="0"/>
          <w:marTop w:val="0"/>
          <w:marBottom w:val="0"/>
          <w:divBdr>
            <w:top w:val="none" w:sz="0" w:space="0" w:color="auto"/>
            <w:left w:val="none" w:sz="0" w:space="0" w:color="auto"/>
            <w:bottom w:val="none" w:sz="0" w:space="0" w:color="auto"/>
            <w:right w:val="none" w:sz="0" w:space="0" w:color="auto"/>
          </w:divBdr>
        </w:div>
        <w:div w:id="619649222">
          <w:marLeft w:val="0"/>
          <w:marRight w:val="0"/>
          <w:marTop w:val="0"/>
          <w:marBottom w:val="0"/>
          <w:divBdr>
            <w:top w:val="none" w:sz="0" w:space="0" w:color="auto"/>
            <w:left w:val="none" w:sz="0" w:space="0" w:color="auto"/>
            <w:bottom w:val="none" w:sz="0" w:space="0" w:color="auto"/>
            <w:right w:val="none" w:sz="0" w:space="0" w:color="auto"/>
          </w:divBdr>
        </w:div>
        <w:div w:id="724184777">
          <w:marLeft w:val="0"/>
          <w:marRight w:val="0"/>
          <w:marTop w:val="0"/>
          <w:marBottom w:val="0"/>
          <w:divBdr>
            <w:top w:val="none" w:sz="0" w:space="0" w:color="auto"/>
            <w:left w:val="none" w:sz="0" w:space="0" w:color="auto"/>
            <w:bottom w:val="none" w:sz="0" w:space="0" w:color="auto"/>
            <w:right w:val="none" w:sz="0" w:space="0" w:color="auto"/>
          </w:divBdr>
        </w:div>
        <w:div w:id="872424237">
          <w:marLeft w:val="0"/>
          <w:marRight w:val="0"/>
          <w:marTop w:val="0"/>
          <w:marBottom w:val="0"/>
          <w:divBdr>
            <w:top w:val="none" w:sz="0" w:space="0" w:color="auto"/>
            <w:left w:val="none" w:sz="0" w:space="0" w:color="auto"/>
            <w:bottom w:val="none" w:sz="0" w:space="0" w:color="auto"/>
            <w:right w:val="none" w:sz="0" w:space="0" w:color="auto"/>
          </w:divBdr>
        </w:div>
        <w:div w:id="1432386219">
          <w:marLeft w:val="0"/>
          <w:marRight w:val="0"/>
          <w:marTop w:val="0"/>
          <w:marBottom w:val="0"/>
          <w:divBdr>
            <w:top w:val="none" w:sz="0" w:space="0" w:color="auto"/>
            <w:left w:val="none" w:sz="0" w:space="0" w:color="auto"/>
            <w:bottom w:val="none" w:sz="0" w:space="0" w:color="auto"/>
            <w:right w:val="none" w:sz="0" w:space="0" w:color="auto"/>
          </w:divBdr>
        </w:div>
        <w:div w:id="1641307083">
          <w:marLeft w:val="0"/>
          <w:marRight w:val="0"/>
          <w:marTop w:val="0"/>
          <w:marBottom w:val="0"/>
          <w:divBdr>
            <w:top w:val="none" w:sz="0" w:space="0" w:color="auto"/>
            <w:left w:val="none" w:sz="0" w:space="0" w:color="auto"/>
            <w:bottom w:val="none" w:sz="0" w:space="0" w:color="auto"/>
            <w:right w:val="none" w:sz="0" w:space="0" w:color="auto"/>
          </w:divBdr>
        </w:div>
        <w:div w:id="1895965856">
          <w:marLeft w:val="0"/>
          <w:marRight w:val="0"/>
          <w:marTop w:val="0"/>
          <w:marBottom w:val="0"/>
          <w:divBdr>
            <w:top w:val="none" w:sz="0" w:space="0" w:color="auto"/>
            <w:left w:val="none" w:sz="0" w:space="0" w:color="auto"/>
            <w:bottom w:val="none" w:sz="0" w:space="0" w:color="auto"/>
            <w:right w:val="none" w:sz="0" w:space="0" w:color="auto"/>
          </w:divBdr>
        </w:div>
        <w:div w:id="1990939692">
          <w:marLeft w:val="0"/>
          <w:marRight w:val="0"/>
          <w:marTop w:val="0"/>
          <w:marBottom w:val="0"/>
          <w:divBdr>
            <w:top w:val="none" w:sz="0" w:space="0" w:color="auto"/>
            <w:left w:val="none" w:sz="0" w:space="0" w:color="auto"/>
            <w:bottom w:val="none" w:sz="0" w:space="0" w:color="auto"/>
            <w:right w:val="none" w:sz="0" w:space="0" w:color="auto"/>
          </w:divBdr>
        </w:div>
      </w:divsChild>
    </w:div>
    <w:div w:id="446701716">
      <w:bodyDiv w:val="1"/>
      <w:marLeft w:val="0"/>
      <w:marRight w:val="0"/>
      <w:marTop w:val="0"/>
      <w:marBottom w:val="0"/>
      <w:divBdr>
        <w:top w:val="none" w:sz="0" w:space="0" w:color="auto"/>
        <w:left w:val="none" w:sz="0" w:space="0" w:color="auto"/>
        <w:bottom w:val="none" w:sz="0" w:space="0" w:color="auto"/>
        <w:right w:val="none" w:sz="0" w:space="0" w:color="auto"/>
      </w:divBdr>
    </w:div>
    <w:div w:id="521481854">
      <w:bodyDiv w:val="1"/>
      <w:marLeft w:val="0"/>
      <w:marRight w:val="0"/>
      <w:marTop w:val="0"/>
      <w:marBottom w:val="0"/>
      <w:divBdr>
        <w:top w:val="none" w:sz="0" w:space="0" w:color="auto"/>
        <w:left w:val="none" w:sz="0" w:space="0" w:color="auto"/>
        <w:bottom w:val="none" w:sz="0" w:space="0" w:color="auto"/>
        <w:right w:val="none" w:sz="0" w:space="0" w:color="auto"/>
      </w:divBdr>
    </w:div>
    <w:div w:id="527376314">
      <w:bodyDiv w:val="1"/>
      <w:marLeft w:val="0"/>
      <w:marRight w:val="0"/>
      <w:marTop w:val="0"/>
      <w:marBottom w:val="0"/>
      <w:divBdr>
        <w:top w:val="none" w:sz="0" w:space="0" w:color="auto"/>
        <w:left w:val="none" w:sz="0" w:space="0" w:color="auto"/>
        <w:bottom w:val="none" w:sz="0" w:space="0" w:color="auto"/>
        <w:right w:val="none" w:sz="0" w:space="0" w:color="auto"/>
      </w:divBdr>
    </w:div>
    <w:div w:id="557857891">
      <w:bodyDiv w:val="1"/>
      <w:marLeft w:val="0"/>
      <w:marRight w:val="0"/>
      <w:marTop w:val="0"/>
      <w:marBottom w:val="0"/>
      <w:divBdr>
        <w:top w:val="none" w:sz="0" w:space="0" w:color="auto"/>
        <w:left w:val="none" w:sz="0" w:space="0" w:color="auto"/>
        <w:bottom w:val="none" w:sz="0" w:space="0" w:color="auto"/>
        <w:right w:val="none" w:sz="0" w:space="0" w:color="auto"/>
      </w:divBdr>
    </w:div>
    <w:div w:id="599416342">
      <w:bodyDiv w:val="1"/>
      <w:marLeft w:val="0"/>
      <w:marRight w:val="0"/>
      <w:marTop w:val="0"/>
      <w:marBottom w:val="0"/>
      <w:divBdr>
        <w:top w:val="none" w:sz="0" w:space="0" w:color="auto"/>
        <w:left w:val="none" w:sz="0" w:space="0" w:color="auto"/>
        <w:bottom w:val="none" w:sz="0" w:space="0" w:color="auto"/>
        <w:right w:val="none" w:sz="0" w:space="0" w:color="auto"/>
      </w:divBdr>
    </w:div>
    <w:div w:id="738021321">
      <w:bodyDiv w:val="1"/>
      <w:marLeft w:val="0"/>
      <w:marRight w:val="0"/>
      <w:marTop w:val="0"/>
      <w:marBottom w:val="0"/>
      <w:divBdr>
        <w:top w:val="none" w:sz="0" w:space="0" w:color="auto"/>
        <w:left w:val="none" w:sz="0" w:space="0" w:color="auto"/>
        <w:bottom w:val="none" w:sz="0" w:space="0" w:color="auto"/>
        <w:right w:val="none" w:sz="0" w:space="0" w:color="auto"/>
      </w:divBdr>
    </w:div>
    <w:div w:id="837496450">
      <w:bodyDiv w:val="1"/>
      <w:marLeft w:val="0"/>
      <w:marRight w:val="0"/>
      <w:marTop w:val="0"/>
      <w:marBottom w:val="0"/>
      <w:divBdr>
        <w:top w:val="none" w:sz="0" w:space="0" w:color="auto"/>
        <w:left w:val="none" w:sz="0" w:space="0" w:color="auto"/>
        <w:bottom w:val="none" w:sz="0" w:space="0" w:color="auto"/>
        <w:right w:val="none" w:sz="0" w:space="0" w:color="auto"/>
      </w:divBdr>
    </w:div>
    <w:div w:id="838039521">
      <w:bodyDiv w:val="1"/>
      <w:marLeft w:val="0"/>
      <w:marRight w:val="0"/>
      <w:marTop w:val="0"/>
      <w:marBottom w:val="0"/>
      <w:divBdr>
        <w:top w:val="none" w:sz="0" w:space="0" w:color="auto"/>
        <w:left w:val="none" w:sz="0" w:space="0" w:color="auto"/>
        <w:bottom w:val="none" w:sz="0" w:space="0" w:color="auto"/>
        <w:right w:val="none" w:sz="0" w:space="0" w:color="auto"/>
      </w:divBdr>
    </w:div>
    <w:div w:id="1463961060">
      <w:bodyDiv w:val="1"/>
      <w:marLeft w:val="0"/>
      <w:marRight w:val="0"/>
      <w:marTop w:val="0"/>
      <w:marBottom w:val="0"/>
      <w:divBdr>
        <w:top w:val="none" w:sz="0" w:space="0" w:color="auto"/>
        <w:left w:val="none" w:sz="0" w:space="0" w:color="auto"/>
        <w:bottom w:val="none" w:sz="0" w:space="0" w:color="auto"/>
        <w:right w:val="none" w:sz="0" w:space="0" w:color="auto"/>
      </w:divBdr>
    </w:div>
    <w:div w:id="1509174410">
      <w:bodyDiv w:val="1"/>
      <w:marLeft w:val="0"/>
      <w:marRight w:val="0"/>
      <w:marTop w:val="0"/>
      <w:marBottom w:val="0"/>
      <w:divBdr>
        <w:top w:val="none" w:sz="0" w:space="0" w:color="auto"/>
        <w:left w:val="none" w:sz="0" w:space="0" w:color="auto"/>
        <w:bottom w:val="none" w:sz="0" w:space="0" w:color="auto"/>
        <w:right w:val="none" w:sz="0" w:space="0" w:color="auto"/>
      </w:divBdr>
    </w:div>
    <w:div w:id="1557277811">
      <w:bodyDiv w:val="1"/>
      <w:marLeft w:val="0"/>
      <w:marRight w:val="0"/>
      <w:marTop w:val="0"/>
      <w:marBottom w:val="0"/>
      <w:divBdr>
        <w:top w:val="none" w:sz="0" w:space="0" w:color="auto"/>
        <w:left w:val="none" w:sz="0" w:space="0" w:color="auto"/>
        <w:bottom w:val="none" w:sz="0" w:space="0" w:color="auto"/>
        <w:right w:val="none" w:sz="0" w:space="0" w:color="auto"/>
      </w:divBdr>
    </w:div>
    <w:div w:id="1732726566">
      <w:bodyDiv w:val="1"/>
      <w:marLeft w:val="0"/>
      <w:marRight w:val="0"/>
      <w:marTop w:val="0"/>
      <w:marBottom w:val="0"/>
      <w:divBdr>
        <w:top w:val="none" w:sz="0" w:space="0" w:color="auto"/>
        <w:left w:val="none" w:sz="0" w:space="0" w:color="auto"/>
        <w:bottom w:val="none" w:sz="0" w:space="0" w:color="auto"/>
        <w:right w:val="none" w:sz="0" w:space="0" w:color="auto"/>
      </w:divBdr>
    </w:div>
    <w:div w:id="1800763859">
      <w:bodyDiv w:val="1"/>
      <w:marLeft w:val="0"/>
      <w:marRight w:val="0"/>
      <w:marTop w:val="0"/>
      <w:marBottom w:val="0"/>
      <w:divBdr>
        <w:top w:val="none" w:sz="0" w:space="0" w:color="auto"/>
        <w:left w:val="none" w:sz="0" w:space="0" w:color="auto"/>
        <w:bottom w:val="none" w:sz="0" w:space="0" w:color="auto"/>
        <w:right w:val="none" w:sz="0" w:space="0" w:color="auto"/>
      </w:divBdr>
    </w:div>
    <w:div w:id="1939171381">
      <w:bodyDiv w:val="1"/>
      <w:marLeft w:val="0"/>
      <w:marRight w:val="0"/>
      <w:marTop w:val="0"/>
      <w:marBottom w:val="0"/>
      <w:divBdr>
        <w:top w:val="none" w:sz="0" w:space="0" w:color="auto"/>
        <w:left w:val="none" w:sz="0" w:space="0" w:color="auto"/>
        <w:bottom w:val="none" w:sz="0" w:space="0" w:color="auto"/>
        <w:right w:val="none" w:sz="0" w:space="0" w:color="auto"/>
      </w:divBdr>
    </w:div>
    <w:div w:id="2044086868">
      <w:bodyDiv w:val="1"/>
      <w:marLeft w:val="0"/>
      <w:marRight w:val="0"/>
      <w:marTop w:val="0"/>
      <w:marBottom w:val="0"/>
      <w:divBdr>
        <w:top w:val="none" w:sz="0" w:space="0" w:color="auto"/>
        <w:left w:val="none" w:sz="0" w:space="0" w:color="auto"/>
        <w:bottom w:val="none" w:sz="0" w:space="0" w:color="auto"/>
        <w:right w:val="none" w:sz="0" w:space="0" w:color="auto"/>
      </w:divBdr>
    </w:div>
    <w:div w:id="2066023678">
      <w:bodyDiv w:val="1"/>
      <w:marLeft w:val="0"/>
      <w:marRight w:val="0"/>
      <w:marTop w:val="0"/>
      <w:marBottom w:val="0"/>
      <w:divBdr>
        <w:top w:val="none" w:sz="0" w:space="0" w:color="auto"/>
        <w:left w:val="none" w:sz="0" w:space="0" w:color="auto"/>
        <w:bottom w:val="none" w:sz="0" w:space="0" w:color="auto"/>
        <w:right w:val="none" w:sz="0" w:space="0" w:color="auto"/>
      </w:divBdr>
      <w:divsChild>
        <w:div w:id="500120386">
          <w:marLeft w:val="0"/>
          <w:marRight w:val="0"/>
          <w:marTop w:val="0"/>
          <w:marBottom w:val="0"/>
          <w:divBdr>
            <w:top w:val="none" w:sz="0" w:space="0" w:color="auto"/>
            <w:left w:val="none" w:sz="0" w:space="0" w:color="auto"/>
            <w:bottom w:val="none" w:sz="0" w:space="0" w:color="auto"/>
            <w:right w:val="none" w:sz="0" w:space="0" w:color="auto"/>
          </w:divBdr>
          <w:divsChild>
            <w:div w:id="1891960796">
              <w:marLeft w:val="0"/>
              <w:marRight w:val="0"/>
              <w:marTop w:val="0"/>
              <w:marBottom w:val="0"/>
              <w:divBdr>
                <w:top w:val="none" w:sz="0" w:space="0" w:color="auto"/>
                <w:left w:val="none" w:sz="0" w:space="0" w:color="auto"/>
                <w:bottom w:val="none" w:sz="0" w:space="0" w:color="auto"/>
                <w:right w:val="none" w:sz="0" w:space="0" w:color="auto"/>
              </w:divBdr>
            </w:div>
          </w:divsChild>
        </w:div>
        <w:div w:id="909464615">
          <w:marLeft w:val="0"/>
          <w:marRight w:val="0"/>
          <w:marTop w:val="0"/>
          <w:marBottom w:val="0"/>
          <w:divBdr>
            <w:top w:val="none" w:sz="0" w:space="0" w:color="auto"/>
            <w:left w:val="none" w:sz="0" w:space="0" w:color="auto"/>
            <w:bottom w:val="none" w:sz="0" w:space="0" w:color="auto"/>
            <w:right w:val="none" w:sz="0" w:space="0" w:color="auto"/>
          </w:divBdr>
          <w:divsChild>
            <w:div w:id="43336403">
              <w:marLeft w:val="0"/>
              <w:marRight w:val="0"/>
              <w:marTop w:val="0"/>
              <w:marBottom w:val="0"/>
              <w:divBdr>
                <w:top w:val="none" w:sz="0" w:space="0" w:color="auto"/>
                <w:left w:val="none" w:sz="0" w:space="0" w:color="auto"/>
                <w:bottom w:val="none" w:sz="0" w:space="0" w:color="auto"/>
                <w:right w:val="none" w:sz="0" w:space="0" w:color="auto"/>
              </w:divBdr>
              <w:divsChild>
                <w:div w:id="695040319">
                  <w:marLeft w:val="0"/>
                  <w:marRight w:val="0"/>
                  <w:marTop w:val="0"/>
                  <w:marBottom w:val="0"/>
                  <w:divBdr>
                    <w:top w:val="none" w:sz="0" w:space="0" w:color="auto"/>
                    <w:left w:val="none" w:sz="0" w:space="0" w:color="auto"/>
                    <w:bottom w:val="none" w:sz="0" w:space="0" w:color="auto"/>
                    <w:right w:val="none" w:sz="0" w:space="0" w:color="auto"/>
                  </w:divBdr>
                </w:div>
                <w:div w:id="19194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tl.gov.il/&#1496;&#1508;&#1505;&#1497;&#1501;%20&#1493;&#1488;&#1497;&#1513;&#1493;&#1512;&#1497;&#1501;/Documents/t430.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vatikim.gov.il" TargetMode="External"/><Relationship Id="rId1" Type="http://schemas.openxmlformats.org/officeDocument/2006/relationships/hyperlink" Target="mailto:infovatikim@pmo.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C09F5-B6A5-44C5-9988-1B01E78B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3498</Characters>
  <Application>Microsoft Office Word</Application>
  <DocSecurity>4</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12 באוקטובר            2008</vt:lpstr>
      <vt:lpstr>12 באוקטובר            2008</vt:lpstr>
    </vt:vector>
  </TitlesOfParts>
  <Company>PMO</Company>
  <LinksUpToDate>false</LinksUpToDate>
  <CharactersWithSpaces>4189</CharactersWithSpaces>
  <SharedDoc>false</SharedDoc>
  <HLinks>
    <vt:vector size="12" baseType="variant">
      <vt:variant>
        <vt:i4>7864370</vt:i4>
      </vt:variant>
      <vt:variant>
        <vt:i4>3</vt:i4>
      </vt:variant>
      <vt:variant>
        <vt:i4>0</vt:i4>
      </vt:variant>
      <vt:variant>
        <vt:i4>5</vt:i4>
      </vt:variant>
      <vt:variant>
        <vt:lpwstr>http://www.vatikim.gov.il/</vt:lpwstr>
      </vt:variant>
      <vt:variant>
        <vt:lpwstr/>
      </vt:variant>
      <vt:variant>
        <vt:i4>917608</vt:i4>
      </vt:variant>
      <vt:variant>
        <vt:i4>0</vt:i4>
      </vt:variant>
      <vt:variant>
        <vt:i4>0</vt:i4>
      </vt:variant>
      <vt:variant>
        <vt:i4>5</vt:i4>
      </vt:variant>
      <vt:variant>
        <vt:lpwstr>mailto:infovatikim@pmo.gov.il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באוקטובר            2008</dc:title>
  <dc:creator>gimlaim3</dc:creator>
  <cp:lastModifiedBy>עידן פז</cp:lastModifiedBy>
  <cp:revision>2</cp:revision>
  <cp:lastPrinted>2009-09-29T08:44:00Z</cp:lastPrinted>
  <dcterms:created xsi:type="dcterms:W3CDTF">2015-07-16T06:20:00Z</dcterms:created>
  <dcterms:modified xsi:type="dcterms:W3CDTF">2015-07-16T06:20:00Z</dcterms:modified>
</cp:coreProperties>
</file>