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B1711" w14:textId="77777777" w:rsidR="006361C3" w:rsidRPr="00990F69" w:rsidRDefault="006361C3">
      <w:pPr>
        <w:spacing w:before="0"/>
        <w:ind w:firstLine="0"/>
        <w:rPr>
          <w:rFonts w:cs="David"/>
          <w:sz w:val="22"/>
          <w:szCs w:val="22"/>
          <w:rtl/>
        </w:rPr>
        <w:pPrChange w:id="0" w:author="נועה ברודסקי לוי" w:date="2016-03-07T17:08:00Z">
          <w:pPr>
            <w:spacing w:before="0"/>
          </w:pPr>
        </w:pPrChange>
      </w:pPr>
      <w:bookmarkStart w:id="1" w:name="_GoBack"/>
      <w:bookmarkEnd w:id="1"/>
      <w:r w:rsidRPr="00990F69">
        <w:rPr>
          <w:rFonts w:cs="David" w:hint="cs"/>
          <w:sz w:val="22"/>
          <w:szCs w:val="22"/>
          <w:rtl/>
        </w:rPr>
        <w:t>לכבוד חברי ועדת החוקה, חוק ומשפט</w:t>
      </w:r>
    </w:p>
    <w:p w14:paraId="5ED0B746" w14:textId="77777777" w:rsidR="006361C3" w:rsidRDefault="006361C3">
      <w:pPr>
        <w:spacing w:before="0"/>
        <w:ind w:firstLine="0"/>
        <w:rPr>
          <w:ins w:id="2" w:author="נועה ברודסקי לוי" w:date="2016-03-07T17:08:00Z"/>
          <w:rFonts w:cs="David"/>
          <w:sz w:val="22"/>
          <w:szCs w:val="22"/>
          <w:rtl/>
        </w:rPr>
        <w:pPrChange w:id="3" w:author="נועה ברודסקי לוי" w:date="2016-03-07T17:08:00Z">
          <w:pPr>
            <w:spacing w:before="0"/>
          </w:pPr>
        </w:pPrChange>
      </w:pPr>
      <w:r w:rsidRPr="00990F69">
        <w:rPr>
          <w:rFonts w:cs="David" w:hint="cs"/>
          <w:sz w:val="22"/>
          <w:szCs w:val="22"/>
          <w:rtl/>
        </w:rPr>
        <w:t>מאת הייעוץ המשפטי לוועדה</w:t>
      </w:r>
    </w:p>
    <w:p w14:paraId="0813D8F1" w14:textId="77777777" w:rsidR="006361C3" w:rsidRDefault="006361C3" w:rsidP="006361C3">
      <w:pPr>
        <w:spacing w:before="0"/>
        <w:rPr>
          <w:ins w:id="4" w:author="נועה ברודסקי לוי" w:date="2016-03-07T17:08:00Z"/>
          <w:rFonts w:cs="David"/>
          <w:sz w:val="22"/>
          <w:szCs w:val="22"/>
          <w:rtl/>
        </w:rPr>
      </w:pPr>
    </w:p>
    <w:p w14:paraId="7C76473A" w14:textId="77777777" w:rsidR="006361C3" w:rsidRPr="00990F69" w:rsidRDefault="006361C3" w:rsidP="006361C3">
      <w:pPr>
        <w:spacing w:before="0"/>
        <w:rPr>
          <w:rFonts w:cs="David"/>
          <w:sz w:val="22"/>
          <w:szCs w:val="22"/>
          <w:rtl/>
        </w:rPr>
      </w:pPr>
    </w:p>
    <w:p w14:paraId="60976651" w14:textId="77777777" w:rsidR="006361C3" w:rsidRPr="00090FBA" w:rsidRDefault="006361C3" w:rsidP="006361C3">
      <w:pPr>
        <w:pStyle w:val="Noparagraphstyle"/>
        <w:ind w:right="-28"/>
        <w:rPr>
          <w:sz w:val="26"/>
          <w:u w:val="single"/>
          <w:rtl/>
        </w:rPr>
      </w:pPr>
      <w:r>
        <w:rPr>
          <w:rFonts w:hint="cs"/>
          <w:b/>
          <w:bCs/>
          <w:sz w:val="26"/>
          <w:u w:val="single"/>
          <w:rtl/>
        </w:rPr>
        <w:t>הצעת</w:t>
      </w:r>
      <w:r w:rsidRPr="00090FBA">
        <w:rPr>
          <w:rFonts w:hint="cs"/>
          <w:b/>
          <w:bCs/>
          <w:sz w:val="26"/>
          <w:u w:val="single"/>
          <w:rtl/>
        </w:rPr>
        <w:t xml:space="preserve"> </w:t>
      </w:r>
      <w:r w:rsidRPr="00090FBA">
        <w:rPr>
          <w:b/>
          <w:bCs/>
          <w:sz w:val="26"/>
          <w:u w:val="single"/>
          <w:rtl/>
        </w:rPr>
        <w:t xml:space="preserve">חוק הכשרות המשפטית והאפוטרופסות (תיקון מס' </w:t>
      </w:r>
      <w:r w:rsidRPr="00090FBA">
        <w:rPr>
          <w:rFonts w:hint="cs"/>
          <w:b/>
          <w:bCs/>
          <w:sz w:val="26"/>
          <w:u w:val="single"/>
          <w:rtl/>
        </w:rPr>
        <w:t>19</w:t>
      </w:r>
      <w:r w:rsidRPr="00090FBA">
        <w:rPr>
          <w:b/>
          <w:bCs/>
          <w:sz w:val="26"/>
          <w:u w:val="single"/>
          <w:rtl/>
        </w:rPr>
        <w:t>), התשע"ה–2014</w:t>
      </w:r>
    </w:p>
    <w:p w14:paraId="2B3D2125" w14:textId="77777777" w:rsidR="006361C3" w:rsidDel="00CB482A" w:rsidRDefault="006361C3" w:rsidP="006361C3">
      <w:pPr>
        <w:pStyle w:val="Noparagraphstyle"/>
        <w:ind w:right="-28"/>
        <w:jc w:val="center"/>
        <w:rPr>
          <w:del w:id="5" w:author="נועה ברודסקי לוי" w:date="2016-03-07T17:18:00Z"/>
          <w:b/>
          <w:bCs/>
          <w:sz w:val="24"/>
          <w:szCs w:val="24"/>
          <w:u w:val="single"/>
        </w:rPr>
      </w:pPr>
      <w:r>
        <w:rPr>
          <w:rFonts w:hint="cs"/>
          <w:b/>
          <w:bCs/>
          <w:sz w:val="24"/>
          <w:szCs w:val="24"/>
          <w:u w:val="single"/>
          <w:rtl/>
        </w:rPr>
        <w:t>נוסח לקראת דיונים ב8.3.16 וב- 13.3.16</w:t>
      </w:r>
    </w:p>
    <w:p w14:paraId="632D5B9C" w14:textId="77777777" w:rsidR="006361C3" w:rsidRPr="00106EF3" w:rsidRDefault="006361C3">
      <w:pPr>
        <w:pStyle w:val="Noparagraphstyle"/>
        <w:ind w:right="-28"/>
        <w:jc w:val="center"/>
        <w:rPr>
          <w:ins w:id="6" w:author="נועה ברודסקי לוי" w:date="2016-03-07T17:17:00Z"/>
          <w:sz w:val="22"/>
          <w:szCs w:val="22"/>
          <w:rtl/>
          <w:rPrChange w:id="7" w:author="נועה ברודסקי לוי" w:date="2016-03-07T17:19:00Z">
            <w:rPr>
              <w:ins w:id="8" w:author="נועה ברודסקי לוי" w:date="2016-03-07T17:17:00Z"/>
              <w:sz w:val="24"/>
              <w:szCs w:val="24"/>
              <w:u w:val="single"/>
              <w:rtl/>
            </w:rPr>
          </w:rPrChange>
        </w:rPr>
        <w:pPrChange w:id="9" w:author="נועה ברודסקי לוי" w:date="2016-03-10T13:05:00Z">
          <w:pPr>
            <w:pStyle w:val="Noparagraphstyle"/>
            <w:ind w:right="-28"/>
          </w:pPr>
        </w:pPrChange>
      </w:pPr>
      <w:ins w:id="10" w:author="נועה ברודסקי לוי" w:date="2016-03-10T12:02:00Z">
        <w:r>
          <w:rPr>
            <w:rFonts w:hint="cs"/>
            <w:sz w:val="22"/>
            <w:szCs w:val="22"/>
            <w:rtl/>
          </w:rPr>
          <w:t xml:space="preserve">ביום 13.3.16 </w:t>
        </w:r>
      </w:ins>
      <w:ins w:id="11" w:author="נועה ברודסקי לוי" w:date="2016-03-07T17:18:00Z">
        <w:r w:rsidRPr="00106EF3">
          <w:rPr>
            <w:rFonts w:hint="cs"/>
            <w:sz w:val="22"/>
            <w:szCs w:val="22"/>
            <w:rtl/>
            <w:rPrChange w:id="12" w:author="נועה ברודסקי לוי" w:date="2016-03-07T17:19:00Z">
              <w:rPr>
                <w:rFonts w:hint="cs"/>
                <w:rtl/>
              </w:rPr>
            </w:rPrChange>
          </w:rPr>
          <w:t>נדון</w:t>
        </w:r>
        <w:r w:rsidRPr="00106EF3">
          <w:rPr>
            <w:sz w:val="22"/>
            <w:szCs w:val="22"/>
            <w:rtl/>
            <w:rPrChange w:id="13" w:author="נועה ברודסקי לוי" w:date="2016-03-07T17:19:00Z">
              <w:rPr>
                <w:rtl/>
              </w:rPr>
            </w:rPrChange>
          </w:rPr>
          <w:t xml:space="preserve"> </w:t>
        </w:r>
      </w:ins>
      <w:ins w:id="14" w:author="נועה ברודסקי לוי" w:date="2016-03-10T12:02:00Z">
        <w:r>
          <w:rPr>
            <w:rFonts w:hint="cs"/>
            <w:sz w:val="22"/>
            <w:szCs w:val="22"/>
            <w:rtl/>
          </w:rPr>
          <w:t xml:space="preserve">תחילה </w:t>
        </w:r>
      </w:ins>
      <w:ins w:id="15" w:author="נועה ברודסקי לוי" w:date="2016-03-07T17:18:00Z">
        <w:r w:rsidRPr="00106EF3">
          <w:rPr>
            <w:rFonts w:hint="cs"/>
            <w:sz w:val="22"/>
            <w:szCs w:val="22"/>
            <w:rtl/>
            <w:rPrChange w:id="16" w:author="נועה ברודסקי לוי" w:date="2016-03-07T17:19:00Z">
              <w:rPr>
                <w:rFonts w:hint="cs"/>
                <w:rtl/>
              </w:rPr>
            </w:rPrChange>
          </w:rPr>
          <w:t>בתיקונים</w:t>
        </w:r>
        <w:r w:rsidRPr="00106EF3">
          <w:rPr>
            <w:sz w:val="22"/>
            <w:szCs w:val="22"/>
            <w:rtl/>
            <w:rPrChange w:id="17" w:author="נועה ברודסקי לוי" w:date="2016-03-07T17:19:00Z">
              <w:rPr>
                <w:rtl/>
              </w:rPr>
            </w:rPrChange>
          </w:rPr>
          <w:t xml:space="preserve"> </w:t>
        </w:r>
        <w:r w:rsidRPr="00106EF3">
          <w:rPr>
            <w:rFonts w:hint="cs"/>
            <w:sz w:val="22"/>
            <w:szCs w:val="22"/>
            <w:rtl/>
            <w:rPrChange w:id="18" w:author="נועה ברודסקי לוי" w:date="2016-03-07T17:19:00Z">
              <w:rPr>
                <w:rFonts w:hint="cs"/>
                <w:rtl/>
              </w:rPr>
            </w:rPrChange>
          </w:rPr>
          <w:t>מוצעים</w:t>
        </w:r>
        <w:r w:rsidRPr="00106EF3">
          <w:rPr>
            <w:sz w:val="22"/>
            <w:szCs w:val="22"/>
            <w:rtl/>
            <w:rPrChange w:id="19" w:author="נועה ברודסקי לוי" w:date="2016-03-07T17:19:00Z">
              <w:rPr>
                <w:rtl/>
              </w:rPr>
            </w:rPrChange>
          </w:rPr>
          <w:t xml:space="preserve"> </w:t>
        </w:r>
        <w:r w:rsidRPr="00106EF3">
          <w:rPr>
            <w:rFonts w:hint="cs"/>
            <w:sz w:val="22"/>
            <w:szCs w:val="22"/>
            <w:rtl/>
            <w:rPrChange w:id="20" w:author="נועה ברודסקי לוי" w:date="2016-03-07T17:19:00Z">
              <w:rPr>
                <w:rFonts w:hint="cs"/>
                <w:rtl/>
              </w:rPr>
            </w:rPrChange>
          </w:rPr>
          <w:t>לסעיפים</w:t>
        </w:r>
      </w:ins>
      <w:r w:rsidR="00EA5624">
        <w:rPr>
          <w:rFonts w:hint="cs"/>
          <w:sz w:val="22"/>
          <w:szCs w:val="22"/>
          <w:rtl/>
        </w:rPr>
        <w:t xml:space="preserve"> </w:t>
      </w:r>
      <w:ins w:id="21" w:author="נועה ברודסקי לוי" w:date="2016-03-10T14:33:00Z">
        <w:r w:rsidR="00EA5624">
          <w:rPr>
            <w:rFonts w:hint="cs"/>
            <w:sz w:val="22"/>
            <w:szCs w:val="22"/>
            <w:rtl/>
          </w:rPr>
          <w:t>32א,</w:t>
        </w:r>
      </w:ins>
      <w:ins w:id="22" w:author="נועה ברודסקי לוי" w:date="2016-03-10T12:06:00Z">
        <w:r>
          <w:rPr>
            <w:rFonts w:hint="cs"/>
            <w:sz w:val="22"/>
            <w:szCs w:val="22"/>
            <w:rtl/>
          </w:rPr>
          <w:t xml:space="preserve"> 32ו,</w:t>
        </w:r>
      </w:ins>
      <w:ins w:id="23" w:author="נועה ברודסקי לוי" w:date="2016-03-07T17:16:00Z">
        <w:r w:rsidRPr="00106EF3">
          <w:rPr>
            <w:sz w:val="22"/>
            <w:szCs w:val="22"/>
            <w:rtl/>
            <w:rPrChange w:id="24" w:author="נועה ברודסקי לוי" w:date="2016-03-07T17:19:00Z">
              <w:rPr>
                <w:rFonts w:cs="Arial"/>
                <w:rtl/>
              </w:rPr>
            </w:rPrChange>
          </w:rPr>
          <w:t xml:space="preserve"> 32ז(3),</w:t>
        </w:r>
      </w:ins>
      <w:ins w:id="25" w:author="נועה ברודסקי לוי" w:date="2016-03-10T12:02:00Z">
        <w:r>
          <w:rPr>
            <w:rFonts w:hint="cs"/>
            <w:sz w:val="22"/>
            <w:szCs w:val="22"/>
            <w:rtl/>
          </w:rPr>
          <w:t xml:space="preserve"> 32י(ב),</w:t>
        </w:r>
      </w:ins>
      <w:ins w:id="26" w:author="נועה ברודסקי לוי" w:date="2016-03-07T17:16:00Z">
        <w:r w:rsidRPr="00106EF3">
          <w:rPr>
            <w:sz w:val="22"/>
            <w:szCs w:val="22"/>
            <w:rtl/>
            <w:rPrChange w:id="27" w:author="נועה ברודסקי לוי" w:date="2016-03-07T17:19:00Z">
              <w:rPr>
                <w:rFonts w:cs="Arial"/>
                <w:rtl/>
              </w:rPr>
            </w:rPrChange>
          </w:rPr>
          <w:t xml:space="preserve"> 32יא, 32יב,32טו, 32טז, 32יז, 32יח, 32יט, 32כ, 32כט</w:t>
        </w:r>
      </w:ins>
      <w:ins w:id="28" w:author="נועה ברודסקי לוי" w:date="2016-03-10T14:39:00Z">
        <w:r w:rsidR="0056087D">
          <w:rPr>
            <w:rFonts w:hint="cs"/>
            <w:sz w:val="22"/>
            <w:szCs w:val="22"/>
            <w:rtl/>
          </w:rPr>
          <w:t xml:space="preserve"> ו</w:t>
        </w:r>
      </w:ins>
      <w:ins w:id="29" w:author="נועה ברודסקי לוי" w:date="2016-03-10T14:38:00Z">
        <w:r w:rsidR="0056087D">
          <w:rPr>
            <w:rFonts w:hint="cs"/>
            <w:sz w:val="22"/>
            <w:szCs w:val="22"/>
            <w:rtl/>
          </w:rPr>
          <w:t>בנושא הפיקוח על ייפוי הכוח</w:t>
        </w:r>
      </w:ins>
      <w:ins w:id="30" w:author="נועה ברודסקי לוי" w:date="2016-03-07T17:17:00Z">
        <w:r w:rsidRPr="00106EF3">
          <w:rPr>
            <w:sz w:val="22"/>
            <w:szCs w:val="22"/>
            <w:rtl/>
            <w:rPrChange w:id="31" w:author="נועה ברודסקי לוי" w:date="2016-03-07T17:19:00Z">
              <w:rPr>
                <w:b/>
                <w:bCs/>
                <w:sz w:val="24"/>
                <w:szCs w:val="24"/>
                <w:u w:val="single"/>
                <w:rtl/>
              </w:rPr>
            </w:rPrChange>
          </w:rPr>
          <w:t>.</w:t>
        </w:r>
      </w:ins>
    </w:p>
    <w:p w14:paraId="5E206156" w14:textId="77777777" w:rsidR="006361C3" w:rsidRPr="00CB482A" w:rsidRDefault="006361C3">
      <w:pPr>
        <w:rPr>
          <w:sz w:val="24"/>
          <w:szCs w:val="24"/>
          <w:u w:val="single"/>
          <w:rtl/>
          <w:rPrChange w:id="32" w:author="נועה ברודסקי לוי" w:date="2016-03-07T17:17:00Z">
            <w:rPr>
              <w:b/>
              <w:bCs/>
              <w:sz w:val="24"/>
              <w:szCs w:val="24"/>
              <w:u w:val="single"/>
              <w:rtl/>
            </w:rPr>
          </w:rPrChange>
        </w:rPr>
        <w:pPrChange w:id="33" w:author="נועה ברודסקי לוי" w:date="2016-03-07T17:17:00Z">
          <w:pPr>
            <w:pStyle w:val="Noparagraphstyle"/>
            <w:ind w:right="-28"/>
          </w:pPr>
        </w:pPrChange>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7145"/>
      </w:tblGrid>
      <w:tr w:rsidR="006361C3" w:rsidRPr="00D77985" w14:paraId="60531345" w14:textId="77777777" w:rsidTr="00A75251">
        <w:trPr>
          <w:cantSplit/>
        </w:trPr>
        <w:tc>
          <w:tcPr>
            <w:tcW w:w="1869" w:type="dxa"/>
            <w:tcMar>
              <w:top w:w="91" w:type="dxa"/>
              <w:left w:w="0" w:type="dxa"/>
              <w:bottom w:w="91" w:type="dxa"/>
              <w:right w:w="0" w:type="dxa"/>
            </w:tcMar>
            <w:hideMark/>
          </w:tcPr>
          <w:p w14:paraId="1B430F23" w14:textId="77777777" w:rsidR="006361C3" w:rsidRPr="00CB482A" w:rsidRDefault="006361C3" w:rsidP="00A75251">
            <w:pPr>
              <w:pStyle w:val="TableSideHeading"/>
              <w:rPr>
                <w:sz w:val="26"/>
                <w:rtl/>
              </w:rPr>
            </w:pPr>
          </w:p>
          <w:p w14:paraId="76A884F5" w14:textId="77777777" w:rsidR="006361C3" w:rsidRPr="00CB482A" w:rsidRDefault="006361C3" w:rsidP="00A75251">
            <w:pPr>
              <w:pStyle w:val="TableSideHeading"/>
              <w:rPr>
                <w:sz w:val="26"/>
              </w:rPr>
            </w:pPr>
            <w:r w:rsidRPr="00CB482A">
              <w:rPr>
                <w:rFonts w:hint="eastAsia"/>
                <w:sz w:val="26"/>
                <w:rtl/>
              </w:rPr>
              <w:t>תיקון</w:t>
            </w:r>
            <w:r w:rsidRPr="00CB482A">
              <w:rPr>
                <w:sz w:val="26"/>
                <w:rtl/>
              </w:rPr>
              <w:t xml:space="preserve"> </w:t>
            </w:r>
            <w:r w:rsidRPr="00CB482A">
              <w:rPr>
                <w:rFonts w:hint="eastAsia"/>
                <w:sz w:val="26"/>
                <w:rtl/>
              </w:rPr>
              <w:t>סעיף</w:t>
            </w:r>
            <w:r w:rsidRPr="00CB482A">
              <w:rPr>
                <w:sz w:val="26"/>
                <w:rtl/>
              </w:rPr>
              <w:t xml:space="preserve"> 18</w:t>
            </w:r>
          </w:p>
        </w:tc>
        <w:tc>
          <w:tcPr>
            <w:tcW w:w="624" w:type="dxa"/>
            <w:tcMar>
              <w:top w:w="91" w:type="dxa"/>
              <w:left w:w="0" w:type="dxa"/>
              <w:bottom w:w="91" w:type="dxa"/>
              <w:right w:w="0" w:type="dxa"/>
            </w:tcMar>
            <w:hideMark/>
          </w:tcPr>
          <w:p w14:paraId="3A01A3A4" w14:textId="77777777" w:rsidR="006361C3" w:rsidRPr="00CB482A" w:rsidRDefault="006361C3" w:rsidP="00A75251">
            <w:pPr>
              <w:pStyle w:val="TableText"/>
            </w:pPr>
            <w:r w:rsidRPr="00CB482A">
              <w:rPr>
                <w:rtl/>
              </w:rPr>
              <w:t>1.</w:t>
            </w:r>
            <w:r w:rsidRPr="00CB482A">
              <w:rPr>
                <w:rtl/>
              </w:rPr>
              <w:tab/>
            </w:r>
          </w:p>
        </w:tc>
        <w:tc>
          <w:tcPr>
            <w:tcW w:w="7145" w:type="dxa"/>
            <w:tcMar>
              <w:top w:w="91" w:type="dxa"/>
              <w:left w:w="0" w:type="dxa"/>
              <w:bottom w:w="91" w:type="dxa"/>
              <w:right w:w="0" w:type="dxa"/>
            </w:tcMar>
            <w:hideMark/>
          </w:tcPr>
          <w:p w14:paraId="6BEF8F23" w14:textId="77777777" w:rsidR="006361C3" w:rsidRPr="00D77985" w:rsidRDefault="006361C3" w:rsidP="00A75251">
            <w:pPr>
              <w:pStyle w:val="TableBlock"/>
            </w:pPr>
            <w:r w:rsidRPr="00CB482A">
              <w:rPr>
                <w:rFonts w:hint="eastAsia"/>
                <w:rtl/>
              </w:rPr>
              <w:t>בחוק</w:t>
            </w:r>
            <w:r w:rsidRPr="00CB482A">
              <w:rPr>
                <w:rtl/>
              </w:rPr>
              <w:t xml:space="preserve"> </w:t>
            </w:r>
            <w:r w:rsidRPr="00CB482A">
              <w:rPr>
                <w:rFonts w:hint="eastAsia"/>
                <w:rtl/>
              </w:rPr>
              <w:t>הכשרות</w:t>
            </w:r>
            <w:r w:rsidRPr="00CB482A">
              <w:rPr>
                <w:rtl/>
              </w:rPr>
              <w:t xml:space="preserve"> </w:t>
            </w:r>
            <w:r w:rsidRPr="00CB482A">
              <w:rPr>
                <w:rFonts w:hint="eastAsia"/>
                <w:rtl/>
              </w:rPr>
              <w:t>המשפטית</w:t>
            </w:r>
            <w:r w:rsidRPr="00CB482A">
              <w:rPr>
                <w:rtl/>
              </w:rPr>
              <w:t xml:space="preserve"> </w:t>
            </w:r>
            <w:r w:rsidRPr="00CB482A">
              <w:rPr>
                <w:rFonts w:hint="eastAsia"/>
                <w:rtl/>
              </w:rPr>
              <w:t>והאפוטרופסות</w:t>
            </w:r>
            <w:r w:rsidRPr="00CB482A">
              <w:rPr>
                <w:rtl/>
              </w:rPr>
              <w:t xml:space="preserve">, </w:t>
            </w:r>
            <w:r w:rsidRPr="00CB482A">
              <w:rPr>
                <w:rFonts w:hint="eastAsia"/>
                <w:rtl/>
              </w:rPr>
              <w:t>התשכ</w:t>
            </w:r>
            <w:r w:rsidRPr="00CB482A">
              <w:rPr>
                <w:rtl/>
              </w:rPr>
              <w:t>"ב–1962‏</w:t>
            </w:r>
            <w:r w:rsidRPr="00CB482A">
              <w:rPr>
                <w:szCs w:val="20"/>
                <w:rtl/>
              </w:rPr>
              <w:footnoteReference w:id="1"/>
            </w:r>
            <w:r w:rsidRPr="00CB482A">
              <w:rPr>
                <w:rtl/>
              </w:rPr>
              <w:t xml:space="preserve"> (להלן – החוק העיקרי), בסעיף 18 –</w:t>
            </w:r>
            <w:r w:rsidRPr="00D77985">
              <w:rPr>
                <w:rFonts w:hint="cs"/>
                <w:rtl/>
              </w:rPr>
              <w:t xml:space="preserve"> </w:t>
            </w:r>
          </w:p>
        </w:tc>
      </w:tr>
      <w:tr w:rsidR="006361C3" w:rsidRPr="00D77985" w14:paraId="67DBE6C7" w14:textId="77777777" w:rsidTr="00A75251">
        <w:trPr>
          <w:cantSplit/>
        </w:trPr>
        <w:tc>
          <w:tcPr>
            <w:tcW w:w="1869" w:type="dxa"/>
            <w:tcMar>
              <w:top w:w="91" w:type="dxa"/>
              <w:left w:w="0" w:type="dxa"/>
              <w:bottom w:w="91" w:type="dxa"/>
              <w:right w:w="0" w:type="dxa"/>
            </w:tcMar>
          </w:tcPr>
          <w:p w14:paraId="6E172B1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9DCCFD9" w14:textId="77777777" w:rsidR="006361C3" w:rsidRDefault="006361C3" w:rsidP="00A75251">
            <w:pPr>
              <w:pStyle w:val="TableText"/>
            </w:pPr>
          </w:p>
        </w:tc>
        <w:tc>
          <w:tcPr>
            <w:tcW w:w="7145" w:type="dxa"/>
            <w:tcMar>
              <w:top w:w="91" w:type="dxa"/>
              <w:left w:w="0" w:type="dxa"/>
              <w:bottom w:w="91" w:type="dxa"/>
              <w:right w:w="0" w:type="dxa"/>
            </w:tcMar>
            <w:hideMark/>
          </w:tcPr>
          <w:p w14:paraId="771E7E30" w14:textId="77777777" w:rsidR="006361C3" w:rsidRPr="00D77985" w:rsidRDefault="006361C3" w:rsidP="00A75251">
            <w:pPr>
              <w:pStyle w:val="TableBlock"/>
            </w:pPr>
            <w:r w:rsidRPr="00D77985">
              <w:rPr>
                <w:rFonts w:hint="cs"/>
                <w:rtl/>
              </w:rPr>
              <w:t>(1)</w:t>
            </w:r>
            <w:r w:rsidRPr="00D77985">
              <w:rPr>
                <w:rFonts w:hint="cs"/>
                <w:rtl/>
              </w:rPr>
              <w:tab/>
              <w:t>בסעיף קטן (ב), בכל מקום, במקום "בתוספת לחוק זה" יבוא "בתוספת הראשונה לחוק זה";</w:t>
            </w:r>
          </w:p>
        </w:tc>
      </w:tr>
      <w:tr w:rsidR="006361C3" w:rsidRPr="00D77985" w14:paraId="454D8DB6" w14:textId="77777777" w:rsidTr="00A75251">
        <w:trPr>
          <w:cantSplit/>
        </w:trPr>
        <w:tc>
          <w:tcPr>
            <w:tcW w:w="1869" w:type="dxa"/>
            <w:tcMar>
              <w:top w:w="91" w:type="dxa"/>
              <w:left w:w="0" w:type="dxa"/>
              <w:bottom w:w="91" w:type="dxa"/>
              <w:right w:w="0" w:type="dxa"/>
            </w:tcMar>
          </w:tcPr>
          <w:p w14:paraId="7A315D7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2DCBEFB" w14:textId="77777777" w:rsidR="006361C3" w:rsidRDefault="006361C3" w:rsidP="00A75251">
            <w:pPr>
              <w:pStyle w:val="TableText"/>
            </w:pPr>
          </w:p>
        </w:tc>
        <w:tc>
          <w:tcPr>
            <w:tcW w:w="7145" w:type="dxa"/>
            <w:tcMar>
              <w:top w:w="91" w:type="dxa"/>
              <w:left w:w="0" w:type="dxa"/>
              <w:bottom w:w="91" w:type="dxa"/>
              <w:right w:w="0" w:type="dxa"/>
            </w:tcMar>
            <w:hideMark/>
          </w:tcPr>
          <w:p w14:paraId="7997881C" w14:textId="77777777" w:rsidR="006361C3" w:rsidRPr="00D77985" w:rsidRDefault="006361C3" w:rsidP="00A75251">
            <w:pPr>
              <w:pStyle w:val="TableBlock"/>
            </w:pPr>
            <w:r w:rsidRPr="00D77985">
              <w:rPr>
                <w:rFonts w:hint="cs"/>
                <w:rtl/>
              </w:rPr>
              <w:t>(2)</w:t>
            </w:r>
            <w:r w:rsidRPr="00D77985">
              <w:rPr>
                <w:rFonts w:hint="cs"/>
                <w:rtl/>
              </w:rPr>
              <w:tab/>
              <w:t>בסעיפים קטנים (ג) ו-(ד), בכל מקום, אחרי "המנוי בתוספת" יבוא "הראשונה";</w:t>
            </w:r>
          </w:p>
        </w:tc>
      </w:tr>
      <w:tr w:rsidR="006361C3" w:rsidRPr="00D77985" w14:paraId="10366A1F" w14:textId="77777777" w:rsidTr="00A75251">
        <w:trPr>
          <w:cantSplit/>
        </w:trPr>
        <w:tc>
          <w:tcPr>
            <w:tcW w:w="1869" w:type="dxa"/>
            <w:tcMar>
              <w:top w:w="91" w:type="dxa"/>
              <w:left w:w="0" w:type="dxa"/>
              <w:bottom w:w="91" w:type="dxa"/>
              <w:right w:w="0" w:type="dxa"/>
            </w:tcMar>
          </w:tcPr>
          <w:p w14:paraId="4B425C8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BE57A78" w14:textId="77777777" w:rsidR="006361C3" w:rsidRDefault="006361C3" w:rsidP="00A75251">
            <w:pPr>
              <w:pStyle w:val="TableText"/>
            </w:pPr>
          </w:p>
        </w:tc>
        <w:tc>
          <w:tcPr>
            <w:tcW w:w="7145" w:type="dxa"/>
            <w:tcMar>
              <w:top w:w="91" w:type="dxa"/>
              <w:left w:w="0" w:type="dxa"/>
              <w:bottom w:w="91" w:type="dxa"/>
              <w:right w:w="0" w:type="dxa"/>
            </w:tcMar>
            <w:hideMark/>
          </w:tcPr>
          <w:p w14:paraId="3D9820FD" w14:textId="77777777" w:rsidR="006361C3" w:rsidRPr="00D77985" w:rsidRDefault="006361C3" w:rsidP="00A75251">
            <w:pPr>
              <w:pStyle w:val="TableBlock"/>
            </w:pPr>
            <w:r w:rsidRPr="00D77985">
              <w:rPr>
                <w:rFonts w:hint="cs"/>
                <w:rtl/>
              </w:rPr>
              <w:t>(3)</w:t>
            </w:r>
            <w:r w:rsidRPr="00D77985">
              <w:rPr>
                <w:rFonts w:hint="cs"/>
                <w:rtl/>
              </w:rPr>
              <w:tab/>
              <w:t>בסעיף קטן (ה), אחרי "התוספת" יבוא "הראשונה".</w:t>
            </w:r>
          </w:p>
        </w:tc>
      </w:tr>
      <w:tr w:rsidR="006361C3" w14:paraId="4A4580D1" w14:textId="77777777" w:rsidTr="00A75251">
        <w:trPr>
          <w:cantSplit/>
        </w:trPr>
        <w:tc>
          <w:tcPr>
            <w:tcW w:w="1869" w:type="dxa"/>
            <w:tcMar>
              <w:top w:w="91" w:type="dxa"/>
              <w:left w:w="0" w:type="dxa"/>
              <w:bottom w:w="91" w:type="dxa"/>
              <w:right w:w="0" w:type="dxa"/>
            </w:tcMar>
            <w:hideMark/>
          </w:tcPr>
          <w:p w14:paraId="1291E36F" w14:textId="77777777" w:rsidR="006361C3" w:rsidRPr="006B3D8D" w:rsidRDefault="006361C3" w:rsidP="00A75251">
            <w:pPr>
              <w:pStyle w:val="TableSideHeading"/>
              <w:rPr>
                <w:sz w:val="26"/>
              </w:rPr>
            </w:pPr>
            <w:r w:rsidRPr="006B3D8D">
              <w:rPr>
                <w:rFonts w:hint="cs"/>
                <w:sz w:val="26"/>
                <w:rtl/>
              </w:rPr>
              <w:t>הוספת פרק שני1</w:t>
            </w:r>
          </w:p>
        </w:tc>
        <w:tc>
          <w:tcPr>
            <w:tcW w:w="624" w:type="dxa"/>
            <w:tcMar>
              <w:top w:w="91" w:type="dxa"/>
              <w:left w:w="0" w:type="dxa"/>
              <w:bottom w:w="91" w:type="dxa"/>
              <w:right w:w="0" w:type="dxa"/>
            </w:tcMar>
            <w:hideMark/>
          </w:tcPr>
          <w:p w14:paraId="01CEC756" w14:textId="77777777" w:rsidR="006361C3" w:rsidRDefault="006361C3" w:rsidP="00A75251">
            <w:pPr>
              <w:pStyle w:val="TableText"/>
            </w:pPr>
            <w:r>
              <w:rPr>
                <w:rFonts w:hint="cs"/>
                <w:rtl/>
              </w:rPr>
              <w:t>2.</w:t>
            </w:r>
            <w:r>
              <w:rPr>
                <w:rFonts w:hint="cs"/>
                <w:rtl/>
              </w:rPr>
              <w:tab/>
            </w:r>
          </w:p>
        </w:tc>
        <w:tc>
          <w:tcPr>
            <w:tcW w:w="7145" w:type="dxa"/>
            <w:tcMar>
              <w:top w:w="91" w:type="dxa"/>
              <w:left w:w="0" w:type="dxa"/>
              <w:bottom w:w="91" w:type="dxa"/>
              <w:right w:w="0" w:type="dxa"/>
            </w:tcMar>
            <w:hideMark/>
          </w:tcPr>
          <w:p w14:paraId="74C1CF95" w14:textId="77777777" w:rsidR="006361C3" w:rsidRDefault="006361C3" w:rsidP="00A75251">
            <w:pPr>
              <w:pStyle w:val="TableBlock"/>
              <w:rPr>
                <w:szCs w:val="24"/>
              </w:rPr>
            </w:pPr>
            <w:r>
              <w:rPr>
                <w:rFonts w:hint="cs"/>
                <w:rtl/>
              </w:rPr>
              <w:t>אחרי</w:t>
            </w:r>
            <w:r>
              <w:rPr>
                <w:rFonts w:hint="cs"/>
                <w:szCs w:val="24"/>
                <w:rtl/>
              </w:rPr>
              <w:t xml:space="preserve"> </w:t>
            </w:r>
            <w:r>
              <w:rPr>
                <w:rFonts w:hint="cs"/>
                <w:rtl/>
              </w:rPr>
              <w:t>פרק</w:t>
            </w:r>
            <w:r>
              <w:rPr>
                <w:rFonts w:hint="cs"/>
                <w:szCs w:val="24"/>
                <w:rtl/>
              </w:rPr>
              <w:t xml:space="preserve"> </w:t>
            </w:r>
            <w:r>
              <w:rPr>
                <w:rFonts w:hint="cs"/>
                <w:rtl/>
              </w:rPr>
              <w:t>שני</w:t>
            </w:r>
            <w:r>
              <w:rPr>
                <w:rFonts w:hint="cs"/>
                <w:szCs w:val="24"/>
                <w:rtl/>
              </w:rPr>
              <w:t xml:space="preserve"> </w:t>
            </w:r>
            <w:r>
              <w:rPr>
                <w:rFonts w:hint="cs"/>
                <w:rtl/>
              </w:rPr>
              <w:t>לחוק</w:t>
            </w:r>
            <w:r>
              <w:rPr>
                <w:rFonts w:hint="cs"/>
                <w:szCs w:val="24"/>
                <w:rtl/>
              </w:rPr>
              <w:t xml:space="preserve"> </w:t>
            </w:r>
            <w:r>
              <w:rPr>
                <w:rFonts w:hint="cs"/>
                <w:rtl/>
              </w:rPr>
              <w:t>העיקרי</w:t>
            </w:r>
            <w:r>
              <w:rPr>
                <w:rFonts w:hint="cs"/>
                <w:szCs w:val="24"/>
                <w:rtl/>
              </w:rPr>
              <w:t xml:space="preserve"> </w:t>
            </w:r>
            <w:r>
              <w:rPr>
                <w:rFonts w:hint="cs"/>
                <w:rtl/>
              </w:rPr>
              <w:t>יבוא</w:t>
            </w:r>
            <w:r>
              <w:rPr>
                <w:rFonts w:hint="cs"/>
                <w:szCs w:val="24"/>
                <w:rtl/>
              </w:rPr>
              <w:t>:</w:t>
            </w:r>
          </w:p>
        </w:tc>
      </w:tr>
    </w:tbl>
    <w:p w14:paraId="676B9BE1" w14:textId="77777777" w:rsidR="006361C3" w:rsidRDefault="006361C3" w:rsidP="006361C3">
      <w:pPr>
        <w:spacing w:before="0"/>
        <w:jc w:val="right"/>
        <w:rPr>
          <w:rtl/>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595"/>
        <w:gridCol w:w="653"/>
        <w:gridCol w:w="4025"/>
        <w:tblGridChange w:id="34">
          <w:tblGrid>
            <w:gridCol w:w="1869"/>
            <w:gridCol w:w="624"/>
            <w:gridCol w:w="624"/>
            <w:gridCol w:w="624"/>
            <w:gridCol w:w="624"/>
            <w:gridCol w:w="595"/>
            <w:gridCol w:w="29"/>
            <w:gridCol w:w="624"/>
            <w:gridCol w:w="4025"/>
          </w:tblGrid>
        </w:tblGridChange>
      </w:tblGrid>
      <w:tr w:rsidR="006361C3" w14:paraId="1EA50B7D" w14:textId="77777777" w:rsidTr="00A75251">
        <w:trPr>
          <w:cantSplit/>
        </w:trPr>
        <w:tc>
          <w:tcPr>
            <w:tcW w:w="1869" w:type="dxa"/>
            <w:tcMar>
              <w:top w:w="91" w:type="dxa"/>
              <w:left w:w="0" w:type="dxa"/>
              <w:bottom w:w="91" w:type="dxa"/>
              <w:right w:w="0" w:type="dxa"/>
            </w:tcMar>
          </w:tcPr>
          <w:p w14:paraId="2647EB4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01A6CF2" w14:textId="77777777" w:rsidR="006361C3" w:rsidRDefault="006361C3" w:rsidP="00A75251">
            <w:pPr>
              <w:pStyle w:val="TableText"/>
            </w:pPr>
          </w:p>
        </w:tc>
        <w:tc>
          <w:tcPr>
            <w:tcW w:w="7145" w:type="dxa"/>
            <w:gridSpan w:val="6"/>
            <w:tcMar>
              <w:top w:w="91" w:type="dxa"/>
              <w:left w:w="0" w:type="dxa"/>
              <w:bottom w:w="91" w:type="dxa"/>
              <w:right w:w="0" w:type="dxa"/>
            </w:tcMar>
            <w:hideMark/>
          </w:tcPr>
          <w:p w14:paraId="00D24B72" w14:textId="77777777" w:rsidR="006361C3" w:rsidRDefault="006361C3" w:rsidP="00A75251">
            <w:pPr>
              <w:pStyle w:val="TableHead"/>
              <w:rPr>
                <w:szCs w:val="24"/>
              </w:rPr>
            </w:pPr>
            <w:r>
              <w:rPr>
                <w:rFonts w:hint="cs"/>
                <w:szCs w:val="24"/>
                <w:rtl/>
              </w:rPr>
              <w:t>"</w:t>
            </w:r>
            <w:r>
              <w:rPr>
                <w:rFonts w:hint="cs"/>
                <w:rtl/>
              </w:rPr>
              <w:t>פרק</w:t>
            </w:r>
            <w:r>
              <w:rPr>
                <w:rFonts w:hint="cs"/>
                <w:szCs w:val="24"/>
                <w:rtl/>
              </w:rPr>
              <w:t xml:space="preserve"> </w:t>
            </w:r>
            <w:r>
              <w:rPr>
                <w:rFonts w:hint="cs"/>
                <w:rtl/>
              </w:rPr>
              <w:t>שני</w:t>
            </w:r>
            <w:r>
              <w:rPr>
                <w:rFonts w:hint="cs"/>
                <w:szCs w:val="24"/>
                <w:rtl/>
              </w:rPr>
              <w:t xml:space="preserve">1: </w:t>
            </w:r>
            <w:r>
              <w:rPr>
                <w:rFonts w:hint="cs"/>
                <w:rtl/>
              </w:rPr>
              <w:t>ייפוי</w:t>
            </w:r>
            <w:r>
              <w:rPr>
                <w:rFonts w:hint="cs"/>
                <w:szCs w:val="24"/>
                <w:rtl/>
              </w:rPr>
              <w:t xml:space="preserve"> </w:t>
            </w:r>
            <w:r>
              <w:rPr>
                <w:rFonts w:hint="cs"/>
                <w:rtl/>
              </w:rPr>
              <w:t>כוח</w:t>
            </w:r>
            <w:r>
              <w:rPr>
                <w:rFonts w:hint="cs"/>
                <w:szCs w:val="24"/>
                <w:rtl/>
              </w:rPr>
              <w:t xml:space="preserve"> </w:t>
            </w:r>
            <w:r>
              <w:rPr>
                <w:rFonts w:hint="cs"/>
                <w:rtl/>
              </w:rPr>
              <w:t>מתמשך</w:t>
            </w:r>
          </w:p>
        </w:tc>
      </w:tr>
      <w:tr w:rsidR="006361C3" w14:paraId="371ECBB4" w14:textId="77777777" w:rsidTr="00A75251">
        <w:trPr>
          <w:cantSplit/>
        </w:trPr>
        <w:tc>
          <w:tcPr>
            <w:tcW w:w="1869" w:type="dxa"/>
            <w:tcMar>
              <w:top w:w="91" w:type="dxa"/>
              <w:left w:w="0" w:type="dxa"/>
              <w:bottom w:w="91" w:type="dxa"/>
              <w:right w:w="0" w:type="dxa"/>
            </w:tcMar>
          </w:tcPr>
          <w:p w14:paraId="3CB6814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08AF925" w14:textId="77777777" w:rsidR="006361C3" w:rsidRDefault="006361C3" w:rsidP="00A75251">
            <w:pPr>
              <w:pStyle w:val="TableText"/>
            </w:pPr>
          </w:p>
        </w:tc>
        <w:tc>
          <w:tcPr>
            <w:tcW w:w="7145" w:type="dxa"/>
            <w:gridSpan w:val="6"/>
            <w:tcMar>
              <w:top w:w="91" w:type="dxa"/>
              <w:left w:w="0" w:type="dxa"/>
              <w:bottom w:w="91" w:type="dxa"/>
              <w:right w:w="0" w:type="dxa"/>
            </w:tcMar>
            <w:hideMark/>
          </w:tcPr>
          <w:p w14:paraId="2E84C8F9" w14:textId="77777777" w:rsidR="006361C3" w:rsidRDefault="006361C3" w:rsidP="00A75251">
            <w:pPr>
              <w:pStyle w:val="TableHead"/>
              <w:rPr>
                <w:szCs w:val="24"/>
              </w:rPr>
            </w:pPr>
            <w:r>
              <w:rPr>
                <w:rFonts w:hint="cs"/>
                <w:rtl/>
              </w:rPr>
              <w:t>סימן</w:t>
            </w:r>
            <w:r>
              <w:rPr>
                <w:rFonts w:hint="cs"/>
                <w:szCs w:val="24"/>
                <w:rtl/>
              </w:rPr>
              <w:t xml:space="preserve"> </w:t>
            </w:r>
            <w:r>
              <w:rPr>
                <w:rFonts w:hint="cs"/>
                <w:rtl/>
              </w:rPr>
              <w:t>א</w:t>
            </w:r>
            <w:r>
              <w:rPr>
                <w:rFonts w:hint="cs"/>
                <w:szCs w:val="24"/>
                <w:rtl/>
              </w:rPr>
              <w:t xml:space="preserve">': </w:t>
            </w:r>
            <w:r>
              <w:rPr>
                <w:rFonts w:hint="cs"/>
                <w:rtl/>
              </w:rPr>
              <w:t>הגדרות</w:t>
            </w:r>
          </w:p>
        </w:tc>
      </w:tr>
      <w:tr w:rsidR="006361C3" w14:paraId="1B0D4414" w14:textId="77777777" w:rsidTr="00A75251">
        <w:tblPrEx>
          <w:tblW w:w="9638" w:type="dxa"/>
          <w:tblLayout w:type="fixed"/>
          <w:tblCellMar>
            <w:top w:w="57" w:type="dxa"/>
            <w:left w:w="0" w:type="dxa"/>
            <w:bottom w:w="57" w:type="dxa"/>
            <w:right w:w="0" w:type="dxa"/>
          </w:tblCellMar>
          <w:tblPrExChange w:id="35"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36" w:author="נועה ברודסקי לוי" w:date="2016-02-03T11:42:00Z">
            <w:trPr>
              <w:cantSplit/>
            </w:trPr>
          </w:trPrChange>
        </w:trPr>
        <w:tc>
          <w:tcPr>
            <w:tcW w:w="1869" w:type="dxa"/>
            <w:tcMar>
              <w:top w:w="91" w:type="dxa"/>
              <w:left w:w="0" w:type="dxa"/>
              <w:bottom w:w="91" w:type="dxa"/>
              <w:right w:w="0" w:type="dxa"/>
            </w:tcMar>
            <w:tcPrChange w:id="37" w:author="נועה ברודסקי לוי" w:date="2016-02-03T11:42:00Z">
              <w:tcPr>
                <w:tcW w:w="1869" w:type="dxa"/>
                <w:tcMar>
                  <w:top w:w="91" w:type="dxa"/>
                  <w:left w:w="0" w:type="dxa"/>
                  <w:bottom w:w="91" w:type="dxa"/>
                  <w:right w:w="0" w:type="dxa"/>
                </w:tcMar>
              </w:tcPr>
            </w:tcPrChange>
          </w:tcPr>
          <w:p w14:paraId="33798AAA"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38" w:author="נועה ברודסקי לוי" w:date="2016-02-03T11:42:00Z">
              <w:tcPr>
                <w:tcW w:w="624" w:type="dxa"/>
                <w:tcMar>
                  <w:top w:w="91" w:type="dxa"/>
                  <w:left w:w="0" w:type="dxa"/>
                  <w:bottom w:w="91" w:type="dxa"/>
                  <w:right w:w="0" w:type="dxa"/>
                </w:tcMar>
              </w:tcPr>
            </w:tcPrChange>
          </w:tcPr>
          <w:p w14:paraId="58C9602B" w14:textId="77777777" w:rsidR="006361C3" w:rsidRDefault="006361C3" w:rsidP="00A75251">
            <w:pPr>
              <w:pStyle w:val="TableText"/>
            </w:pPr>
          </w:p>
        </w:tc>
        <w:tc>
          <w:tcPr>
            <w:tcW w:w="1872" w:type="dxa"/>
            <w:gridSpan w:val="3"/>
            <w:tcMar>
              <w:top w:w="91" w:type="dxa"/>
              <w:left w:w="0" w:type="dxa"/>
              <w:bottom w:w="91" w:type="dxa"/>
              <w:right w:w="0" w:type="dxa"/>
            </w:tcMar>
            <w:hideMark/>
            <w:tcPrChange w:id="39" w:author="נועה ברודסקי לוי" w:date="2016-02-03T11:42:00Z">
              <w:tcPr>
                <w:tcW w:w="1872" w:type="dxa"/>
                <w:gridSpan w:val="3"/>
                <w:tcMar>
                  <w:top w:w="91" w:type="dxa"/>
                  <w:left w:w="0" w:type="dxa"/>
                  <w:bottom w:w="91" w:type="dxa"/>
                  <w:right w:w="0" w:type="dxa"/>
                </w:tcMar>
                <w:hideMark/>
              </w:tcPr>
            </w:tcPrChange>
          </w:tcPr>
          <w:p w14:paraId="407B253E" w14:textId="77777777" w:rsidR="006361C3" w:rsidRPr="00D77985" w:rsidRDefault="006361C3" w:rsidP="00A75251">
            <w:pPr>
              <w:pStyle w:val="TableBlock"/>
            </w:pPr>
            <w:r w:rsidRPr="00A1162A">
              <w:rPr>
                <w:rFonts w:hint="cs"/>
                <w:highlight w:val="darkGray"/>
                <w:rtl/>
                <w:rPrChange w:id="40" w:author="נועה ברודסקי לוי" w:date="2016-03-06T10:24:00Z">
                  <w:rPr>
                    <w:rFonts w:hint="cs"/>
                    <w:rtl/>
                  </w:rPr>
                </w:rPrChange>
              </w:rPr>
              <w:t>הגדרות</w:t>
            </w:r>
          </w:p>
        </w:tc>
        <w:tc>
          <w:tcPr>
            <w:tcW w:w="595" w:type="dxa"/>
            <w:tcMar>
              <w:top w:w="91" w:type="dxa"/>
              <w:left w:w="0" w:type="dxa"/>
              <w:bottom w:w="91" w:type="dxa"/>
              <w:right w:w="0" w:type="dxa"/>
            </w:tcMar>
            <w:hideMark/>
            <w:tcPrChange w:id="41" w:author="נועה ברודסקי לוי" w:date="2016-02-03T11:42:00Z">
              <w:tcPr>
                <w:tcW w:w="624" w:type="dxa"/>
                <w:gridSpan w:val="2"/>
                <w:tcMar>
                  <w:top w:w="91" w:type="dxa"/>
                  <w:left w:w="0" w:type="dxa"/>
                  <w:bottom w:w="91" w:type="dxa"/>
                  <w:right w:w="0" w:type="dxa"/>
                </w:tcMar>
                <w:hideMark/>
              </w:tcPr>
            </w:tcPrChange>
          </w:tcPr>
          <w:p w14:paraId="4F508A46" w14:textId="77777777" w:rsidR="006361C3" w:rsidRPr="00D77985" w:rsidRDefault="006361C3" w:rsidP="00A75251">
            <w:pPr>
              <w:pStyle w:val="TableBlock"/>
            </w:pPr>
            <w:r w:rsidRPr="00D77985">
              <w:rPr>
                <w:rFonts w:hint="cs"/>
                <w:rtl/>
              </w:rPr>
              <w:t>32א.</w:t>
            </w:r>
          </w:p>
        </w:tc>
        <w:tc>
          <w:tcPr>
            <w:tcW w:w="4678" w:type="dxa"/>
            <w:gridSpan w:val="2"/>
            <w:tcMar>
              <w:top w:w="91" w:type="dxa"/>
              <w:left w:w="0" w:type="dxa"/>
              <w:bottom w:w="91" w:type="dxa"/>
              <w:right w:w="0" w:type="dxa"/>
            </w:tcMar>
            <w:hideMark/>
            <w:tcPrChange w:id="42" w:author="נועה ברודסקי לוי" w:date="2016-02-03T11:42:00Z">
              <w:tcPr>
                <w:tcW w:w="4649" w:type="dxa"/>
                <w:gridSpan w:val="2"/>
                <w:tcMar>
                  <w:top w:w="91" w:type="dxa"/>
                  <w:left w:w="0" w:type="dxa"/>
                  <w:bottom w:w="91" w:type="dxa"/>
                  <w:right w:w="0" w:type="dxa"/>
                </w:tcMar>
                <w:hideMark/>
              </w:tcPr>
            </w:tcPrChange>
          </w:tcPr>
          <w:p w14:paraId="5FD57598" w14:textId="77777777" w:rsidR="006361C3" w:rsidRPr="00D77985" w:rsidRDefault="006361C3" w:rsidP="00A75251">
            <w:pPr>
              <w:pStyle w:val="TableBlock"/>
            </w:pPr>
            <w:r w:rsidRPr="00D77985">
              <w:rPr>
                <w:rFonts w:hint="cs"/>
                <w:rtl/>
              </w:rPr>
              <w:t>בפרק זה –</w:t>
            </w:r>
          </w:p>
        </w:tc>
      </w:tr>
      <w:tr w:rsidR="006361C3" w14:paraId="63006012" w14:textId="77777777" w:rsidTr="00A75251">
        <w:tblPrEx>
          <w:tblW w:w="9638" w:type="dxa"/>
          <w:tblLayout w:type="fixed"/>
          <w:tblCellMar>
            <w:top w:w="57" w:type="dxa"/>
            <w:left w:w="0" w:type="dxa"/>
            <w:bottom w:w="57" w:type="dxa"/>
            <w:right w:w="0" w:type="dxa"/>
          </w:tblCellMar>
          <w:tblPrExChange w:id="43" w:author="נועה ברודסקי לוי" w:date="2016-03-02T14:49:00Z">
            <w:tblPrEx>
              <w:tblW w:w="9638" w:type="dxa"/>
              <w:tblLayout w:type="fixed"/>
              <w:tblCellMar>
                <w:top w:w="57" w:type="dxa"/>
                <w:left w:w="0" w:type="dxa"/>
                <w:bottom w:w="57" w:type="dxa"/>
                <w:right w:w="0" w:type="dxa"/>
              </w:tblCellMar>
            </w:tblPrEx>
          </w:tblPrExChange>
        </w:tblPrEx>
        <w:trPr>
          <w:cantSplit/>
          <w:trPrChange w:id="44" w:author="נועה ברודסקי לוי" w:date="2016-03-02T14:49:00Z">
            <w:trPr>
              <w:cantSplit/>
            </w:trPr>
          </w:trPrChange>
        </w:trPr>
        <w:tc>
          <w:tcPr>
            <w:tcW w:w="1869" w:type="dxa"/>
            <w:tcMar>
              <w:top w:w="91" w:type="dxa"/>
              <w:left w:w="0" w:type="dxa"/>
              <w:bottom w:w="91" w:type="dxa"/>
              <w:right w:w="0" w:type="dxa"/>
            </w:tcMar>
            <w:tcPrChange w:id="45" w:author="נועה ברודסקי לוי" w:date="2016-03-02T14:49:00Z">
              <w:tcPr>
                <w:tcW w:w="1869" w:type="dxa"/>
                <w:tcMar>
                  <w:top w:w="91" w:type="dxa"/>
                  <w:left w:w="0" w:type="dxa"/>
                  <w:bottom w:w="91" w:type="dxa"/>
                  <w:right w:w="0" w:type="dxa"/>
                </w:tcMar>
              </w:tcPr>
            </w:tcPrChange>
          </w:tcPr>
          <w:p w14:paraId="66F97068" w14:textId="77777777" w:rsidR="006361C3" w:rsidRPr="006B3D8D" w:rsidRDefault="006361C3" w:rsidP="00A75251">
            <w:pPr>
              <w:pStyle w:val="TableSideHeading"/>
              <w:rPr>
                <w:sz w:val="26"/>
              </w:rPr>
            </w:pPr>
            <w:ins w:id="46" w:author="נועה ברודסקי לוי" w:date="2016-03-02T14:49:00Z">
              <w:r w:rsidRPr="00D82B90">
                <w:rPr>
                  <w:rFonts w:hint="cs"/>
                  <w:sz w:val="26"/>
                  <w:rtl/>
                </w:rPr>
                <w:t>עבר</w:t>
              </w:r>
            </w:ins>
            <w:ins w:id="47" w:author="נועה ברודסקי לוי" w:date="2016-03-02T11:41:00Z">
              <w:r w:rsidRPr="00D82B90">
                <w:rPr>
                  <w:sz w:val="26"/>
                  <w:rtl/>
                </w:rPr>
                <w:t xml:space="preserve"> לסעיף על ייפוי כוח רפואי</w:t>
              </w:r>
            </w:ins>
          </w:p>
        </w:tc>
        <w:tc>
          <w:tcPr>
            <w:tcW w:w="624" w:type="dxa"/>
            <w:tcMar>
              <w:top w:w="91" w:type="dxa"/>
              <w:left w:w="0" w:type="dxa"/>
              <w:bottom w:w="91" w:type="dxa"/>
              <w:right w:w="0" w:type="dxa"/>
            </w:tcMar>
            <w:tcPrChange w:id="48" w:author="נועה ברודסקי לוי" w:date="2016-03-02T14:49:00Z">
              <w:tcPr>
                <w:tcW w:w="624" w:type="dxa"/>
                <w:tcMar>
                  <w:top w:w="91" w:type="dxa"/>
                  <w:left w:w="0" w:type="dxa"/>
                  <w:bottom w:w="91" w:type="dxa"/>
                  <w:right w:w="0" w:type="dxa"/>
                </w:tcMar>
              </w:tcPr>
            </w:tcPrChange>
          </w:tcPr>
          <w:p w14:paraId="0A5A2804" w14:textId="77777777" w:rsidR="006361C3" w:rsidRDefault="006361C3" w:rsidP="00A75251">
            <w:pPr>
              <w:pStyle w:val="TableText"/>
            </w:pPr>
          </w:p>
        </w:tc>
        <w:tc>
          <w:tcPr>
            <w:tcW w:w="624" w:type="dxa"/>
            <w:tcMar>
              <w:top w:w="91" w:type="dxa"/>
              <w:left w:w="0" w:type="dxa"/>
              <w:bottom w:w="91" w:type="dxa"/>
              <w:right w:w="0" w:type="dxa"/>
            </w:tcMar>
            <w:tcPrChange w:id="49" w:author="נועה ברודסקי לוי" w:date="2016-03-02T14:49:00Z">
              <w:tcPr>
                <w:tcW w:w="624" w:type="dxa"/>
                <w:tcMar>
                  <w:top w:w="91" w:type="dxa"/>
                  <w:left w:w="0" w:type="dxa"/>
                  <w:bottom w:w="91" w:type="dxa"/>
                  <w:right w:w="0" w:type="dxa"/>
                </w:tcMar>
              </w:tcPr>
            </w:tcPrChange>
          </w:tcPr>
          <w:p w14:paraId="3FBDD9F3" w14:textId="77777777" w:rsidR="006361C3" w:rsidRPr="00D77985" w:rsidRDefault="006361C3" w:rsidP="00A75251">
            <w:pPr>
              <w:pStyle w:val="TableBlock"/>
            </w:pPr>
          </w:p>
        </w:tc>
        <w:tc>
          <w:tcPr>
            <w:tcW w:w="624" w:type="dxa"/>
            <w:tcMar>
              <w:top w:w="91" w:type="dxa"/>
              <w:left w:w="0" w:type="dxa"/>
              <w:bottom w:w="91" w:type="dxa"/>
              <w:right w:w="0" w:type="dxa"/>
            </w:tcMar>
            <w:tcPrChange w:id="50" w:author="נועה ברודסקי לוי" w:date="2016-03-02T14:49:00Z">
              <w:tcPr>
                <w:tcW w:w="624" w:type="dxa"/>
                <w:tcMar>
                  <w:top w:w="91" w:type="dxa"/>
                  <w:left w:w="0" w:type="dxa"/>
                  <w:bottom w:w="91" w:type="dxa"/>
                  <w:right w:w="0" w:type="dxa"/>
                </w:tcMar>
              </w:tcPr>
            </w:tcPrChange>
          </w:tcPr>
          <w:p w14:paraId="715F1777" w14:textId="77777777" w:rsidR="006361C3" w:rsidRPr="00D77985" w:rsidRDefault="006361C3" w:rsidP="00A75251">
            <w:pPr>
              <w:pStyle w:val="TableBlock"/>
            </w:pPr>
          </w:p>
        </w:tc>
        <w:tc>
          <w:tcPr>
            <w:tcW w:w="624" w:type="dxa"/>
            <w:tcMar>
              <w:top w:w="91" w:type="dxa"/>
              <w:left w:w="0" w:type="dxa"/>
              <w:bottom w:w="91" w:type="dxa"/>
              <w:right w:w="0" w:type="dxa"/>
            </w:tcMar>
            <w:tcPrChange w:id="51" w:author="נועה ברודסקי לוי" w:date="2016-03-02T14:49:00Z">
              <w:tcPr>
                <w:tcW w:w="624" w:type="dxa"/>
                <w:tcMar>
                  <w:top w:w="91" w:type="dxa"/>
                  <w:left w:w="0" w:type="dxa"/>
                  <w:bottom w:w="91" w:type="dxa"/>
                  <w:right w:w="0" w:type="dxa"/>
                </w:tcMar>
              </w:tcPr>
            </w:tcPrChange>
          </w:tcPr>
          <w:p w14:paraId="6814286A" w14:textId="77777777" w:rsidR="006361C3" w:rsidRPr="00D77985" w:rsidRDefault="006361C3" w:rsidP="00A75251">
            <w:pPr>
              <w:pStyle w:val="TableBlock"/>
            </w:pPr>
          </w:p>
        </w:tc>
        <w:tc>
          <w:tcPr>
            <w:tcW w:w="595" w:type="dxa"/>
            <w:tcMar>
              <w:top w:w="91" w:type="dxa"/>
              <w:left w:w="0" w:type="dxa"/>
              <w:bottom w:w="91" w:type="dxa"/>
              <w:right w:w="0" w:type="dxa"/>
            </w:tcMar>
            <w:tcPrChange w:id="52" w:author="נועה ברודסקי לוי" w:date="2016-03-02T14:49:00Z">
              <w:tcPr>
                <w:tcW w:w="624" w:type="dxa"/>
                <w:gridSpan w:val="2"/>
                <w:tcMar>
                  <w:top w:w="91" w:type="dxa"/>
                  <w:left w:w="0" w:type="dxa"/>
                  <w:bottom w:w="91" w:type="dxa"/>
                  <w:right w:w="0" w:type="dxa"/>
                </w:tcMar>
              </w:tcPr>
            </w:tcPrChange>
          </w:tcPr>
          <w:p w14:paraId="685F51D5" w14:textId="77777777" w:rsidR="006361C3" w:rsidRPr="00D77985" w:rsidRDefault="006361C3" w:rsidP="00A75251">
            <w:pPr>
              <w:pStyle w:val="TableBlock"/>
            </w:pPr>
          </w:p>
        </w:tc>
        <w:tc>
          <w:tcPr>
            <w:tcW w:w="4678" w:type="dxa"/>
            <w:gridSpan w:val="2"/>
            <w:tcMar>
              <w:top w:w="91" w:type="dxa"/>
              <w:left w:w="0" w:type="dxa"/>
              <w:bottom w:w="91" w:type="dxa"/>
              <w:right w:w="0" w:type="dxa"/>
            </w:tcMar>
            <w:tcPrChange w:id="53" w:author="נועה ברודסקי לוי" w:date="2016-03-02T14:49:00Z">
              <w:tcPr>
                <w:tcW w:w="4649" w:type="dxa"/>
                <w:gridSpan w:val="2"/>
                <w:tcMar>
                  <w:top w:w="91" w:type="dxa"/>
                  <w:left w:w="0" w:type="dxa"/>
                  <w:bottom w:w="91" w:type="dxa"/>
                  <w:right w:w="0" w:type="dxa"/>
                </w:tcMar>
              </w:tcPr>
            </w:tcPrChange>
          </w:tcPr>
          <w:p w14:paraId="2BD344BA" w14:textId="77777777" w:rsidR="006361C3" w:rsidRPr="00D77985" w:rsidRDefault="006361C3" w:rsidP="00A75251">
            <w:pPr>
              <w:pStyle w:val="TableBlock"/>
            </w:pPr>
            <w:del w:id="54" w:author="נועה ברודסקי לוי" w:date="2016-03-02T14:49:00Z">
              <w:r w:rsidRPr="00D77985" w:rsidDel="008813DF">
                <w:rPr>
                  <w:rFonts w:hint="cs"/>
                  <w:rtl/>
                </w:rPr>
                <w:delText>"בעל מקצוע" –</w:delText>
              </w:r>
            </w:del>
            <w:del w:id="55" w:author="נועה ברודסקי לוי" w:date="2015-10-08T15:19:00Z">
              <w:r w:rsidRPr="00D77985" w:rsidDel="00E8634A">
                <w:rPr>
                  <w:rFonts w:hint="cs"/>
                  <w:rtl/>
                </w:rPr>
                <w:delText xml:space="preserve"> </w:delText>
              </w:r>
            </w:del>
            <w:del w:id="56" w:author="נועה ברודסקי לוי" w:date="2016-03-02T14:49:00Z">
              <w:r w:rsidRPr="00D77985" w:rsidDel="008813DF">
                <w:rPr>
                  <w:rFonts w:hint="cs"/>
                  <w:rtl/>
                </w:rPr>
                <w:delText xml:space="preserve">כל אחד מאלה: </w:delText>
              </w:r>
            </w:del>
          </w:p>
        </w:tc>
      </w:tr>
      <w:tr w:rsidR="006361C3" w14:paraId="7AB8EC65" w14:textId="77777777" w:rsidTr="00A75251">
        <w:tblPrEx>
          <w:tblW w:w="9638" w:type="dxa"/>
          <w:tblLayout w:type="fixed"/>
          <w:tblCellMar>
            <w:top w:w="57" w:type="dxa"/>
            <w:left w:w="0" w:type="dxa"/>
            <w:bottom w:w="57" w:type="dxa"/>
            <w:right w:w="0" w:type="dxa"/>
          </w:tblCellMar>
          <w:tblPrExChange w:id="57" w:author="נועה ברודסקי לוי" w:date="2016-03-02T14:49:00Z">
            <w:tblPrEx>
              <w:tblW w:w="9638" w:type="dxa"/>
              <w:tblLayout w:type="fixed"/>
              <w:tblCellMar>
                <w:top w:w="57" w:type="dxa"/>
                <w:left w:w="0" w:type="dxa"/>
                <w:bottom w:w="57" w:type="dxa"/>
                <w:right w:w="0" w:type="dxa"/>
              </w:tblCellMar>
            </w:tblPrEx>
          </w:tblPrExChange>
        </w:tblPrEx>
        <w:trPr>
          <w:cantSplit/>
          <w:trPrChange w:id="58" w:author="נועה ברודסקי לוי" w:date="2016-03-02T14:49:00Z">
            <w:trPr>
              <w:cantSplit/>
            </w:trPr>
          </w:trPrChange>
        </w:trPr>
        <w:tc>
          <w:tcPr>
            <w:tcW w:w="1869" w:type="dxa"/>
            <w:tcMar>
              <w:top w:w="91" w:type="dxa"/>
              <w:left w:w="0" w:type="dxa"/>
              <w:bottom w:w="91" w:type="dxa"/>
              <w:right w:w="0" w:type="dxa"/>
            </w:tcMar>
            <w:tcPrChange w:id="59" w:author="נועה ברודסקי לוי" w:date="2016-03-02T14:49:00Z">
              <w:tcPr>
                <w:tcW w:w="1869" w:type="dxa"/>
                <w:tcMar>
                  <w:top w:w="91" w:type="dxa"/>
                  <w:left w:w="0" w:type="dxa"/>
                  <w:bottom w:w="91" w:type="dxa"/>
                  <w:right w:w="0" w:type="dxa"/>
                </w:tcMar>
              </w:tcPr>
            </w:tcPrChange>
          </w:tcPr>
          <w:p w14:paraId="20727DD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60" w:author="נועה ברודסקי לוי" w:date="2016-03-02T14:49:00Z">
              <w:tcPr>
                <w:tcW w:w="624" w:type="dxa"/>
                <w:tcMar>
                  <w:top w:w="91" w:type="dxa"/>
                  <w:left w:w="0" w:type="dxa"/>
                  <w:bottom w:w="91" w:type="dxa"/>
                  <w:right w:w="0" w:type="dxa"/>
                </w:tcMar>
              </w:tcPr>
            </w:tcPrChange>
          </w:tcPr>
          <w:p w14:paraId="635258C6" w14:textId="77777777" w:rsidR="006361C3" w:rsidRDefault="006361C3" w:rsidP="00A75251">
            <w:pPr>
              <w:pStyle w:val="TableText"/>
            </w:pPr>
          </w:p>
        </w:tc>
        <w:tc>
          <w:tcPr>
            <w:tcW w:w="624" w:type="dxa"/>
            <w:tcMar>
              <w:top w:w="91" w:type="dxa"/>
              <w:left w:w="0" w:type="dxa"/>
              <w:bottom w:w="91" w:type="dxa"/>
              <w:right w:w="0" w:type="dxa"/>
            </w:tcMar>
            <w:tcPrChange w:id="61" w:author="נועה ברודסקי לוי" w:date="2016-03-02T14:49:00Z">
              <w:tcPr>
                <w:tcW w:w="624" w:type="dxa"/>
                <w:tcMar>
                  <w:top w:w="91" w:type="dxa"/>
                  <w:left w:w="0" w:type="dxa"/>
                  <w:bottom w:w="91" w:type="dxa"/>
                  <w:right w:w="0" w:type="dxa"/>
                </w:tcMar>
              </w:tcPr>
            </w:tcPrChange>
          </w:tcPr>
          <w:p w14:paraId="6924A28E" w14:textId="77777777" w:rsidR="006361C3" w:rsidRPr="00D77985" w:rsidRDefault="006361C3" w:rsidP="00A75251">
            <w:pPr>
              <w:pStyle w:val="TableBlock"/>
            </w:pPr>
          </w:p>
        </w:tc>
        <w:tc>
          <w:tcPr>
            <w:tcW w:w="624" w:type="dxa"/>
            <w:tcMar>
              <w:top w:w="91" w:type="dxa"/>
              <w:left w:w="0" w:type="dxa"/>
              <w:bottom w:w="91" w:type="dxa"/>
              <w:right w:w="0" w:type="dxa"/>
            </w:tcMar>
            <w:tcPrChange w:id="62" w:author="נועה ברודסקי לוי" w:date="2016-03-02T14:49:00Z">
              <w:tcPr>
                <w:tcW w:w="624" w:type="dxa"/>
                <w:tcMar>
                  <w:top w:w="91" w:type="dxa"/>
                  <w:left w:w="0" w:type="dxa"/>
                  <w:bottom w:w="91" w:type="dxa"/>
                  <w:right w:w="0" w:type="dxa"/>
                </w:tcMar>
              </w:tcPr>
            </w:tcPrChange>
          </w:tcPr>
          <w:p w14:paraId="3D7D20BD" w14:textId="77777777" w:rsidR="006361C3" w:rsidRPr="00D77985" w:rsidRDefault="006361C3" w:rsidP="00A75251">
            <w:pPr>
              <w:pStyle w:val="TableBlock"/>
            </w:pPr>
          </w:p>
        </w:tc>
        <w:tc>
          <w:tcPr>
            <w:tcW w:w="624" w:type="dxa"/>
            <w:tcMar>
              <w:top w:w="91" w:type="dxa"/>
              <w:left w:w="0" w:type="dxa"/>
              <w:bottom w:w="91" w:type="dxa"/>
              <w:right w:w="0" w:type="dxa"/>
            </w:tcMar>
            <w:tcPrChange w:id="63" w:author="נועה ברודסקי לוי" w:date="2016-03-02T14:49:00Z">
              <w:tcPr>
                <w:tcW w:w="624" w:type="dxa"/>
                <w:tcMar>
                  <w:top w:w="91" w:type="dxa"/>
                  <w:left w:w="0" w:type="dxa"/>
                  <w:bottom w:w="91" w:type="dxa"/>
                  <w:right w:w="0" w:type="dxa"/>
                </w:tcMar>
              </w:tcPr>
            </w:tcPrChange>
          </w:tcPr>
          <w:p w14:paraId="045DD5DF" w14:textId="77777777" w:rsidR="006361C3" w:rsidRPr="00D77985" w:rsidRDefault="006361C3" w:rsidP="00A75251">
            <w:pPr>
              <w:pStyle w:val="TableBlock"/>
            </w:pPr>
          </w:p>
        </w:tc>
        <w:tc>
          <w:tcPr>
            <w:tcW w:w="595" w:type="dxa"/>
            <w:tcMar>
              <w:top w:w="91" w:type="dxa"/>
              <w:left w:w="0" w:type="dxa"/>
              <w:bottom w:w="91" w:type="dxa"/>
              <w:right w:w="0" w:type="dxa"/>
            </w:tcMar>
            <w:tcPrChange w:id="64" w:author="נועה ברודסקי לוי" w:date="2016-03-02T14:49:00Z">
              <w:tcPr>
                <w:tcW w:w="624" w:type="dxa"/>
                <w:gridSpan w:val="2"/>
                <w:tcMar>
                  <w:top w:w="91" w:type="dxa"/>
                  <w:left w:w="0" w:type="dxa"/>
                  <w:bottom w:w="91" w:type="dxa"/>
                  <w:right w:w="0" w:type="dxa"/>
                </w:tcMar>
              </w:tcPr>
            </w:tcPrChange>
          </w:tcPr>
          <w:p w14:paraId="1EE26C02" w14:textId="77777777" w:rsidR="006361C3" w:rsidRPr="00D77985" w:rsidRDefault="006361C3" w:rsidP="00A75251">
            <w:pPr>
              <w:pStyle w:val="TableBlock"/>
            </w:pPr>
          </w:p>
        </w:tc>
        <w:tc>
          <w:tcPr>
            <w:tcW w:w="653" w:type="dxa"/>
            <w:tcMar>
              <w:top w:w="91" w:type="dxa"/>
              <w:left w:w="0" w:type="dxa"/>
              <w:bottom w:w="91" w:type="dxa"/>
              <w:right w:w="0" w:type="dxa"/>
            </w:tcMar>
            <w:tcPrChange w:id="65" w:author="נועה ברודסקי לוי" w:date="2016-03-02T14:49:00Z">
              <w:tcPr>
                <w:tcW w:w="624" w:type="dxa"/>
                <w:tcMar>
                  <w:top w:w="91" w:type="dxa"/>
                  <w:left w:w="0" w:type="dxa"/>
                  <w:bottom w:w="91" w:type="dxa"/>
                  <w:right w:w="0" w:type="dxa"/>
                </w:tcMar>
              </w:tcPr>
            </w:tcPrChange>
          </w:tcPr>
          <w:p w14:paraId="6F5651B4" w14:textId="77777777" w:rsidR="006361C3" w:rsidRPr="00D77985" w:rsidRDefault="006361C3" w:rsidP="00A75251">
            <w:pPr>
              <w:pStyle w:val="TableBlock"/>
            </w:pPr>
          </w:p>
        </w:tc>
        <w:tc>
          <w:tcPr>
            <w:tcW w:w="4025" w:type="dxa"/>
            <w:tcMar>
              <w:top w:w="91" w:type="dxa"/>
              <w:left w:w="0" w:type="dxa"/>
              <w:bottom w:w="91" w:type="dxa"/>
              <w:right w:w="0" w:type="dxa"/>
            </w:tcMar>
            <w:tcPrChange w:id="66" w:author="נועה ברודסקי לוי" w:date="2016-03-02T14:49:00Z">
              <w:tcPr>
                <w:tcW w:w="4025" w:type="dxa"/>
                <w:tcMar>
                  <w:top w:w="91" w:type="dxa"/>
                  <w:left w:w="0" w:type="dxa"/>
                  <w:bottom w:w="91" w:type="dxa"/>
                  <w:right w:w="0" w:type="dxa"/>
                </w:tcMar>
              </w:tcPr>
            </w:tcPrChange>
          </w:tcPr>
          <w:p w14:paraId="5D896372" w14:textId="77777777" w:rsidR="006361C3" w:rsidRPr="00D77985" w:rsidRDefault="006361C3" w:rsidP="00A75251">
            <w:pPr>
              <w:pStyle w:val="TableBlock"/>
            </w:pPr>
            <w:del w:id="67" w:author="נועה ברודסקי לוי" w:date="2016-03-02T14:49:00Z">
              <w:r w:rsidRPr="00D77985" w:rsidDel="008813DF">
                <w:rPr>
                  <w:rFonts w:hint="cs"/>
                  <w:rtl/>
                </w:rPr>
                <w:delText>(1)</w:delText>
              </w:r>
              <w:r w:rsidRPr="00D77985" w:rsidDel="008813DF">
                <w:rPr>
                  <w:rFonts w:hint="cs"/>
                  <w:rtl/>
                </w:rPr>
                <w:tab/>
                <w:delText>רופא מורשה כמשמעותו בסעיף 2 לפקודת הרופאים [נוסח חדש], התשל"ז–1976</w:delText>
              </w:r>
              <w:r w:rsidRPr="00D77985" w:rsidDel="008813DF">
                <w:rPr>
                  <w:rtl/>
                </w:rPr>
                <w:delText>‏</w:delText>
              </w:r>
              <w:r w:rsidRPr="00D77985" w:rsidDel="008813DF">
                <w:rPr>
                  <w:szCs w:val="20"/>
                  <w:rtl/>
                </w:rPr>
                <w:footnoteReference w:id="2"/>
              </w:r>
              <w:r w:rsidRPr="00D77985" w:rsidDel="008813DF">
                <w:rPr>
                  <w:rFonts w:hint="cs"/>
                  <w:rtl/>
                </w:rPr>
                <w:delText>;</w:delText>
              </w:r>
            </w:del>
          </w:p>
        </w:tc>
      </w:tr>
      <w:tr w:rsidR="006361C3" w14:paraId="5C564349" w14:textId="77777777" w:rsidTr="00A75251">
        <w:tblPrEx>
          <w:tblW w:w="9638" w:type="dxa"/>
          <w:tblLayout w:type="fixed"/>
          <w:tblCellMar>
            <w:top w:w="57" w:type="dxa"/>
            <w:left w:w="0" w:type="dxa"/>
            <w:bottom w:w="57" w:type="dxa"/>
            <w:right w:w="0" w:type="dxa"/>
          </w:tblCellMar>
          <w:tblPrExChange w:id="70" w:author="נועה ברודסקי לוי" w:date="2016-03-02T14:49:00Z">
            <w:tblPrEx>
              <w:tblW w:w="9638" w:type="dxa"/>
              <w:tblLayout w:type="fixed"/>
              <w:tblCellMar>
                <w:top w:w="57" w:type="dxa"/>
                <w:left w:w="0" w:type="dxa"/>
                <w:bottom w:w="57" w:type="dxa"/>
                <w:right w:w="0" w:type="dxa"/>
              </w:tblCellMar>
            </w:tblPrEx>
          </w:tblPrExChange>
        </w:tblPrEx>
        <w:trPr>
          <w:cantSplit/>
          <w:trPrChange w:id="71" w:author="נועה ברודסקי לוי" w:date="2016-03-02T14:49:00Z">
            <w:trPr>
              <w:cantSplit/>
            </w:trPr>
          </w:trPrChange>
        </w:trPr>
        <w:tc>
          <w:tcPr>
            <w:tcW w:w="1869" w:type="dxa"/>
            <w:tcMar>
              <w:top w:w="91" w:type="dxa"/>
              <w:left w:w="0" w:type="dxa"/>
              <w:bottom w:w="91" w:type="dxa"/>
              <w:right w:w="0" w:type="dxa"/>
            </w:tcMar>
            <w:tcPrChange w:id="72" w:author="נועה ברודסקי לוי" w:date="2016-03-02T14:49:00Z">
              <w:tcPr>
                <w:tcW w:w="1869" w:type="dxa"/>
                <w:tcMar>
                  <w:top w:w="91" w:type="dxa"/>
                  <w:left w:w="0" w:type="dxa"/>
                  <w:bottom w:w="91" w:type="dxa"/>
                  <w:right w:w="0" w:type="dxa"/>
                </w:tcMar>
              </w:tcPr>
            </w:tcPrChange>
          </w:tcPr>
          <w:p w14:paraId="2351D2A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73" w:author="נועה ברודסקי לוי" w:date="2016-03-02T14:49:00Z">
              <w:tcPr>
                <w:tcW w:w="624" w:type="dxa"/>
                <w:tcMar>
                  <w:top w:w="91" w:type="dxa"/>
                  <w:left w:w="0" w:type="dxa"/>
                  <w:bottom w:w="91" w:type="dxa"/>
                  <w:right w:w="0" w:type="dxa"/>
                </w:tcMar>
              </w:tcPr>
            </w:tcPrChange>
          </w:tcPr>
          <w:p w14:paraId="150C3DF2" w14:textId="77777777" w:rsidR="006361C3" w:rsidRDefault="006361C3" w:rsidP="00A75251">
            <w:pPr>
              <w:pStyle w:val="TableText"/>
            </w:pPr>
          </w:p>
        </w:tc>
        <w:tc>
          <w:tcPr>
            <w:tcW w:w="624" w:type="dxa"/>
            <w:tcMar>
              <w:top w:w="91" w:type="dxa"/>
              <w:left w:w="0" w:type="dxa"/>
              <w:bottom w:w="91" w:type="dxa"/>
              <w:right w:w="0" w:type="dxa"/>
            </w:tcMar>
            <w:tcPrChange w:id="74" w:author="נועה ברודסקי לוי" w:date="2016-03-02T14:49:00Z">
              <w:tcPr>
                <w:tcW w:w="624" w:type="dxa"/>
                <w:tcMar>
                  <w:top w:w="91" w:type="dxa"/>
                  <w:left w:w="0" w:type="dxa"/>
                  <w:bottom w:w="91" w:type="dxa"/>
                  <w:right w:w="0" w:type="dxa"/>
                </w:tcMar>
              </w:tcPr>
            </w:tcPrChange>
          </w:tcPr>
          <w:p w14:paraId="11B13380" w14:textId="77777777" w:rsidR="006361C3" w:rsidRPr="00D77985" w:rsidRDefault="006361C3" w:rsidP="00A75251">
            <w:pPr>
              <w:pStyle w:val="TableBlock"/>
            </w:pPr>
          </w:p>
        </w:tc>
        <w:tc>
          <w:tcPr>
            <w:tcW w:w="624" w:type="dxa"/>
            <w:tcMar>
              <w:top w:w="91" w:type="dxa"/>
              <w:left w:w="0" w:type="dxa"/>
              <w:bottom w:w="91" w:type="dxa"/>
              <w:right w:w="0" w:type="dxa"/>
            </w:tcMar>
            <w:tcPrChange w:id="75" w:author="נועה ברודסקי לוי" w:date="2016-03-02T14:49:00Z">
              <w:tcPr>
                <w:tcW w:w="624" w:type="dxa"/>
                <w:tcMar>
                  <w:top w:w="91" w:type="dxa"/>
                  <w:left w:w="0" w:type="dxa"/>
                  <w:bottom w:w="91" w:type="dxa"/>
                  <w:right w:w="0" w:type="dxa"/>
                </w:tcMar>
              </w:tcPr>
            </w:tcPrChange>
          </w:tcPr>
          <w:p w14:paraId="56116D05" w14:textId="77777777" w:rsidR="006361C3" w:rsidRPr="00D77985" w:rsidRDefault="006361C3" w:rsidP="00A75251">
            <w:pPr>
              <w:pStyle w:val="TableBlock"/>
            </w:pPr>
          </w:p>
        </w:tc>
        <w:tc>
          <w:tcPr>
            <w:tcW w:w="624" w:type="dxa"/>
            <w:tcMar>
              <w:top w:w="91" w:type="dxa"/>
              <w:left w:w="0" w:type="dxa"/>
              <w:bottom w:w="91" w:type="dxa"/>
              <w:right w:w="0" w:type="dxa"/>
            </w:tcMar>
            <w:tcPrChange w:id="76" w:author="נועה ברודסקי לוי" w:date="2016-03-02T14:49:00Z">
              <w:tcPr>
                <w:tcW w:w="624" w:type="dxa"/>
                <w:tcMar>
                  <w:top w:w="91" w:type="dxa"/>
                  <w:left w:w="0" w:type="dxa"/>
                  <w:bottom w:w="91" w:type="dxa"/>
                  <w:right w:w="0" w:type="dxa"/>
                </w:tcMar>
              </w:tcPr>
            </w:tcPrChange>
          </w:tcPr>
          <w:p w14:paraId="75904981" w14:textId="77777777" w:rsidR="006361C3" w:rsidRPr="00D77985" w:rsidRDefault="006361C3" w:rsidP="00A75251">
            <w:pPr>
              <w:pStyle w:val="TableBlock"/>
            </w:pPr>
          </w:p>
        </w:tc>
        <w:tc>
          <w:tcPr>
            <w:tcW w:w="595" w:type="dxa"/>
            <w:tcMar>
              <w:top w:w="91" w:type="dxa"/>
              <w:left w:w="0" w:type="dxa"/>
              <w:bottom w:w="91" w:type="dxa"/>
              <w:right w:w="0" w:type="dxa"/>
            </w:tcMar>
            <w:tcPrChange w:id="77" w:author="נועה ברודסקי לוי" w:date="2016-03-02T14:49:00Z">
              <w:tcPr>
                <w:tcW w:w="624" w:type="dxa"/>
                <w:gridSpan w:val="2"/>
                <w:tcMar>
                  <w:top w:w="91" w:type="dxa"/>
                  <w:left w:w="0" w:type="dxa"/>
                  <w:bottom w:w="91" w:type="dxa"/>
                  <w:right w:w="0" w:type="dxa"/>
                </w:tcMar>
              </w:tcPr>
            </w:tcPrChange>
          </w:tcPr>
          <w:p w14:paraId="3B60E142" w14:textId="77777777" w:rsidR="006361C3" w:rsidRPr="00D77985" w:rsidRDefault="006361C3" w:rsidP="00A75251">
            <w:pPr>
              <w:pStyle w:val="TableBlock"/>
            </w:pPr>
          </w:p>
        </w:tc>
        <w:tc>
          <w:tcPr>
            <w:tcW w:w="653" w:type="dxa"/>
            <w:tcMar>
              <w:top w:w="91" w:type="dxa"/>
              <w:left w:w="0" w:type="dxa"/>
              <w:bottom w:w="91" w:type="dxa"/>
              <w:right w:w="0" w:type="dxa"/>
            </w:tcMar>
            <w:tcPrChange w:id="78" w:author="נועה ברודסקי לוי" w:date="2016-03-02T14:49:00Z">
              <w:tcPr>
                <w:tcW w:w="624" w:type="dxa"/>
                <w:tcMar>
                  <w:top w:w="91" w:type="dxa"/>
                  <w:left w:w="0" w:type="dxa"/>
                  <w:bottom w:w="91" w:type="dxa"/>
                  <w:right w:w="0" w:type="dxa"/>
                </w:tcMar>
              </w:tcPr>
            </w:tcPrChange>
          </w:tcPr>
          <w:p w14:paraId="0EAE8383" w14:textId="77777777" w:rsidR="006361C3" w:rsidRPr="00D77985" w:rsidRDefault="006361C3" w:rsidP="00A75251">
            <w:pPr>
              <w:pStyle w:val="TableBlock"/>
            </w:pPr>
          </w:p>
        </w:tc>
        <w:tc>
          <w:tcPr>
            <w:tcW w:w="4025" w:type="dxa"/>
            <w:tcMar>
              <w:top w:w="91" w:type="dxa"/>
              <w:left w:w="0" w:type="dxa"/>
              <w:bottom w:w="91" w:type="dxa"/>
              <w:right w:w="0" w:type="dxa"/>
            </w:tcMar>
            <w:tcPrChange w:id="79" w:author="נועה ברודסקי לוי" w:date="2016-03-02T14:49:00Z">
              <w:tcPr>
                <w:tcW w:w="4025" w:type="dxa"/>
                <w:tcMar>
                  <w:top w:w="91" w:type="dxa"/>
                  <w:left w:w="0" w:type="dxa"/>
                  <w:bottom w:w="91" w:type="dxa"/>
                  <w:right w:w="0" w:type="dxa"/>
                </w:tcMar>
              </w:tcPr>
            </w:tcPrChange>
          </w:tcPr>
          <w:p w14:paraId="57F7E698" w14:textId="77777777" w:rsidR="006361C3" w:rsidRPr="00D77985" w:rsidRDefault="006361C3" w:rsidP="00A75251">
            <w:pPr>
              <w:pStyle w:val="TableBlock"/>
            </w:pPr>
            <w:del w:id="80" w:author="נועה ברודסקי לוי" w:date="2016-03-02T14:49:00Z">
              <w:r w:rsidRPr="00D77985" w:rsidDel="008813DF">
                <w:rPr>
                  <w:rFonts w:hint="cs"/>
                  <w:rtl/>
                </w:rPr>
                <w:delText>(2)</w:delText>
              </w:r>
              <w:r w:rsidRPr="00D77985" w:rsidDel="008813DF">
                <w:rPr>
                  <w:rFonts w:hint="cs"/>
                  <w:rtl/>
                </w:rPr>
                <w:tab/>
                <w:delText>עובד סוציאלי כהגדרתו בסעיף 2 לחוק העובדים הסוציאליים, התשנ"ו–1996</w:delText>
              </w:r>
              <w:r w:rsidRPr="00D77985" w:rsidDel="008813DF">
                <w:rPr>
                  <w:rtl/>
                </w:rPr>
                <w:delText>‏</w:delText>
              </w:r>
              <w:r w:rsidRPr="00D77985" w:rsidDel="008813DF">
                <w:rPr>
                  <w:szCs w:val="20"/>
                  <w:rtl/>
                </w:rPr>
                <w:footnoteReference w:id="3"/>
              </w:r>
              <w:r w:rsidRPr="00D77985" w:rsidDel="008813DF">
                <w:rPr>
                  <w:rFonts w:hint="cs"/>
                  <w:rtl/>
                </w:rPr>
                <w:delText>;</w:delText>
              </w:r>
            </w:del>
          </w:p>
        </w:tc>
      </w:tr>
      <w:tr w:rsidR="006361C3" w14:paraId="75835E32" w14:textId="77777777" w:rsidTr="00A75251">
        <w:tblPrEx>
          <w:tblW w:w="9638" w:type="dxa"/>
          <w:tblLayout w:type="fixed"/>
          <w:tblCellMar>
            <w:top w:w="57" w:type="dxa"/>
            <w:left w:w="0" w:type="dxa"/>
            <w:bottom w:w="57" w:type="dxa"/>
            <w:right w:w="0" w:type="dxa"/>
          </w:tblCellMar>
          <w:tblPrExChange w:id="83" w:author="נועה ברודסקי לוי" w:date="2016-03-02T14:49:00Z">
            <w:tblPrEx>
              <w:tblW w:w="9638" w:type="dxa"/>
              <w:tblLayout w:type="fixed"/>
              <w:tblCellMar>
                <w:top w:w="57" w:type="dxa"/>
                <w:left w:w="0" w:type="dxa"/>
                <w:bottom w:w="57" w:type="dxa"/>
                <w:right w:w="0" w:type="dxa"/>
              </w:tblCellMar>
            </w:tblPrEx>
          </w:tblPrExChange>
        </w:tblPrEx>
        <w:trPr>
          <w:cantSplit/>
          <w:trPrChange w:id="84" w:author="נועה ברודסקי לוי" w:date="2016-03-02T14:49:00Z">
            <w:trPr>
              <w:cantSplit/>
            </w:trPr>
          </w:trPrChange>
        </w:trPr>
        <w:tc>
          <w:tcPr>
            <w:tcW w:w="1869" w:type="dxa"/>
            <w:tcMar>
              <w:top w:w="91" w:type="dxa"/>
              <w:left w:w="0" w:type="dxa"/>
              <w:bottom w:w="91" w:type="dxa"/>
              <w:right w:w="0" w:type="dxa"/>
            </w:tcMar>
            <w:tcPrChange w:id="85" w:author="נועה ברודסקי לוי" w:date="2016-03-02T14:49:00Z">
              <w:tcPr>
                <w:tcW w:w="1869" w:type="dxa"/>
                <w:tcMar>
                  <w:top w:w="91" w:type="dxa"/>
                  <w:left w:w="0" w:type="dxa"/>
                  <w:bottom w:w="91" w:type="dxa"/>
                  <w:right w:w="0" w:type="dxa"/>
                </w:tcMar>
              </w:tcPr>
            </w:tcPrChange>
          </w:tcPr>
          <w:p w14:paraId="74604133"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86" w:author="נועה ברודסקי לוי" w:date="2016-03-02T14:49:00Z">
              <w:tcPr>
                <w:tcW w:w="624" w:type="dxa"/>
                <w:tcMar>
                  <w:top w:w="91" w:type="dxa"/>
                  <w:left w:w="0" w:type="dxa"/>
                  <w:bottom w:w="91" w:type="dxa"/>
                  <w:right w:w="0" w:type="dxa"/>
                </w:tcMar>
              </w:tcPr>
            </w:tcPrChange>
          </w:tcPr>
          <w:p w14:paraId="2BB24122" w14:textId="77777777" w:rsidR="006361C3" w:rsidRDefault="006361C3" w:rsidP="00A75251">
            <w:pPr>
              <w:pStyle w:val="TableText"/>
            </w:pPr>
          </w:p>
        </w:tc>
        <w:tc>
          <w:tcPr>
            <w:tcW w:w="624" w:type="dxa"/>
            <w:tcMar>
              <w:top w:w="91" w:type="dxa"/>
              <w:left w:w="0" w:type="dxa"/>
              <w:bottom w:w="91" w:type="dxa"/>
              <w:right w:w="0" w:type="dxa"/>
            </w:tcMar>
            <w:tcPrChange w:id="87" w:author="נועה ברודסקי לוי" w:date="2016-03-02T14:49:00Z">
              <w:tcPr>
                <w:tcW w:w="624" w:type="dxa"/>
                <w:tcMar>
                  <w:top w:w="91" w:type="dxa"/>
                  <w:left w:w="0" w:type="dxa"/>
                  <w:bottom w:w="91" w:type="dxa"/>
                  <w:right w:w="0" w:type="dxa"/>
                </w:tcMar>
              </w:tcPr>
            </w:tcPrChange>
          </w:tcPr>
          <w:p w14:paraId="707975B6" w14:textId="77777777" w:rsidR="006361C3" w:rsidRPr="00D77985" w:rsidRDefault="006361C3" w:rsidP="00A75251">
            <w:pPr>
              <w:pStyle w:val="TableBlock"/>
            </w:pPr>
          </w:p>
        </w:tc>
        <w:tc>
          <w:tcPr>
            <w:tcW w:w="624" w:type="dxa"/>
            <w:tcMar>
              <w:top w:w="91" w:type="dxa"/>
              <w:left w:w="0" w:type="dxa"/>
              <w:bottom w:w="91" w:type="dxa"/>
              <w:right w:w="0" w:type="dxa"/>
            </w:tcMar>
            <w:tcPrChange w:id="88" w:author="נועה ברודסקי לוי" w:date="2016-03-02T14:49:00Z">
              <w:tcPr>
                <w:tcW w:w="624" w:type="dxa"/>
                <w:tcMar>
                  <w:top w:w="91" w:type="dxa"/>
                  <w:left w:w="0" w:type="dxa"/>
                  <w:bottom w:w="91" w:type="dxa"/>
                  <w:right w:w="0" w:type="dxa"/>
                </w:tcMar>
              </w:tcPr>
            </w:tcPrChange>
          </w:tcPr>
          <w:p w14:paraId="7EA5C871" w14:textId="77777777" w:rsidR="006361C3" w:rsidRPr="00D77985" w:rsidRDefault="006361C3" w:rsidP="00A75251">
            <w:pPr>
              <w:pStyle w:val="TableBlock"/>
            </w:pPr>
          </w:p>
        </w:tc>
        <w:tc>
          <w:tcPr>
            <w:tcW w:w="624" w:type="dxa"/>
            <w:tcMar>
              <w:top w:w="91" w:type="dxa"/>
              <w:left w:w="0" w:type="dxa"/>
              <w:bottom w:w="91" w:type="dxa"/>
              <w:right w:w="0" w:type="dxa"/>
            </w:tcMar>
            <w:tcPrChange w:id="89" w:author="נועה ברודסקי לוי" w:date="2016-03-02T14:49:00Z">
              <w:tcPr>
                <w:tcW w:w="624" w:type="dxa"/>
                <w:tcMar>
                  <w:top w:w="91" w:type="dxa"/>
                  <w:left w:w="0" w:type="dxa"/>
                  <w:bottom w:w="91" w:type="dxa"/>
                  <w:right w:w="0" w:type="dxa"/>
                </w:tcMar>
              </w:tcPr>
            </w:tcPrChange>
          </w:tcPr>
          <w:p w14:paraId="390784AC" w14:textId="77777777" w:rsidR="006361C3" w:rsidRPr="00D77985" w:rsidRDefault="006361C3" w:rsidP="00A75251">
            <w:pPr>
              <w:pStyle w:val="TableBlock"/>
            </w:pPr>
          </w:p>
        </w:tc>
        <w:tc>
          <w:tcPr>
            <w:tcW w:w="595" w:type="dxa"/>
            <w:tcMar>
              <w:top w:w="91" w:type="dxa"/>
              <w:left w:w="0" w:type="dxa"/>
              <w:bottom w:w="91" w:type="dxa"/>
              <w:right w:w="0" w:type="dxa"/>
            </w:tcMar>
            <w:tcPrChange w:id="90" w:author="נועה ברודסקי לוי" w:date="2016-03-02T14:49:00Z">
              <w:tcPr>
                <w:tcW w:w="624" w:type="dxa"/>
                <w:gridSpan w:val="2"/>
                <w:tcMar>
                  <w:top w:w="91" w:type="dxa"/>
                  <w:left w:w="0" w:type="dxa"/>
                  <w:bottom w:w="91" w:type="dxa"/>
                  <w:right w:w="0" w:type="dxa"/>
                </w:tcMar>
              </w:tcPr>
            </w:tcPrChange>
          </w:tcPr>
          <w:p w14:paraId="70798A6E" w14:textId="77777777" w:rsidR="006361C3" w:rsidRPr="00D77985" w:rsidRDefault="006361C3" w:rsidP="00A75251">
            <w:pPr>
              <w:pStyle w:val="TableBlock"/>
            </w:pPr>
          </w:p>
        </w:tc>
        <w:tc>
          <w:tcPr>
            <w:tcW w:w="653" w:type="dxa"/>
            <w:tcMar>
              <w:top w:w="91" w:type="dxa"/>
              <w:left w:w="0" w:type="dxa"/>
              <w:bottom w:w="91" w:type="dxa"/>
              <w:right w:w="0" w:type="dxa"/>
            </w:tcMar>
            <w:tcPrChange w:id="91" w:author="נועה ברודסקי לוי" w:date="2016-03-02T14:49:00Z">
              <w:tcPr>
                <w:tcW w:w="624" w:type="dxa"/>
                <w:tcMar>
                  <w:top w:w="91" w:type="dxa"/>
                  <w:left w:w="0" w:type="dxa"/>
                  <w:bottom w:w="91" w:type="dxa"/>
                  <w:right w:w="0" w:type="dxa"/>
                </w:tcMar>
              </w:tcPr>
            </w:tcPrChange>
          </w:tcPr>
          <w:p w14:paraId="01C096E6" w14:textId="77777777" w:rsidR="006361C3" w:rsidRPr="00D77985" w:rsidRDefault="006361C3" w:rsidP="00A75251">
            <w:pPr>
              <w:pStyle w:val="TableBlock"/>
            </w:pPr>
          </w:p>
        </w:tc>
        <w:tc>
          <w:tcPr>
            <w:tcW w:w="4025" w:type="dxa"/>
            <w:tcMar>
              <w:top w:w="91" w:type="dxa"/>
              <w:left w:w="0" w:type="dxa"/>
              <w:bottom w:w="91" w:type="dxa"/>
              <w:right w:w="0" w:type="dxa"/>
            </w:tcMar>
            <w:tcPrChange w:id="92" w:author="נועה ברודסקי לוי" w:date="2016-03-02T14:49:00Z">
              <w:tcPr>
                <w:tcW w:w="4025" w:type="dxa"/>
                <w:tcMar>
                  <w:top w:w="91" w:type="dxa"/>
                  <w:left w:w="0" w:type="dxa"/>
                  <w:bottom w:w="91" w:type="dxa"/>
                  <w:right w:w="0" w:type="dxa"/>
                </w:tcMar>
              </w:tcPr>
            </w:tcPrChange>
          </w:tcPr>
          <w:p w14:paraId="5469AFA0" w14:textId="77777777" w:rsidR="006361C3" w:rsidRPr="00D77985" w:rsidRDefault="006361C3" w:rsidP="00A75251">
            <w:pPr>
              <w:pStyle w:val="TableBlock"/>
            </w:pPr>
            <w:del w:id="93" w:author="נועה ברודסקי לוי" w:date="2016-03-02T14:49:00Z">
              <w:r w:rsidRPr="00D77985" w:rsidDel="008813DF">
                <w:rPr>
                  <w:rFonts w:hint="cs"/>
                  <w:rtl/>
                </w:rPr>
                <w:delText>(3)</w:delText>
              </w:r>
              <w:r w:rsidRPr="00D77985" w:rsidDel="008813DF">
                <w:rPr>
                  <w:rFonts w:hint="cs"/>
                  <w:rtl/>
                </w:rPr>
                <w:tab/>
                <w:delText>פסיכולוג הרשום בפנקס הפסיכולוגים לפי חוק הפסיכולוגים, התשל"ז–1977</w:delText>
              </w:r>
              <w:r w:rsidRPr="00D77985" w:rsidDel="008813DF">
                <w:rPr>
                  <w:rtl/>
                </w:rPr>
                <w:delText>‏</w:delText>
              </w:r>
              <w:r w:rsidRPr="00D77985" w:rsidDel="008813DF">
                <w:rPr>
                  <w:szCs w:val="20"/>
                  <w:rtl/>
                </w:rPr>
                <w:footnoteReference w:id="4"/>
              </w:r>
              <w:r w:rsidRPr="00D77985" w:rsidDel="008813DF">
                <w:rPr>
                  <w:rFonts w:hint="cs"/>
                  <w:rtl/>
                </w:rPr>
                <w:delText>;</w:delText>
              </w:r>
            </w:del>
          </w:p>
        </w:tc>
      </w:tr>
      <w:tr w:rsidR="006361C3" w14:paraId="13DB3AF7" w14:textId="77777777" w:rsidTr="00A75251">
        <w:tblPrEx>
          <w:tblW w:w="9638" w:type="dxa"/>
          <w:tblLayout w:type="fixed"/>
          <w:tblCellMar>
            <w:top w:w="57" w:type="dxa"/>
            <w:left w:w="0" w:type="dxa"/>
            <w:bottom w:w="57" w:type="dxa"/>
            <w:right w:w="0" w:type="dxa"/>
          </w:tblCellMar>
          <w:tblPrExChange w:id="96" w:author="נועה ברודסקי לוי" w:date="2016-03-02T14:49:00Z">
            <w:tblPrEx>
              <w:tblW w:w="9638" w:type="dxa"/>
              <w:tblLayout w:type="fixed"/>
              <w:tblCellMar>
                <w:top w:w="57" w:type="dxa"/>
                <w:left w:w="0" w:type="dxa"/>
                <w:bottom w:w="57" w:type="dxa"/>
                <w:right w:w="0" w:type="dxa"/>
              </w:tblCellMar>
            </w:tblPrEx>
          </w:tblPrExChange>
        </w:tblPrEx>
        <w:trPr>
          <w:cantSplit/>
          <w:trPrChange w:id="97" w:author="נועה ברודסקי לוי" w:date="2016-03-02T14:49:00Z">
            <w:trPr>
              <w:cantSplit/>
            </w:trPr>
          </w:trPrChange>
        </w:trPr>
        <w:tc>
          <w:tcPr>
            <w:tcW w:w="1869" w:type="dxa"/>
            <w:tcMar>
              <w:top w:w="91" w:type="dxa"/>
              <w:left w:w="0" w:type="dxa"/>
              <w:bottom w:w="91" w:type="dxa"/>
              <w:right w:w="0" w:type="dxa"/>
            </w:tcMar>
            <w:tcPrChange w:id="98" w:author="נועה ברודסקי לוי" w:date="2016-03-02T14:49:00Z">
              <w:tcPr>
                <w:tcW w:w="1869" w:type="dxa"/>
                <w:tcMar>
                  <w:top w:w="91" w:type="dxa"/>
                  <w:left w:w="0" w:type="dxa"/>
                  <w:bottom w:w="91" w:type="dxa"/>
                  <w:right w:w="0" w:type="dxa"/>
                </w:tcMar>
              </w:tcPr>
            </w:tcPrChange>
          </w:tcPr>
          <w:p w14:paraId="4BC1A989"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99" w:author="נועה ברודסקי לוי" w:date="2016-03-02T14:49:00Z">
              <w:tcPr>
                <w:tcW w:w="624" w:type="dxa"/>
                <w:tcMar>
                  <w:top w:w="91" w:type="dxa"/>
                  <w:left w:w="0" w:type="dxa"/>
                  <w:bottom w:w="91" w:type="dxa"/>
                  <w:right w:w="0" w:type="dxa"/>
                </w:tcMar>
              </w:tcPr>
            </w:tcPrChange>
          </w:tcPr>
          <w:p w14:paraId="5F91D2E5" w14:textId="77777777" w:rsidR="006361C3" w:rsidRDefault="006361C3" w:rsidP="00A75251">
            <w:pPr>
              <w:pStyle w:val="TableText"/>
            </w:pPr>
          </w:p>
        </w:tc>
        <w:tc>
          <w:tcPr>
            <w:tcW w:w="624" w:type="dxa"/>
            <w:tcMar>
              <w:top w:w="91" w:type="dxa"/>
              <w:left w:w="0" w:type="dxa"/>
              <w:bottom w:w="91" w:type="dxa"/>
              <w:right w:w="0" w:type="dxa"/>
            </w:tcMar>
            <w:tcPrChange w:id="100" w:author="נועה ברודסקי לוי" w:date="2016-03-02T14:49:00Z">
              <w:tcPr>
                <w:tcW w:w="624" w:type="dxa"/>
                <w:tcMar>
                  <w:top w:w="91" w:type="dxa"/>
                  <w:left w:w="0" w:type="dxa"/>
                  <w:bottom w:w="91" w:type="dxa"/>
                  <w:right w:w="0" w:type="dxa"/>
                </w:tcMar>
              </w:tcPr>
            </w:tcPrChange>
          </w:tcPr>
          <w:p w14:paraId="78548B22" w14:textId="77777777" w:rsidR="006361C3" w:rsidRDefault="006361C3" w:rsidP="00A75251">
            <w:pPr>
              <w:pStyle w:val="TableText"/>
            </w:pPr>
          </w:p>
        </w:tc>
        <w:tc>
          <w:tcPr>
            <w:tcW w:w="624" w:type="dxa"/>
            <w:tcMar>
              <w:top w:w="91" w:type="dxa"/>
              <w:left w:w="0" w:type="dxa"/>
              <w:bottom w:w="91" w:type="dxa"/>
              <w:right w:w="0" w:type="dxa"/>
            </w:tcMar>
            <w:tcPrChange w:id="101" w:author="נועה ברודסקי לוי" w:date="2016-03-02T14:49:00Z">
              <w:tcPr>
                <w:tcW w:w="624" w:type="dxa"/>
                <w:tcMar>
                  <w:top w:w="91" w:type="dxa"/>
                  <w:left w:w="0" w:type="dxa"/>
                  <w:bottom w:w="91" w:type="dxa"/>
                  <w:right w:w="0" w:type="dxa"/>
                </w:tcMar>
              </w:tcPr>
            </w:tcPrChange>
          </w:tcPr>
          <w:p w14:paraId="5E6A7F6D" w14:textId="77777777" w:rsidR="006361C3" w:rsidRDefault="006361C3" w:rsidP="00A75251">
            <w:pPr>
              <w:pStyle w:val="TableText"/>
            </w:pPr>
          </w:p>
        </w:tc>
        <w:tc>
          <w:tcPr>
            <w:tcW w:w="624" w:type="dxa"/>
            <w:tcMar>
              <w:top w:w="91" w:type="dxa"/>
              <w:left w:w="0" w:type="dxa"/>
              <w:bottom w:w="91" w:type="dxa"/>
              <w:right w:w="0" w:type="dxa"/>
            </w:tcMar>
            <w:tcPrChange w:id="102" w:author="נועה ברודסקי לוי" w:date="2016-03-02T14:49:00Z">
              <w:tcPr>
                <w:tcW w:w="624" w:type="dxa"/>
                <w:tcMar>
                  <w:top w:w="91" w:type="dxa"/>
                  <w:left w:w="0" w:type="dxa"/>
                  <w:bottom w:w="91" w:type="dxa"/>
                  <w:right w:w="0" w:type="dxa"/>
                </w:tcMar>
              </w:tcPr>
            </w:tcPrChange>
          </w:tcPr>
          <w:p w14:paraId="36A75DFA" w14:textId="77777777" w:rsidR="006361C3" w:rsidRDefault="006361C3" w:rsidP="00A75251">
            <w:pPr>
              <w:pStyle w:val="TableText"/>
              <w:ind w:right="0"/>
              <w:jc w:val="both"/>
            </w:pPr>
          </w:p>
        </w:tc>
        <w:tc>
          <w:tcPr>
            <w:tcW w:w="595" w:type="dxa"/>
            <w:tcMar>
              <w:top w:w="91" w:type="dxa"/>
              <w:left w:w="0" w:type="dxa"/>
              <w:bottom w:w="91" w:type="dxa"/>
              <w:right w:w="0" w:type="dxa"/>
            </w:tcMar>
            <w:tcPrChange w:id="103" w:author="נועה ברודסקי לוי" w:date="2016-03-02T14:49:00Z">
              <w:tcPr>
                <w:tcW w:w="624" w:type="dxa"/>
                <w:gridSpan w:val="2"/>
                <w:tcMar>
                  <w:top w:w="91" w:type="dxa"/>
                  <w:left w:w="0" w:type="dxa"/>
                  <w:bottom w:w="91" w:type="dxa"/>
                  <w:right w:w="0" w:type="dxa"/>
                </w:tcMar>
              </w:tcPr>
            </w:tcPrChange>
          </w:tcPr>
          <w:p w14:paraId="4DCD1071" w14:textId="77777777" w:rsidR="006361C3" w:rsidRDefault="006361C3" w:rsidP="00A75251">
            <w:pPr>
              <w:pStyle w:val="TableText"/>
            </w:pPr>
          </w:p>
        </w:tc>
        <w:tc>
          <w:tcPr>
            <w:tcW w:w="653" w:type="dxa"/>
            <w:tcMar>
              <w:top w:w="91" w:type="dxa"/>
              <w:left w:w="0" w:type="dxa"/>
              <w:bottom w:w="91" w:type="dxa"/>
              <w:right w:w="0" w:type="dxa"/>
            </w:tcMar>
            <w:tcPrChange w:id="104" w:author="נועה ברודסקי לוי" w:date="2016-03-02T14:49:00Z">
              <w:tcPr>
                <w:tcW w:w="624" w:type="dxa"/>
                <w:tcMar>
                  <w:top w:w="91" w:type="dxa"/>
                  <w:left w:w="0" w:type="dxa"/>
                  <w:bottom w:w="91" w:type="dxa"/>
                  <w:right w:w="0" w:type="dxa"/>
                </w:tcMar>
              </w:tcPr>
            </w:tcPrChange>
          </w:tcPr>
          <w:p w14:paraId="4EFCA9F9" w14:textId="77777777" w:rsidR="006361C3" w:rsidRPr="00D77985" w:rsidRDefault="006361C3" w:rsidP="00A75251">
            <w:pPr>
              <w:pStyle w:val="TableBlock"/>
            </w:pPr>
          </w:p>
        </w:tc>
        <w:tc>
          <w:tcPr>
            <w:tcW w:w="4025" w:type="dxa"/>
            <w:tcMar>
              <w:top w:w="91" w:type="dxa"/>
              <w:left w:w="0" w:type="dxa"/>
              <w:bottom w:w="91" w:type="dxa"/>
              <w:right w:w="0" w:type="dxa"/>
            </w:tcMar>
            <w:tcPrChange w:id="105" w:author="נועה ברודסקי לוי" w:date="2016-03-02T14:49:00Z">
              <w:tcPr>
                <w:tcW w:w="4025" w:type="dxa"/>
                <w:tcMar>
                  <w:top w:w="91" w:type="dxa"/>
                  <w:left w:w="0" w:type="dxa"/>
                  <w:bottom w:w="91" w:type="dxa"/>
                  <w:right w:w="0" w:type="dxa"/>
                </w:tcMar>
              </w:tcPr>
            </w:tcPrChange>
          </w:tcPr>
          <w:p w14:paraId="4E119703" w14:textId="77777777" w:rsidR="006361C3" w:rsidRPr="00D77985" w:rsidRDefault="006361C3" w:rsidP="00A75251">
            <w:pPr>
              <w:pStyle w:val="TableBlock"/>
            </w:pPr>
            <w:del w:id="106" w:author="נועה ברודסקי לוי" w:date="2016-03-02T14:49:00Z">
              <w:r w:rsidRPr="00D77985" w:rsidDel="008813DF">
                <w:rPr>
                  <w:rFonts w:hint="cs"/>
                  <w:rtl/>
                </w:rPr>
                <w:delText>(4</w:delText>
              </w:r>
              <w:r w:rsidRPr="00D9198F" w:rsidDel="008813DF">
                <w:rPr>
                  <w:rtl/>
                </w:rPr>
                <w:delText>)</w:delText>
              </w:r>
              <w:r w:rsidRPr="00D9198F" w:rsidDel="008813DF">
                <w:rPr>
                  <w:rtl/>
                </w:rPr>
                <w:tab/>
              </w:r>
            </w:del>
            <w:del w:id="107" w:author="נועה ברודסקי לוי" w:date="2015-10-08T15:14:00Z">
              <w:r w:rsidRPr="00D9198F" w:rsidDel="00E8634A">
                <w:rPr>
                  <w:rFonts w:hint="eastAsia"/>
                  <w:rtl/>
                </w:rPr>
                <w:delText>אח</w:delText>
              </w:r>
            </w:del>
            <w:del w:id="108" w:author="נועה ברודסקי לוי" w:date="2015-10-08T11:45:00Z">
              <w:r w:rsidRPr="00D9198F" w:rsidDel="005B330A">
                <w:rPr>
                  <w:rFonts w:hint="eastAsia"/>
                  <w:rtl/>
                </w:rPr>
                <w:delText>ות</w:delText>
              </w:r>
            </w:del>
            <w:del w:id="109" w:author="נועה ברודסקי לוי" w:date="2016-03-02T14:49:00Z">
              <w:r w:rsidRPr="00D9198F" w:rsidDel="008813DF">
                <w:rPr>
                  <w:rtl/>
                </w:rPr>
                <w:delText>;</w:delText>
              </w:r>
            </w:del>
            <w:ins w:id="110" w:author="Levy" w:date="2015-11-02T14:31:00Z">
              <w:del w:id="111" w:author="נועה ברודסקי לוי" w:date="2015-12-09T10:16:00Z">
                <w:r w:rsidDel="00C91800">
                  <w:rPr>
                    <w:rFonts w:hint="cs"/>
                    <w:rtl/>
                  </w:rPr>
                  <w:delText xml:space="preserve"> </w:delText>
                </w:r>
              </w:del>
            </w:ins>
          </w:p>
        </w:tc>
      </w:tr>
      <w:tr w:rsidR="006361C3" w14:paraId="3479B1C1" w14:textId="77777777" w:rsidTr="00A75251">
        <w:tblPrEx>
          <w:tblW w:w="9638" w:type="dxa"/>
          <w:tblLayout w:type="fixed"/>
          <w:tblCellMar>
            <w:top w:w="57" w:type="dxa"/>
            <w:left w:w="0" w:type="dxa"/>
            <w:bottom w:w="57" w:type="dxa"/>
            <w:right w:w="0" w:type="dxa"/>
          </w:tblCellMar>
          <w:tblPrExChange w:id="112"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113" w:author="נועה ברודסקי לוי" w:date="2016-02-03T11:42:00Z">
            <w:trPr>
              <w:cantSplit/>
            </w:trPr>
          </w:trPrChange>
        </w:trPr>
        <w:tc>
          <w:tcPr>
            <w:tcW w:w="1869" w:type="dxa"/>
            <w:tcMar>
              <w:top w:w="91" w:type="dxa"/>
              <w:left w:w="0" w:type="dxa"/>
              <w:bottom w:w="91" w:type="dxa"/>
              <w:right w:w="0" w:type="dxa"/>
            </w:tcMar>
            <w:hideMark/>
            <w:tcPrChange w:id="114" w:author="נועה ברודסקי לוי" w:date="2016-02-03T11:42:00Z">
              <w:tcPr>
                <w:tcW w:w="1869" w:type="dxa"/>
                <w:tcMar>
                  <w:top w:w="91" w:type="dxa"/>
                  <w:left w:w="0" w:type="dxa"/>
                  <w:bottom w:w="91" w:type="dxa"/>
                  <w:right w:w="0" w:type="dxa"/>
                </w:tcMar>
                <w:hideMark/>
              </w:tcPr>
            </w:tcPrChange>
          </w:tcPr>
          <w:p w14:paraId="5C71C648" w14:textId="77777777" w:rsidR="006361C3" w:rsidRPr="006B3D8D" w:rsidRDefault="006361C3">
            <w:pPr>
              <w:pStyle w:val="TableSideHeading"/>
              <w:rPr>
                <w:sz w:val="26"/>
              </w:rPr>
              <w:pPrChange w:id="115" w:author="נועה ברודסקי לוי" w:date="2016-03-07T11:47:00Z">
                <w:pPr>
                  <w:pStyle w:val="TableSideHeading"/>
                </w:pPr>
              </w:pPrChange>
            </w:pPr>
            <w:r w:rsidRPr="006B3D8D">
              <w:rPr>
                <w:rFonts w:hint="cs"/>
                <w:sz w:val="26"/>
                <w:rtl/>
              </w:rPr>
              <w:t xml:space="preserve"> </w:t>
            </w:r>
            <w:ins w:id="116" w:author="נועה ברודסקי לוי" w:date="2016-03-07T11:48:00Z">
              <w:r>
                <w:rPr>
                  <w:rFonts w:hint="cs"/>
                  <w:sz w:val="26"/>
                  <w:rtl/>
                </w:rPr>
                <w:t xml:space="preserve">    </w:t>
              </w:r>
            </w:ins>
          </w:p>
        </w:tc>
        <w:tc>
          <w:tcPr>
            <w:tcW w:w="624" w:type="dxa"/>
            <w:tcMar>
              <w:top w:w="91" w:type="dxa"/>
              <w:left w:w="0" w:type="dxa"/>
              <w:bottom w:w="91" w:type="dxa"/>
              <w:right w:w="0" w:type="dxa"/>
            </w:tcMar>
            <w:tcPrChange w:id="117" w:author="נועה ברודסקי לוי" w:date="2016-02-03T11:42:00Z">
              <w:tcPr>
                <w:tcW w:w="624" w:type="dxa"/>
                <w:tcMar>
                  <w:top w:w="91" w:type="dxa"/>
                  <w:left w:w="0" w:type="dxa"/>
                  <w:bottom w:w="91" w:type="dxa"/>
                  <w:right w:w="0" w:type="dxa"/>
                </w:tcMar>
              </w:tcPr>
            </w:tcPrChange>
          </w:tcPr>
          <w:p w14:paraId="13D0ACF9" w14:textId="77777777" w:rsidR="006361C3" w:rsidRDefault="006361C3" w:rsidP="00A75251">
            <w:pPr>
              <w:pStyle w:val="TableText"/>
            </w:pPr>
          </w:p>
        </w:tc>
        <w:tc>
          <w:tcPr>
            <w:tcW w:w="624" w:type="dxa"/>
            <w:tcMar>
              <w:top w:w="91" w:type="dxa"/>
              <w:left w:w="0" w:type="dxa"/>
              <w:bottom w:w="91" w:type="dxa"/>
              <w:right w:w="0" w:type="dxa"/>
            </w:tcMar>
            <w:tcPrChange w:id="118" w:author="נועה ברודסקי לוי" w:date="2016-02-03T11:42:00Z">
              <w:tcPr>
                <w:tcW w:w="624" w:type="dxa"/>
                <w:tcMar>
                  <w:top w:w="91" w:type="dxa"/>
                  <w:left w:w="0" w:type="dxa"/>
                  <w:bottom w:w="91" w:type="dxa"/>
                  <w:right w:w="0" w:type="dxa"/>
                </w:tcMar>
              </w:tcPr>
            </w:tcPrChange>
          </w:tcPr>
          <w:p w14:paraId="478886C0" w14:textId="77777777" w:rsidR="006361C3" w:rsidRDefault="006361C3" w:rsidP="00A75251">
            <w:pPr>
              <w:pStyle w:val="TableText"/>
            </w:pPr>
          </w:p>
        </w:tc>
        <w:tc>
          <w:tcPr>
            <w:tcW w:w="624" w:type="dxa"/>
            <w:tcMar>
              <w:top w:w="91" w:type="dxa"/>
              <w:left w:w="0" w:type="dxa"/>
              <w:bottom w:w="91" w:type="dxa"/>
              <w:right w:w="0" w:type="dxa"/>
            </w:tcMar>
            <w:tcPrChange w:id="119" w:author="נועה ברודסקי לוי" w:date="2016-02-03T11:42:00Z">
              <w:tcPr>
                <w:tcW w:w="624" w:type="dxa"/>
                <w:tcMar>
                  <w:top w:w="91" w:type="dxa"/>
                  <w:left w:w="0" w:type="dxa"/>
                  <w:bottom w:w="91" w:type="dxa"/>
                  <w:right w:w="0" w:type="dxa"/>
                </w:tcMar>
              </w:tcPr>
            </w:tcPrChange>
          </w:tcPr>
          <w:p w14:paraId="5BA659BA" w14:textId="77777777" w:rsidR="006361C3" w:rsidRDefault="006361C3" w:rsidP="00A75251">
            <w:pPr>
              <w:pStyle w:val="TableText"/>
            </w:pPr>
          </w:p>
        </w:tc>
        <w:tc>
          <w:tcPr>
            <w:tcW w:w="624" w:type="dxa"/>
            <w:tcMar>
              <w:top w:w="91" w:type="dxa"/>
              <w:left w:w="0" w:type="dxa"/>
              <w:bottom w:w="91" w:type="dxa"/>
              <w:right w:w="0" w:type="dxa"/>
            </w:tcMar>
            <w:tcPrChange w:id="120" w:author="נועה ברודסקי לוי" w:date="2016-02-03T11:42:00Z">
              <w:tcPr>
                <w:tcW w:w="624" w:type="dxa"/>
                <w:tcMar>
                  <w:top w:w="91" w:type="dxa"/>
                  <w:left w:w="0" w:type="dxa"/>
                  <w:bottom w:w="91" w:type="dxa"/>
                  <w:right w:w="0" w:type="dxa"/>
                </w:tcMar>
              </w:tcPr>
            </w:tcPrChange>
          </w:tcPr>
          <w:p w14:paraId="17CD1694" w14:textId="77777777" w:rsidR="006361C3" w:rsidRDefault="006361C3" w:rsidP="00A75251">
            <w:pPr>
              <w:pStyle w:val="TableText"/>
            </w:pPr>
          </w:p>
        </w:tc>
        <w:tc>
          <w:tcPr>
            <w:tcW w:w="595" w:type="dxa"/>
            <w:tcMar>
              <w:top w:w="91" w:type="dxa"/>
              <w:left w:w="0" w:type="dxa"/>
              <w:bottom w:w="91" w:type="dxa"/>
              <w:right w:w="0" w:type="dxa"/>
            </w:tcMar>
            <w:tcPrChange w:id="121" w:author="נועה ברודסקי לוי" w:date="2016-02-03T11:42:00Z">
              <w:tcPr>
                <w:tcW w:w="624" w:type="dxa"/>
                <w:gridSpan w:val="2"/>
                <w:tcMar>
                  <w:top w:w="91" w:type="dxa"/>
                  <w:left w:w="0" w:type="dxa"/>
                  <w:bottom w:w="91" w:type="dxa"/>
                  <w:right w:w="0" w:type="dxa"/>
                </w:tcMar>
              </w:tcPr>
            </w:tcPrChange>
          </w:tcPr>
          <w:p w14:paraId="31E7F5B9" w14:textId="77777777" w:rsidR="006361C3" w:rsidRPr="00C22B03" w:rsidRDefault="006361C3" w:rsidP="00A75251">
            <w:pPr>
              <w:pStyle w:val="TableText"/>
            </w:pPr>
          </w:p>
        </w:tc>
        <w:tc>
          <w:tcPr>
            <w:tcW w:w="4678" w:type="dxa"/>
            <w:gridSpan w:val="2"/>
            <w:tcMar>
              <w:top w:w="91" w:type="dxa"/>
              <w:left w:w="0" w:type="dxa"/>
              <w:bottom w:w="91" w:type="dxa"/>
              <w:right w:w="0" w:type="dxa"/>
            </w:tcMar>
            <w:hideMark/>
            <w:tcPrChange w:id="122" w:author="נועה ברודסקי לוי" w:date="2016-02-03T11:42:00Z">
              <w:tcPr>
                <w:tcW w:w="4649" w:type="dxa"/>
                <w:gridSpan w:val="2"/>
                <w:tcMar>
                  <w:top w:w="91" w:type="dxa"/>
                  <w:left w:w="0" w:type="dxa"/>
                  <w:bottom w:w="91" w:type="dxa"/>
                  <w:right w:w="0" w:type="dxa"/>
                </w:tcMar>
                <w:hideMark/>
              </w:tcPr>
            </w:tcPrChange>
          </w:tcPr>
          <w:p w14:paraId="2ACA7866" w14:textId="77777777" w:rsidR="006361C3" w:rsidRPr="00C22B03" w:rsidRDefault="006361C3" w:rsidP="00A75251">
            <w:pPr>
              <w:pStyle w:val="TableBlockOutdent"/>
            </w:pPr>
            <w:r w:rsidRPr="00C22B03">
              <w:rPr>
                <w:rtl/>
              </w:rPr>
              <w:t xml:space="preserve">"בעל </w:t>
            </w:r>
            <w:r w:rsidRPr="00C871EE">
              <w:rPr>
                <w:rtl/>
              </w:rPr>
              <w:t xml:space="preserve">כשירות" – מי שמסוגל להבין את המשמעות של מתן ייפוי כוח מתמשך, מטרותיו </w:t>
            </w:r>
            <w:r w:rsidRPr="00C871EE">
              <w:rPr>
                <w:rFonts w:hint="cs"/>
                <w:rtl/>
              </w:rPr>
              <w:t>ותוצאותיו</w:t>
            </w:r>
            <w:r w:rsidRPr="00C871EE">
              <w:rPr>
                <w:rtl/>
              </w:rPr>
              <w:t>;</w:t>
            </w:r>
            <w:r w:rsidRPr="00C22B03">
              <w:rPr>
                <w:rtl/>
              </w:rPr>
              <w:t xml:space="preserve"> </w:t>
            </w:r>
          </w:p>
        </w:tc>
      </w:tr>
      <w:tr w:rsidR="006361C3" w14:paraId="3CA21A1D" w14:textId="77777777" w:rsidTr="00A75251">
        <w:tblPrEx>
          <w:tblW w:w="9638" w:type="dxa"/>
          <w:tblLayout w:type="fixed"/>
          <w:tblCellMar>
            <w:top w:w="57" w:type="dxa"/>
            <w:left w:w="0" w:type="dxa"/>
            <w:bottom w:w="57" w:type="dxa"/>
            <w:right w:w="0" w:type="dxa"/>
          </w:tblCellMar>
          <w:tblPrExChange w:id="123"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124" w:author="נועה ברודסקי לוי" w:date="2016-02-03T11:42:00Z">
            <w:trPr>
              <w:cantSplit/>
            </w:trPr>
          </w:trPrChange>
        </w:trPr>
        <w:tc>
          <w:tcPr>
            <w:tcW w:w="1869" w:type="dxa"/>
            <w:tcMar>
              <w:top w:w="91" w:type="dxa"/>
              <w:left w:w="0" w:type="dxa"/>
              <w:bottom w:w="91" w:type="dxa"/>
              <w:right w:w="0" w:type="dxa"/>
            </w:tcMar>
            <w:tcPrChange w:id="125" w:author="נועה ברודסקי לוי" w:date="2016-02-03T11:42:00Z">
              <w:tcPr>
                <w:tcW w:w="1869" w:type="dxa"/>
                <w:tcMar>
                  <w:top w:w="91" w:type="dxa"/>
                  <w:left w:w="0" w:type="dxa"/>
                  <w:bottom w:w="91" w:type="dxa"/>
                  <w:right w:w="0" w:type="dxa"/>
                </w:tcMar>
              </w:tcPr>
            </w:tcPrChange>
          </w:tcPr>
          <w:p w14:paraId="3BA504A4"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26" w:author="נועה ברודסקי לוי" w:date="2016-02-03T11:42:00Z">
              <w:tcPr>
                <w:tcW w:w="624" w:type="dxa"/>
                <w:tcMar>
                  <w:top w:w="91" w:type="dxa"/>
                  <w:left w:w="0" w:type="dxa"/>
                  <w:bottom w:w="91" w:type="dxa"/>
                  <w:right w:w="0" w:type="dxa"/>
                </w:tcMar>
              </w:tcPr>
            </w:tcPrChange>
          </w:tcPr>
          <w:p w14:paraId="44AFE504" w14:textId="77777777" w:rsidR="006361C3" w:rsidRDefault="006361C3" w:rsidP="00A75251">
            <w:pPr>
              <w:pStyle w:val="TableText"/>
            </w:pPr>
          </w:p>
        </w:tc>
        <w:tc>
          <w:tcPr>
            <w:tcW w:w="624" w:type="dxa"/>
            <w:tcMar>
              <w:top w:w="91" w:type="dxa"/>
              <w:left w:w="0" w:type="dxa"/>
              <w:bottom w:w="91" w:type="dxa"/>
              <w:right w:w="0" w:type="dxa"/>
            </w:tcMar>
            <w:tcPrChange w:id="127" w:author="נועה ברודסקי לוי" w:date="2016-02-03T11:42:00Z">
              <w:tcPr>
                <w:tcW w:w="624" w:type="dxa"/>
                <w:tcMar>
                  <w:top w:w="91" w:type="dxa"/>
                  <w:left w:w="0" w:type="dxa"/>
                  <w:bottom w:w="91" w:type="dxa"/>
                  <w:right w:w="0" w:type="dxa"/>
                </w:tcMar>
              </w:tcPr>
            </w:tcPrChange>
          </w:tcPr>
          <w:p w14:paraId="2AF19156" w14:textId="77777777" w:rsidR="006361C3" w:rsidRDefault="006361C3" w:rsidP="00A75251">
            <w:pPr>
              <w:pStyle w:val="TableText"/>
            </w:pPr>
          </w:p>
        </w:tc>
        <w:tc>
          <w:tcPr>
            <w:tcW w:w="624" w:type="dxa"/>
            <w:tcMar>
              <w:top w:w="91" w:type="dxa"/>
              <w:left w:w="0" w:type="dxa"/>
              <w:bottom w:w="91" w:type="dxa"/>
              <w:right w:w="0" w:type="dxa"/>
            </w:tcMar>
            <w:tcPrChange w:id="128" w:author="נועה ברודסקי לוי" w:date="2016-02-03T11:42:00Z">
              <w:tcPr>
                <w:tcW w:w="624" w:type="dxa"/>
                <w:tcMar>
                  <w:top w:w="91" w:type="dxa"/>
                  <w:left w:w="0" w:type="dxa"/>
                  <w:bottom w:w="91" w:type="dxa"/>
                  <w:right w:w="0" w:type="dxa"/>
                </w:tcMar>
              </w:tcPr>
            </w:tcPrChange>
          </w:tcPr>
          <w:p w14:paraId="106163A4" w14:textId="77777777" w:rsidR="006361C3" w:rsidRDefault="006361C3" w:rsidP="00A75251">
            <w:pPr>
              <w:pStyle w:val="TableText"/>
            </w:pPr>
          </w:p>
        </w:tc>
        <w:tc>
          <w:tcPr>
            <w:tcW w:w="624" w:type="dxa"/>
            <w:tcMar>
              <w:top w:w="91" w:type="dxa"/>
              <w:left w:w="0" w:type="dxa"/>
              <w:bottom w:w="91" w:type="dxa"/>
              <w:right w:w="0" w:type="dxa"/>
            </w:tcMar>
            <w:tcPrChange w:id="129" w:author="נועה ברודסקי לוי" w:date="2016-02-03T11:42:00Z">
              <w:tcPr>
                <w:tcW w:w="624" w:type="dxa"/>
                <w:tcMar>
                  <w:top w:w="91" w:type="dxa"/>
                  <w:left w:w="0" w:type="dxa"/>
                  <w:bottom w:w="91" w:type="dxa"/>
                  <w:right w:w="0" w:type="dxa"/>
                </w:tcMar>
              </w:tcPr>
            </w:tcPrChange>
          </w:tcPr>
          <w:p w14:paraId="0338446D" w14:textId="77777777" w:rsidR="006361C3" w:rsidRDefault="006361C3" w:rsidP="00A75251">
            <w:pPr>
              <w:pStyle w:val="TableText"/>
            </w:pPr>
          </w:p>
        </w:tc>
        <w:tc>
          <w:tcPr>
            <w:tcW w:w="595" w:type="dxa"/>
            <w:tcMar>
              <w:top w:w="91" w:type="dxa"/>
              <w:left w:w="0" w:type="dxa"/>
              <w:bottom w:w="91" w:type="dxa"/>
              <w:right w:w="0" w:type="dxa"/>
            </w:tcMar>
            <w:tcPrChange w:id="130" w:author="נועה ברודסקי לוי" w:date="2016-02-03T11:42:00Z">
              <w:tcPr>
                <w:tcW w:w="624" w:type="dxa"/>
                <w:gridSpan w:val="2"/>
                <w:tcMar>
                  <w:top w:w="91" w:type="dxa"/>
                  <w:left w:w="0" w:type="dxa"/>
                  <w:bottom w:w="91" w:type="dxa"/>
                  <w:right w:w="0" w:type="dxa"/>
                </w:tcMar>
              </w:tcPr>
            </w:tcPrChange>
          </w:tcPr>
          <w:p w14:paraId="20A5C5C4" w14:textId="77777777" w:rsidR="006361C3" w:rsidRDefault="006361C3" w:rsidP="00A75251">
            <w:pPr>
              <w:pStyle w:val="TableText"/>
            </w:pPr>
          </w:p>
        </w:tc>
        <w:tc>
          <w:tcPr>
            <w:tcW w:w="4678" w:type="dxa"/>
            <w:gridSpan w:val="2"/>
            <w:tcMar>
              <w:top w:w="91" w:type="dxa"/>
              <w:left w:w="0" w:type="dxa"/>
              <w:bottom w:w="91" w:type="dxa"/>
              <w:right w:w="0" w:type="dxa"/>
            </w:tcMar>
            <w:hideMark/>
            <w:tcPrChange w:id="131" w:author="נועה ברודסקי לוי" w:date="2016-02-03T11:42:00Z">
              <w:tcPr>
                <w:tcW w:w="4649" w:type="dxa"/>
                <w:gridSpan w:val="2"/>
                <w:tcMar>
                  <w:top w:w="91" w:type="dxa"/>
                  <w:left w:w="0" w:type="dxa"/>
                  <w:bottom w:w="91" w:type="dxa"/>
                  <w:right w:w="0" w:type="dxa"/>
                </w:tcMar>
                <w:hideMark/>
              </w:tcPr>
            </w:tcPrChange>
          </w:tcPr>
          <w:p w14:paraId="12A0C494" w14:textId="77777777" w:rsidR="006361C3" w:rsidRPr="00870403" w:rsidRDefault="006361C3" w:rsidP="00A75251">
            <w:pPr>
              <w:pStyle w:val="TableBlockOutdent"/>
            </w:pPr>
            <w:r w:rsidRPr="00870403">
              <w:rPr>
                <w:rFonts w:hint="cs"/>
                <w:rtl/>
              </w:rPr>
              <w:t>"הנחיות מקדימות למיופה כוח" – כמשמעותן בסימן ו';</w:t>
            </w:r>
          </w:p>
        </w:tc>
      </w:tr>
      <w:tr w:rsidR="006361C3" w14:paraId="46DB4ECC" w14:textId="77777777" w:rsidTr="00A75251">
        <w:trPr>
          <w:cantSplit/>
          <w:ins w:id="132" w:author="נועה ברודסקי לוי" w:date="2016-03-02T11:31:00Z"/>
        </w:trPr>
        <w:tc>
          <w:tcPr>
            <w:tcW w:w="1869" w:type="dxa"/>
            <w:tcMar>
              <w:top w:w="91" w:type="dxa"/>
              <w:left w:w="0" w:type="dxa"/>
              <w:bottom w:w="91" w:type="dxa"/>
              <w:right w:w="0" w:type="dxa"/>
            </w:tcMar>
          </w:tcPr>
          <w:p w14:paraId="31D094CA" w14:textId="77777777" w:rsidR="006361C3" w:rsidRPr="006B3D8D" w:rsidRDefault="006361C3" w:rsidP="00A75251">
            <w:pPr>
              <w:pStyle w:val="TableSideHeading"/>
              <w:rPr>
                <w:ins w:id="133" w:author="נועה ברודסקי לוי" w:date="2016-03-02T11:31:00Z"/>
                <w:sz w:val="26"/>
              </w:rPr>
            </w:pPr>
          </w:p>
        </w:tc>
        <w:tc>
          <w:tcPr>
            <w:tcW w:w="624" w:type="dxa"/>
            <w:tcMar>
              <w:top w:w="91" w:type="dxa"/>
              <w:left w:w="0" w:type="dxa"/>
              <w:bottom w:w="91" w:type="dxa"/>
              <w:right w:w="0" w:type="dxa"/>
            </w:tcMar>
          </w:tcPr>
          <w:p w14:paraId="29E8E373" w14:textId="77777777" w:rsidR="006361C3" w:rsidRDefault="006361C3" w:rsidP="00A75251">
            <w:pPr>
              <w:pStyle w:val="TableText"/>
              <w:rPr>
                <w:ins w:id="134" w:author="נועה ברודסקי לוי" w:date="2016-03-02T11:31:00Z"/>
              </w:rPr>
            </w:pPr>
          </w:p>
        </w:tc>
        <w:tc>
          <w:tcPr>
            <w:tcW w:w="624" w:type="dxa"/>
            <w:tcMar>
              <w:top w:w="91" w:type="dxa"/>
              <w:left w:w="0" w:type="dxa"/>
              <w:bottom w:w="91" w:type="dxa"/>
              <w:right w:w="0" w:type="dxa"/>
            </w:tcMar>
          </w:tcPr>
          <w:p w14:paraId="666A72FD" w14:textId="77777777" w:rsidR="006361C3" w:rsidRDefault="006361C3" w:rsidP="00A75251">
            <w:pPr>
              <w:pStyle w:val="TableText"/>
              <w:rPr>
                <w:ins w:id="135" w:author="נועה ברודסקי לוי" w:date="2016-03-02T11:31:00Z"/>
              </w:rPr>
            </w:pPr>
          </w:p>
        </w:tc>
        <w:tc>
          <w:tcPr>
            <w:tcW w:w="624" w:type="dxa"/>
            <w:tcMar>
              <w:top w:w="91" w:type="dxa"/>
              <w:left w:w="0" w:type="dxa"/>
              <w:bottom w:w="91" w:type="dxa"/>
              <w:right w:w="0" w:type="dxa"/>
            </w:tcMar>
          </w:tcPr>
          <w:p w14:paraId="1CCA474D" w14:textId="77777777" w:rsidR="006361C3" w:rsidRDefault="006361C3" w:rsidP="00A75251">
            <w:pPr>
              <w:pStyle w:val="TableText"/>
              <w:rPr>
                <w:ins w:id="136" w:author="נועה ברודסקי לוי" w:date="2016-03-02T11:31:00Z"/>
              </w:rPr>
            </w:pPr>
          </w:p>
        </w:tc>
        <w:tc>
          <w:tcPr>
            <w:tcW w:w="624" w:type="dxa"/>
            <w:tcMar>
              <w:top w:w="91" w:type="dxa"/>
              <w:left w:w="0" w:type="dxa"/>
              <w:bottom w:w="91" w:type="dxa"/>
              <w:right w:w="0" w:type="dxa"/>
            </w:tcMar>
          </w:tcPr>
          <w:p w14:paraId="171E2453" w14:textId="77777777" w:rsidR="006361C3" w:rsidRDefault="006361C3" w:rsidP="00A75251">
            <w:pPr>
              <w:pStyle w:val="TableText"/>
              <w:rPr>
                <w:ins w:id="137" w:author="נועה ברודסקי לוי" w:date="2016-03-02T11:31:00Z"/>
              </w:rPr>
            </w:pPr>
          </w:p>
        </w:tc>
        <w:tc>
          <w:tcPr>
            <w:tcW w:w="595" w:type="dxa"/>
            <w:tcMar>
              <w:top w:w="91" w:type="dxa"/>
              <w:left w:w="0" w:type="dxa"/>
              <w:bottom w:w="91" w:type="dxa"/>
              <w:right w:w="0" w:type="dxa"/>
            </w:tcMar>
          </w:tcPr>
          <w:p w14:paraId="7A644556" w14:textId="77777777" w:rsidR="006361C3" w:rsidRDefault="006361C3" w:rsidP="00A75251">
            <w:pPr>
              <w:pStyle w:val="TableText"/>
              <w:rPr>
                <w:ins w:id="138" w:author="נועה ברודסקי לוי" w:date="2016-03-02T11:31:00Z"/>
              </w:rPr>
            </w:pPr>
          </w:p>
        </w:tc>
        <w:tc>
          <w:tcPr>
            <w:tcW w:w="4678" w:type="dxa"/>
            <w:gridSpan w:val="2"/>
            <w:tcMar>
              <w:top w:w="91" w:type="dxa"/>
              <w:left w:w="0" w:type="dxa"/>
              <w:bottom w:w="91" w:type="dxa"/>
              <w:right w:w="0" w:type="dxa"/>
            </w:tcMar>
          </w:tcPr>
          <w:p w14:paraId="73C4F57E" w14:textId="77777777" w:rsidR="006361C3" w:rsidRDefault="006361C3">
            <w:pPr>
              <w:pStyle w:val="TableBlock"/>
              <w:rPr>
                <w:ins w:id="139" w:author="נועה ברודסקי לוי" w:date="2016-03-02T11:40:00Z"/>
                <w:color w:val="auto"/>
                <w:rtl/>
              </w:rPr>
              <w:pPrChange w:id="140" w:author="נועה ברודסקי לוי" w:date="2016-03-02T11:31:00Z">
                <w:pPr>
                  <w:pStyle w:val="TableBlockOutdent"/>
                </w:pPr>
              </w:pPrChange>
            </w:pPr>
            <w:ins w:id="141" w:author="נועה ברודסקי לוי" w:date="2016-03-02T11:31:00Z">
              <w:r w:rsidRPr="003442ED">
                <w:rPr>
                  <w:color w:val="auto"/>
                  <w:rtl/>
                </w:rPr>
                <w:t xml:space="preserve">"חוות </w:t>
              </w:r>
              <w:r w:rsidRPr="003442ED">
                <w:rPr>
                  <w:rFonts w:hint="eastAsia"/>
                  <w:color w:val="auto"/>
                  <w:rtl/>
                </w:rPr>
                <w:t>דעת</w:t>
              </w:r>
              <w:r w:rsidRPr="003442ED">
                <w:rPr>
                  <w:color w:val="auto"/>
                  <w:rtl/>
                </w:rPr>
                <w:t xml:space="preserve"> </w:t>
              </w:r>
              <w:r w:rsidRPr="003442ED">
                <w:rPr>
                  <w:rFonts w:hint="eastAsia"/>
                  <w:color w:val="auto"/>
                  <w:rtl/>
                </w:rPr>
                <w:t>של</w:t>
              </w:r>
              <w:r w:rsidRPr="003442ED">
                <w:rPr>
                  <w:color w:val="auto"/>
                  <w:rtl/>
                </w:rPr>
                <w:t xml:space="preserve"> </w:t>
              </w:r>
              <w:r w:rsidRPr="003442ED">
                <w:rPr>
                  <w:rFonts w:hint="eastAsia"/>
                  <w:color w:val="auto"/>
                  <w:rtl/>
                </w:rPr>
                <w:t>מומחה</w:t>
              </w:r>
              <w:r w:rsidRPr="003442ED">
                <w:rPr>
                  <w:color w:val="auto"/>
                  <w:rtl/>
                </w:rPr>
                <w:t>"– חוות דעת, תעודה או אישור מומחה שקבע השר לפי סעיף 83(ב).</w:t>
              </w:r>
            </w:ins>
          </w:p>
          <w:p w14:paraId="660AC959" w14:textId="77777777" w:rsidR="006361C3" w:rsidRPr="00870403" w:rsidRDefault="006361C3">
            <w:pPr>
              <w:pStyle w:val="TableBlock"/>
              <w:rPr>
                <w:ins w:id="142" w:author="נועה ברודסקי לוי" w:date="2016-03-02T11:31:00Z"/>
                <w:rtl/>
              </w:rPr>
              <w:pPrChange w:id="143" w:author="נועה ברודסקי לוי" w:date="2016-03-02T11:31:00Z">
                <w:pPr>
                  <w:pStyle w:val="TableBlockOutdent"/>
                </w:pPr>
              </w:pPrChange>
            </w:pPr>
          </w:p>
        </w:tc>
      </w:tr>
      <w:tr w:rsidR="006361C3" w14:paraId="4F2E33D3" w14:textId="77777777" w:rsidTr="00A75251">
        <w:tblPrEx>
          <w:tblW w:w="9638" w:type="dxa"/>
          <w:tblLayout w:type="fixed"/>
          <w:tblCellMar>
            <w:top w:w="57" w:type="dxa"/>
            <w:left w:w="0" w:type="dxa"/>
            <w:bottom w:w="57" w:type="dxa"/>
            <w:right w:w="0" w:type="dxa"/>
          </w:tblCellMar>
          <w:tblPrExChange w:id="144"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145" w:author="נועה ברודסקי לוי" w:date="2016-02-03T11:42:00Z">
            <w:trPr>
              <w:cantSplit/>
            </w:trPr>
          </w:trPrChange>
        </w:trPr>
        <w:tc>
          <w:tcPr>
            <w:tcW w:w="1869" w:type="dxa"/>
            <w:tcMar>
              <w:top w:w="91" w:type="dxa"/>
              <w:left w:w="0" w:type="dxa"/>
              <w:bottom w:w="91" w:type="dxa"/>
              <w:right w:w="0" w:type="dxa"/>
            </w:tcMar>
            <w:tcPrChange w:id="146" w:author="נועה ברודסקי לוי" w:date="2016-02-03T11:42:00Z">
              <w:tcPr>
                <w:tcW w:w="1869" w:type="dxa"/>
                <w:tcMar>
                  <w:top w:w="91" w:type="dxa"/>
                  <w:left w:w="0" w:type="dxa"/>
                  <w:bottom w:w="91" w:type="dxa"/>
                  <w:right w:w="0" w:type="dxa"/>
                </w:tcMar>
              </w:tcPr>
            </w:tcPrChange>
          </w:tcPr>
          <w:p w14:paraId="666ABE6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47" w:author="נועה ברודסקי לוי" w:date="2016-02-03T11:42:00Z">
              <w:tcPr>
                <w:tcW w:w="624" w:type="dxa"/>
                <w:tcMar>
                  <w:top w:w="91" w:type="dxa"/>
                  <w:left w:w="0" w:type="dxa"/>
                  <w:bottom w:w="91" w:type="dxa"/>
                  <w:right w:w="0" w:type="dxa"/>
                </w:tcMar>
              </w:tcPr>
            </w:tcPrChange>
          </w:tcPr>
          <w:p w14:paraId="28183F07" w14:textId="77777777" w:rsidR="006361C3" w:rsidRDefault="006361C3" w:rsidP="00A75251">
            <w:pPr>
              <w:pStyle w:val="TableText"/>
            </w:pPr>
          </w:p>
        </w:tc>
        <w:tc>
          <w:tcPr>
            <w:tcW w:w="624" w:type="dxa"/>
            <w:tcMar>
              <w:top w:w="91" w:type="dxa"/>
              <w:left w:w="0" w:type="dxa"/>
              <w:bottom w:w="91" w:type="dxa"/>
              <w:right w:w="0" w:type="dxa"/>
            </w:tcMar>
            <w:tcPrChange w:id="148" w:author="נועה ברודסקי לוי" w:date="2016-02-03T11:42:00Z">
              <w:tcPr>
                <w:tcW w:w="624" w:type="dxa"/>
                <w:tcMar>
                  <w:top w:w="91" w:type="dxa"/>
                  <w:left w:w="0" w:type="dxa"/>
                  <w:bottom w:w="91" w:type="dxa"/>
                  <w:right w:w="0" w:type="dxa"/>
                </w:tcMar>
              </w:tcPr>
            </w:tcPrChange>
          </w:tcPr>
          <w:p w14:paraId="4536CACE" w14:textId="77777777" w:rsidR="006361C3" w:rsidRDefault="006361C3" w:rsidP="00A75251">
            <w:pPr>
              <w:pStyle w:val="TableText"/>
            </w:pPr>
          </w:p>
        </w:tc>
        <w:tc>
          <w:tcPr>
            <w:tcW w:w="624" w:type="dxa"/>
            <w:tcMar>
              <w:top w:w="91" w:type="dxa"/>
              <w:left w:w="0" w:type="dxa"/>
              <w:bottom w:w="91" w:type="dxa"/>
              <w:right w:w="0" w:type="dxa"/>
            </w:tcMar>
            <w:tcPrChange w:id="149" w:author="נועה ברודסקי לוי" w:date="2016-02-03T11:42:00Z">
              <w:tcPr>
                <w:tcW w:w="624" w:type="dxa"/>
                <w:tcMar>
                  <w:top w:w="91" w:type="dxa"/>
                  <w:left w:w="0" w:type="dxa"/>
                  <w:bottom w:w="91" w:type="dxa"/>
                  <w:right w:w="0" w:type="dxa"/>
                </w:tcMar>
              </w:tcPr>
            </w:tcPrChange>
          </w:tcPr>
          <w:p w14:paraId="620F23D1" w14:textId="77777777" w:rsidR="006361C3" w:rsidRDefault="006361C3" w:rsidP="00A75251">
            <w:pPr>
              <w:pStyle w:val="TableText"/>
            </w:pPr>
          </w:p>
        </w:tc>
        <w:tc>
          <w:tcPr>
            <w:tcW w:w="624" w:type="dxa"/>
            <w:tcMar>
              <w:top w:w="91" w:type="dxa"/>
              <w:left w:w="0" w:type="dxa"/>
              <w:bottom w:w="91" w:type="dxa"/>
              <w:right w:w="0" w:type="dxa"/>
            </w:tcMar>
            <w:tcPrChange w:id="150" w:author="נועה ברודסקי לוי" w:date="2016-02-03T11:42:00Z">
              <w:tcPr>
                <w:tcW w:w="624" w:type="dxa"/>
                <w:tcMar>
                  <w:top w:w="91" w:type="dxa"/>
                  <w:left w:w="0" w:type="dxa"/>
                  <w:bottom w:w="91" w:type="dxa"/>
                  <w:right w:w="0" w:type="dxa"/>
                </w:tcMar>
              </w:tcPr>
            </w:tcPrChange>
          </w:tcPr>
          <w:p w14:paraId="79DDE0BD" w14:textId="77777777" w:rsidR="006361C3" w:rsidRDefault="006361C3" w:rsidP="00A75251">
            <w:pPr>
              <w:pStyle w:val="TableText"/>
            </w:pPr>
          </w:p>
        </w:tc>
        <w:tc>
          <w:tcPr>
            <w:tcW w:w="595" w:type="dxa"/>
            <w:tcMar>
              <w:top w:w="91" w:type="dxa"/>
              <w:left w:w="0" w:type="dxa"/>
              <w:bottom w:w="91" w:type="dxa"/>
              <w:right w:w="0" w:type="dxa"/>
            </w:tcMar>
            <w:tcPrChange w:id="151" w:author="נועה ברודסקי לוי" w:date="2016-02-03T11:42:00Z">
              <w:tcPr>
                <w:tcW w:w="624" w:type="dxa"/>
                <w:gridSpan w:val="2"/>
                <w:tcMar>
                  <w:top w:w="91" w:type="dxa"/>
                  <w:left w:w="0" w:type="dxa"/>
                  <w:bottom w:w="91" w:type="dxa"/>
                  <w:right w:w="0" w:type="dxa"/>
                </w:tcMar>
              </w:tcPr>
            </w:tcPrChange>
          </w:tcPr>
          <w:p w14:paraId="5003AE5E" w14:textId="77777777" w:rsidR="006361C3" w:rsidRDefault="006361C3" w:rsidP="00A75251">
            <w:pPr>
              <w:pStyle w:val="TableText"/>
            </w:pPr>
          </w:p>
        </w:tc>
        <w:tc>
          <w:tcPr>
            <w:tcW w:w="4678" w:type="dxa"/>
            <w:gridSpan w:val="2"/>
            <w:tcMar>
              <w:top w:w="91" w:type="dxa"/>
              <w:left w:w="0" w:type="dxa"/>
              <w:bottom w:w="91" w:type="dxa"/>
              <w:right w:w="0" w:type="dxa"/>
            </w:tcMar>
            <w:hideMark/>
            <w:tcPrChange w:id="152" w:author="נועה ברודסקי לוי" w:date="2016-02-03T11:42:00Z">
              <w:tcPr>
                <w:tcW w:w="4649" w:type="dxa"/>
                <w:gridSpan w:val="2"/>
                <w:tcMar>
                  <w:top w:w="91" w:type="dxa"/>
                  <w:left w:w="0" w:type="dxa"/>
                  <w:bottom w:w="91" w:type="dxa"/>
                  <w:right w:w="0" w:type="dxa"/>
                </w:tcMar>
                <w:hideMark/>
              </w:tcPr>
            </w:tcPrChange>
          </w:tcPr>
          <w:p w14:paraId="384521CB" w14:textId="77777777" w:rsidR="006361C3" w:rsidRPr="00870403" w:rsidRDefault="006361C3" w:rsidP="00A75251">
            <w:pPr>
              <w:pStyle w:val="TableBlockOutdent"/>
            </w:pPr>
            <w:r w:rsidRPr="00870403">
              <w:rPr>
                <w:rFonts w:hint="cs"/>
                <w:rtl/>
              </w:rPr>
              <w:t>"חוק טיפול בחולי נפש" – חוק טיפול בחולי נפש, התשנ"א–1991</w:t>
            </w:r>
            <w:r w:rsidRPr="00870403">
              <w:rPr>
                <w:rtl/>
              </w:rPr>
              <w:t>‏</w:t>
            </w:r>
            <w:r w:rsidRPr="00870403">
              <w:rPr>
                <w:szCs w:val="20"/>
                <w:rtl/>
              </w:rPr>
              <w:footnoteReference w:id="5"/>
            </w:r>
            <w:r w:rsidRPr="00870403">
              <w:rPr>
                <w:rFonts w:hint="cs"/>
                <w:rtl/>
              </w:rPr>
              <w:t>;</w:t>
            </w:r>
          </w:p>
        </w:tc>
      </w:tr>
      <w:tr w:rsidR="006361C3" w14:paraId="4140C87B" w14:textId="77777777" w:rsidTr="00A75251">
        <w:tblPrEx>
          <w:tblW w:w="9638" w:type="dxa"/>
          <w:tblLayout w:type="fixed"/>
          <w:tblCellMar>
            <w:top w:w="57" w:type="dxa"/>
            <w:left w:w="0" w:type="dxa"/>
            <w:bottom w:w="57" w:type="dxa"/>
            <w:right w:w="0" w:type="dxa"/>
          </w:tblCellMar>
          <w:tblPrExChange w:id="153"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154" w:author="נועה ברודסקי לוי" w:date="2016-02-03T11:42:00Z">
            <w:trPr>
              <w:cantSplit/>
            </w:trPr>
          </w:trPrChange>
        </w:trPr>
        <w:tc>
          <w:tcPr>
            <w:tcW w:w="1869" w:type="dxa"/>
            <w:tcMar>
              <w:top w:w="91" w:type="dxa"/>
              <w:left w:w="0" w:type="dxa"/>
              <w:bottom w:w="91" w:type="dxa"/>
              <w:right w:w="0" w:type="dxa"/>
            </w:tcMar>
            <w:tcPrChange w:id="155" w:author="נועה ברודסקי לוי" w:date="2016-02-03T11:42:00Z">
              <w:tcPr>
                <w:tcW w:w="1869" w:type="dxa"/>
                <w:tcMar>
                  <w:top w:w="91" w:type="dxa"/>
                  <w:left w:w="0" w:type="dxa"/>
                  <w:bottom w:w="91" w:type="dxa"/>
                  <w:right w:w="0" w:type="dxa"/>
                </w:tcMar>
              </w:tcPr>
            </w:tcPrChange>
          </w:tcPr>
          <w:p w14:paraId="3A86FFA4"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56" w:author="נועה ברודסקי לוי" w:date="2016-02-03T11:42:00Z">
              <w:tcPr>
                <w:tcW w:w="624" w:type="dxa"/>
                <w:tcMar>
                  <w:top w:w="91" w:type="dxa"/>
                  <w:left w:w="0" w:type="dxa"/>
                  <w:bottom w:w="91" w:type="dxa"/>
                  <w:right w:w="0" w:type="dxa"/>
                </w:tcMar>
              </w:tcPr>
            </w:tcPrChange>
          </w:tcPr>
          <w:p w14:paraId="680A162F" w14:textId="77777777" w:rsidR="006361C3" w:rsidRDefault="006361C3" w:rsidP="00A75251">
            <w:pPr>
              <w:pStyle w:val="TableText"/>
            </w:pPr>
          </w:p>
        </w:tc>
        <w:tc>
          <w:tcPr>
            <w:tcW w:w="624" w:type="dxa"/>
            <w:tcMar>
              <w:top w:w="91" w:type="dxa"/>
              <w:left w:w="0" w:type="dxa"/>
              <w:bottom w:w="91" w:type="dxa"/>
              <w:right w:w="0" w:type="dxa"/>
            </w:tcMar>
            <w:tcPrChange w:id="157" w:author="נועה ברודסקי לוי" w:date="2016-02-03T11:42:00Z">
              <w:tcPr>
                <w:tcW w:w="624" w:type="dxa"/>
                <w:tcMar>
                  <w:top w:w="91" w:type="dxa"/>
                  <w:left w:w="0" w:type="dxa"/>
                  <w:bottom w:w="91" w:type="dxa"/>
                  <w:right w:w="0" w:type="dxa"/>
                </w:tcMar>
              </w:tcPr>
            </w:tcPrChange>
          </w:tcPr>
          <w:p w14:paraId="66020095" w14:textId="77777777" w:rsidR="006361C3" w:rsidRDefault="006361C3" w:rsidP="00A75251">
            <w:pPr>
              <w:pStyle w:val="TableText"/>
            </w:pPr>
          </w:p>
        </w:tc>
        <w:tc>
          <w:tcPr>
            <w:tcW w:w="624" w:type="dxa"/>
            <w:tcMar>
              <w:top w:w="91" w:type="dxa"/>
              <w:left w:w="0" w:type="dxa"/>
              <w:bottom w:w="91" w:type="dxa"/>
              <w:right w:w="0" w:type="dxa"/>
            </w:tcMar>
            <w:tcPrChange w:id="158" w:author="נועה ברודסקי לוי" w:date="2016-02-03T11:42:00Z">
              <w:tcPr>
                <w:tcW w:w="624" w:type="dxa"/>
                <w:tcMar>
                  <w:top w:w="91" w:type="dxa"/>
                  <w:left w:w="0" w:type="dxa"/>
                  <w:bottom w:w="91" w:type="dxa"/>
                  <w:right w:w="0" w:type="dxa"/>
                </w:tcMar>
              </w:tcPr>
            </w:tcPrChange>
          </w:tcPr>
          <w:p w14:paraId="75DD4977" w14:textId="77777777" w:rsidR="006361C3" w:rsidRDefault="006361C3" w:rsidP="00A75251">
            <w:pPr>
              <w:pStyle w:val="TableText"/>
            </w:pPr>
          </w:p>
        </w:tc>
        <w:tc>
          <w:tcPr>
            <w:tcW w:w="624" w:type="dxa"/>
            <w:tcMar>
              <w:top w:w="91" w:type="dxa"/>
              <w:left w:w="0" w:type="dxa"/>
              <w:bottom w:w="91" w:type="dxa"/>
              <w:right w:w="0" w:type="dxa"/>
            </w:tcMar>
            <w:tcPrChange w:id="159" w:author="נועה ברודסקי לוי" w:date="2016-02-03T11:42:00Z">
              <w:tcPr>
                <w:tcW w:w="624" w:type="dxa"/>
                <w:tcMar>
                  <w:top w:w="91" w:type="dxa"/>
                  <w:left w:w="0" w:type="dxa"/>
                  <w:bottom w:w="91" w:type="dxa"/>
                  <w:right w:w="0" w:type="dxa"/>
                </w:tcMar>
              </w:tcPr>
            </w:tcPrChange>
          </w:tcPr>
          <w:p w14:paraId="4558454E" w14:textId="77777777" w:rsidR="006361C3" w:rsidRDefault="006361C3" w:rsidP="00A75251">
            <w:pPr>
              <w:pStyle w:val="TableText"/>
            </w:pPr>
          </w:p>
        </w:tc>
        <w:tc>
          <w:tcPr>
            <w:tcW w:w="595" w:type="dxa"/>
            <w:tcMar>
              <w:top w:w="91" w:type="dxa"/>
              <w:left w:w="0" w:type="dxa"/>
              <w:bottom w:w="91" w:type="dxa"/>
              <w:right w:w="0" w:type="dxa"/>
            </w:tcMar>
            <w:tcPrChange w:id="160" w:author="נועה ברודסקי לוי" w:date="2016-02-03T11:42:00Z">
              <w:tcPr>
                <w:tcW w:w="624" w:type="dxa"/>
                <w:gridSpan w:val="2"/>
                <w:tcMar>
                  <w:top w:w="91" w:type="dxa"/>
                  <w:left w:w="0" w:type="dxa"/>
                  <w:bottom w:w="91" w:type="dxa"/>
                  <w:right w:w="0" w:type="dxa"/>
                </w:tcMar>
              </w:tcPr>
            </w:tcPrChange>
          </w:tcPr>
          <w:p w14:paraId="66678A8A" w14:textId="77777777" w:rsidR="006361C3" w:rsidRDefault="006361C3" w:rsidP="00A75251">
            <w:pPr>
              <w:pStyle w:val="TableText"/>
            </w:pPr>
          </w:p>
        </w:tc>
        <w:tc>
          <w:tcPr>
            <w:tcW w:w="4678" w:type="dxa"/>
            <w:gridSpan w:val="2"/>
            <w:tcMar>
              <w:top w:w="91" w:type="dxa"/>
              <w:left w:w="0" w:type="dxa"/>
              <w:bottom w:w="91" w:type="dxa"/>
              <w:right w:w="0" w:type="dxa"/>
            </w:tcMar>
            <w:hideMark/>
            <w:tcPrChange w:id="161" w:author="נועה ברודסקי לוי" w:date="2016-02-03T11:42:00Z">
              <w:tcPr>
                <w:tcW w:w="4649" w:type="dxa"/>
                <w:gridSpan w:val="2"/>
                <w:tcMar>
                  <w:top w:w="91" w:type="dxa"/>
                  <w:left w:w="0" w:type="dxa"/>
                  <w:bottom w:w="91" w:type="dxa"/>
                  <w:right w:w="0" w:type="dxa"/>
                </w:tcMar>
                <w:hideMark/>
              </w:tcPr>
            </w:tcPrChange>
          </w:tcPr>
          <w:p w14:paraId="2D3ABBBB" w14:textId="77777777" w:rsidR="006361C3" w:rsidRPr="00C22B03" w:rsidRDefault="006361C3" w:rsidP="00A75251">
            <w:pPr>
              <w:pStyle w:val="TableBlockOutdent"/>
            </w:pPr>
            <w:r w:rsidRPr="00C22B03">
              <w:rPr>
                <w:rtl/>
              </w:rPr>
              <w:t xml:space="preserve">"חוק </w:t>
            </w:r>
            <w:r w:rsidRPr="00C22B03">
              <w:rPr>
                <w:rFonts w:hint="eastAsia"/>
                <w:rtl/>
              </w:rPr>
              <w:t>השליחות</w:t>
            </w:r>
            <w:r w:rsidRPr="00C22B03">
              <w:rPr>
                <w:rtl/>
              </w:rPr>
              <w:t xml:space="preserve">" </w:t>
            </w:r>
            <w:r w:rsidRPr="00C22B03">
              <w:rPr>
                <w:rFonts w:hint="eastAsia"/>
                <w:rtl/>
              </w:rPr>
              <w:t>–</w:t>
            </w:r>
            <w:r w:rsidRPr="00C22B03">
              <w:rPr>
                <w:rtl/>
              </w:rPr>
              <w:t xml:space="preserve"> </w:t>
            </w:r>
            <w:r w:rsidRPr="00C22B03">
              <w:rPr>
                <w:rFonts w:hint="eastAsia"/>
                <w:rtl/>
              </w:rPr>
              <w:t>חוק</w:t>
            </w:r>
            <w:r w:rsidRPr="00C22B03">
              <w:rPr>
                <w:rtl/>
              </w:rPr>
              <w:t xml:space="preserve"> </w:t>
            </w:r>
            <w:r w:rsidRPr="00C22B03">
              <w:rPr>
                <w:rFonts w:hint="eastAsia"/>
                <w:rtl/>
              </w:rPr>
              <w:t>השליחות</w:t>
            </w:r>
            <w:r w:rsidRPr="00C22B03">
              <w:rPr>
                <w:rtl/>
              </w:rPr>
              <w:t xml:space="preserve">, </w:t>
            </w:r>
            <w:r w:rsidRPr="00C22B03">
              <w:rPr>
                <w:rFonts w:hint="eastAsia"/>
                <w:rtl/>
              </w:rPr>
              <w:t>התשכ</w:t>
            </w:r>
            <w:r w:rsidRPr="00C22B03">
              <w:rPr>
                <w:rtl/>
              </w:rPr>
              <w:t>"ה–1965‏</w:t>
            </w:r>
            <w:r w:rsidRPr="00C22B03">
              <w:rPr>
                <w:szCs w:val="20"/>
                <w:rtl/>
              </w:rPr>
              <w:footnoteReference w:id="6"/>
            </w:r>
            <w:r w:rsidRPr="00C22B03">
              <w:rPr>
                <w:rtl/>
              </w:rPr>
              <w:t>;</w:t>
            </w:r>
          </w:p>
        </w:tc>
      </w:tr>
      <w:tr w:rsidR="006361C3" w14:paraId="4D04BAD6" w14:textId="77777777" w:rsidTr="00A75251">
        <w:tblPrEx>
          <w:tblW w:w="9638" w:type="dxa"/>
          <w:tblLayout w:type="fixed"/>
          <w:tblCellMar>
            <w:top w:w="57" w:type="dxa"/>
            <w:left w:w="0" w:type="dxa"/>
            <w:bottom w:w="57" w:type="dxa"/>
            <w:right w:w="0" w:type="dxa"/>
          </w:tblCellMar>
          <w:tblPrExChange w:id="162"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163" w:author="נועה ברודסקי לוי" w:date="2016-02-03T11:42:00Z">
            <w:trPr>
              <w:cantSplit/>
            </w:trPr>
          </w:trPrChange>
        </w:trPr>
        <w:tc>
          <w:tcPr>
            <w:tcW w:w="1869" w:type="dxa"/>
            <w:tcMar>
              <w:top w:w="91" w:type="dxa"/>
              <w:left w:w="0" w:type="dxa"/>
              <w:bottom w:w="91" w:type="dxa"/>
              <w:right w:w="0" w:type="dxa"/>
            </w:tcMar>
            <w:tcPrChange w:id="164" w:author="נועה ברודסקי לוי" w:date="2016-02-03T11:42:00Z">
              <w:tcPr>
                <w:tcW w:w="1869" w:type="dxa"/>
                <w:tcMar>
                  <w:top w:w="91" w:type="dxa"/>
                  <w:left w:w="0" w:type="dxa"/>
                  <w:bottom w:w="91" w:type="dxa"/>
                  <w:right w:w="0" w:type="dxa"/>
                </w:tcMar>
              </w:tcPr>
            </w:tcPrChange>
          </w:tcPr>
          <w:p w14:paraId="6D57DE7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65" w:author="נועה ברודסקי לוי" w:date="2016-02-03T11:42:00Z">
              <w:tcPr>
                <w:tcW w:w="624" w:type="dxa"/>
                <w:tcMar>
                  <w:top w:w="91" w:type="dxa"/>
                  <w:left w:w="0" w:type="dxa"/>
                  <w:bottom w:w="91" w:type="dxa"/>
                  <w:right w:w="0" w:type="dxa"/>
                </w:tcMar>
              </w:tcPr>
            </w:tcPrChange>
          </w:tcPr>
          <w:p w14:paraId="5EFE5584" w14:textId="77777777" w:rsidR="006361C3" w:rsidRDefault="006361C3" w:rsidP="00A75251">
            <w:pPr>
              <w:pStyle w:val="TableText"/>
            </w:pPr>
          </w:p>
        </w:tc>
        <w:tc>
          <w:tcPr>
            <w:tcW w:w="624" w:type="dxa"/>
            <w:tcMar>
              <w:top w:w="91" w:type="dxa"/>
              <w:left w:w="0" w:type="dxa"/>
              <w:bottom w:w="91" w:type="dxa"/>
              <w:right w:w="0" w:type="dxa"/>
            </w:tcMar>
            <w:tcPrChange w:id="166" w:author="נועה ברודסקי לוי" w:date="2016-02-03T11:42:00Z">
              <w:tcPr>
                <w:tcW w:w="624" w:type="dxa"/>
                <w:tcMar>
                  <w:top w:w="91" w:type="dxa"/>
                  <w:left w:w="0" w:type="dxa"/>
                  <w:bottom w:w="91" w:type="dxa"/>
                  <w:right w:w="0" w:type="dxa"/>
                </w:tcMar>
              </w:tcPr>
            </w:tcPrChange>
          </w:tcPr>
          <w:p w14:paraId="5E23A482" w14:textId="77777777" w:rsidR="006361C3" w:rsidRDefault="006361C3" w:rsidP="00A75251">
            <w:pPr>
              <w:pStyle w:val="TableText"/>
            </w:pPr>
          </w:p>
        </w:tc>
        <w:tc>
          <w:tcPr>
            <w:tcW w:w="624" w:type="dxa"/>
            <w:tcMar>
              <w:top w:w="91" w:type="dxa"/>
              <w:left w:w="0" w:type="dxa"/>
              <w:bottom w:w="91" w:type="dxa"/>
              <w:right w:w="0" w:type="dxa"/>
            </w:tcMar>
            <w:tcPrChange w:id="167" w:author="נועה ברודסקי לוי" w:date="2016-02-03T11:42:00Z">
              <w:tcPr>
                <w:tcW w:w="624" w:type="dxa"/>
                <w:tcMar>
                  <w:top w:w="91" w:type="dxa"/>
                  <w:left w:w="0" w:type="dxa"/>
                  <w:bottom w:w="91" w:type="dxa"/>
                  <w:right w:w="0" w:type="dxa"/>
                </w:tcMar>
              </w:tcPr>
            </w:tcPrChange>
          </w:tcPr>
          <w:p w14:paraId="186AFD39" w14:textId="77777777" w:rsidR="006361C3" w:rsidRDefault="006361C3" w:rsidP="00A75251">
            <w:pPr>
              <w:pStyle w:val="TableText"/>
            </w:pPr>
          </w:p>
        </w:tc>
        <w:tc>
          <w:tcPr>
            <w:tcW w:w="624" w:type="dxa"/>
            <w:tcMar>
              <w:top w:w="91" w:type="dxa"/>
              <w:left w:w="0" w:type="dxa"/>
              <w:bottom w:w="91" w:type="dxa"/>
              <w:right w:w="0" w:type="dxa"/>
            </w:tcMar>
            <w:tcPrChange w:id="168" w:author="נועה ברודסקי לוי" w:date="2016-02-03T11:42:00Z">
              <w:tcPr>
                <w:tcW w:w="624" w:type="dxa"/>
                <w:tcMar>
                  <w:top w:w="91" w:type="dxa"/>
                  <w:left w:w="0" w:type="dxa"/>
                  <w:bottom w:w="91" w:type="dxa"/>
                  <w:right w:w="0" w:type="dxa"/>
                </w:tcMar>
              </w:tcPr>
            </w:tcPrChange>
          </w:tcPr>
          <w:p w14:paraId="5B81400F" w14:textId="77777777" w:rsidR="006361C3" w:rsidRDefault="006361C3" w:rsidP="00A75251">
            <w:pPr>
              <w:pStyle w:val="TableText"/>
            </w:pPr>
          </w:p>
        </w:tc>
        <w:tc>
          <w:tcPr>
            <w:tcW w:w="595" w:type="dxa"/>
            <w:tcMar>
              <w:top w:w="91" w:type="dxa"/>
              <w:left w:w="0" w:type="dxa"/>
              <w:bottom w:w="91" w:type="dxa"/>
              <w:right w:w="0" w:type="dxa"/>
            </w:tcMar>
            <w:tcPrChange w:id="169" w:author="נועה ברודסקי לוי" w:date="2016-02-03T11:42:00Z">
              <w:tcPr>
                <w:tcW w:w="624" w:type="dxa"/>
                <w:gridSpan w:val="2"/>
                <w:tcMar>
                  <w:top w:w="91" w:type="dxa"/>
                  <w:left w:w="0" w:type="dxa"/>
                  <w:bottom w:w="91" w:type="dxa"/>
                  <w:right w:w="0" w:type="dxa"/>
                </w:tcMar>
              </w:tcPr>
            </w:tcPrChange>
          </w:tcPr>
          <w:p w14:paraId="08835CD0" w14:textId="77777777" w:rsidR="006361C3" w:rsidRDefault="006361C3" w:rsidP="00A75251">
            <w:pPr>
              <w:pStyle w:val="TableText"/>
            </w:pPr>
          </w:p>
        </w:tc>
        <w:tc>
          <w:tcPr>
            <w:tcW w:w="4678" w:type="dxa"/>
            <w:gridSpan w:val="2"/>
            <w:tcMar>
              <w:top w:w="91" w:type="dxa"/>
              <w:left w:w="0" w:type="dxa"/>
              <w:bottom w:w="91" w:type="dxa"/>
              <w:right w:w="0" w:type="dxa"/>
            </w:tcMar>
            <w:tcPrChange w:id="170" w:author="נועה ברודסקי לוי" w:date="2016-02-03T11:42:00Z">
              <w:tcPr>
                <w:tcW w:w="4649" w:type="dxa"/>
                <w:gridSpan w:val="2"/>
                <w:tcMar>
                  <w:top w:w="91" w:type="dxa"/>
                  <w:left w:w="0" w:type="dxa"/>
                  <w:bottom w:w="91" w:type="dxa"/>
                  <w:right w:w="0" w:type="dxa"/>
                </w:tcMar>
              </w:tcPr>
            </w:tcPrChange>
          </w:tcPr>
          <w:p w14:paraId="328C577A" w14:textId="77777777" w:rsidR="006361C3" w:rsidRPr="00C22B03" w:rsidRDefault="006361C3" w:rsidP="00A75251">
            <w:pPr>
              <w:pStyle w:val="TableBlockOutdent"/>
              <w:rPr>
                <w:rtl/>
              </w:rPr>
            </w:pPr>
            <w:ins w:id="171" w:author="נועה ברודסקי לוי" w:date="2015-12-09T11:23:00Z">
              <w:r w:rsidRPr="00C22B03">
                <w:rPr>
                  <w:rtl/>
                </w:rPr>
                <w:t>"טובתו של הממנה" – מכלול הזכויות, האינטרסים והצרכים של הממנה.</w:t>
              </w:r>
            </w:ins>
          </w:p>
        </w:tc>
      </w:tr>
      <w:tr w:rsidR="006361C3" w14:paraId="24A17F7B" w14:textId="77777777" w:rsidTr="00A75251">
        <w:tblPrEx>
          <w:tblW w:w="9638" w:type="dxa"/>
          <w:tblLayout w:type="fixed"/>
          <w:tblCellMar>
            <w:top w:w="57" w:type="dxa"/>
            <w:left w:w="0" w:type="dxa"/>
            <w:bottom w:w="57" w:type="dxa"/>
            <w:right w:w="0" w:type="dxa"/>
          </w:tblCellMar>
          <w:tblPrExChange w:id="172"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173" w:author="נועה ברודסקי לוי" w:date="2016-02-03T11:42:00Z">
            <w:trPr>
              <w:cantSplit/>
            </w:trPr>
          </w:trPrChange>
        </w:trPr>
        <w:tc>
          <w:tcPr>
            <w:tcW w:w="1869" w:type="dxa"/>
            <w:tcMar>
              <w:top w:w="91" w:type="dxa"/>
              <w:left w:w="0" w:type="dxa"/>
              <w:bottom w:w="91" w:type="dxa"/>
              <w:right w:w="0" w:type="dxa"/>
            </w:tcMar>
            <w:tcPrChange w:id="174" w:author="נועה ברודסקי לוי" w:date="2016-02-03T11:42:00Z">
              <w:tcPr>
                <w:tcW w:w="1869" w:type="dxa"/>
                <w:tcMar>
                  <w:top w:w="91" w:type="dxa"/>
                  <w:left w:w="0" w:type="dxa"/>
                  <w:bottom w:w="91" w:type="dxa"/>
                  <w:right w:w="0" w:type="dxa"/>
                </w:tcMar>
              </w:tcPr>
            </w:tcPrChange>
          </w:tcPr>
          <w:p w14:paraId="49808393"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75" w:author="נועה ברודסקי לוי" w:date="2016-02-03T11:42:00Z">
              <w:tcPr>
                <w:tcW w:w="624" w:type="dxa"/>
                <w:tcMar>
                  <w:top w:w="91" w:type="dxa"/>
                  <w:left w:w="0" w:type="dxa"/>
                  <w:bottom w:w="91" w:type="dxa"/>
                  <w:right w:w="0" w:type="dxa"/>
                </w:tcMar>
              </w:tcPr>
            </w:tcPrChange>
          </w:tcPr>
          <w:p w14:paraId="62448474" w14:textId="77777777" w:rsidR="006361C3" w:rsidRDefault="006361C3" w:rsidP="00A75251">
            <w:pPr>
              <w:pStyle w:val="TableText"/>
            </w:pPr>
          </w:p>
        </w:tc>
        <w:tc>
          <w:tcPr>
            <w:tcW w:w="624" w:type="dxa"/>
            <w:tcMar>
              <w:top w:w="91" w:type="dxa"/>
              <w:left w:w="0" w:type="dxa"/>
              <w:bottom w:w="91" w:type="dxa"/>
              <w:right w:w="0" w:type="dxa"/>
            </w:tcMar>
            <w:tcPrChange w:id="176" w:author="נועה ברודסקי לוי" w:date="2016-02-03T11:42:00Z">
              <w:tcPr>
                <w:tcW w:w="624" w:type="dxa"/>
                <w:tcMar>
                  <w:top w:w="91" w:type="dxa"/>
                  <w:left w:w="0" w:type="dxa"/>
                  <w:bottom w:w="91" w:type="dxa"/>
                  <w:right w:w="0" w:type="dxa"/>
                </w:tcMar>
              </w:tcPr>
            </w:tcPrChange>
          </w:tcPr>
          <w:p w14:paraId="799A3F1D" w14:textId="77777777" w:rsidR="006361C3" w:rsidRDefault="006361C3" w:rsidP="00A75251">
            <w:pPr>
              <w:pStyle w:val="TableText"/>
            </w:pPr>
          </w:p>
        </w:tc>
        <w:tc>
          <w:tcPr>
            <w:tcW w:w="624" w:type="dxa"/>
            <w:tcMar>
              <w:top w:w="91" w:type="dxa"/>
              <w:left w:w="0" w:type="dxa"/>
              <w:bottom w:w="91" w:type="dxa"/>
              <w:right w:w="0" w:type="dxa"/>
            </w:tcMar>
            <w:tcPrChange w:id="177" w:author="נועה ברודסקי לוי" w:date="2016-02-03T11:42:00Z">
              <w:tcPr>
                <w:tcW w:w="624" w:type="dxa"/>
                <w:tcMar>
                  <w:top w:w="91" w:type="dxa"/>
                  <w:left w:w="0" w:type="dxa"/>
                  <w:bottom w:w="91" w:type="dxa"/>
                  <w:right w:w="0" w:type="dxa"/>
                </w:tcMar>
              </w:tcPr>
            </w:tcPrChange>
          </w:tcPr>
          <w:p w14:paraId="2D7427BC" w14:textId="77777777" w:rsidR="006361C3" w:rsidRDefault="006361C3" w:rsidP="00A75251">
            <w:pPr>
              <w:pStyle w:val="TableText"/>
            </w:pPr>
          </w:p>
        </w:tc>
        <w:tc>
          <w:tcPr>
            <w:tcW w:w="624" w:type="dxa"/>
            <w:tcMar>
              <w:top w:w="91" w:type="dxa"/>
              <w:left w:w="0" w:type="dxa"/>
              <w:bottom w:w="91" w:type="dxa"/>
              <w:right w:w="0" w:type="dxa"/>
            </w:tcMar>
            <w:tcPrChange w:id="178" w:author="נועה ברודסקי לוי" w:date="2016-02-03T11:42:00Z">
              <w:tcPr>
                <w:tcW w:w="624" w:type="dxa"/>
                <w:tcMar>
                  <w:top w:w="91" w:type="dxa"/>
                  <w:left w:w="0" w:type="dxa"/>
                  <w:bottom w:w="91" w:type="dxa"/>
                  <w:right w:w="0" w:type="dxa"/>
                </w:tcMar>
              </w:tcPr>
            </w:tcPrChange>
          </w:tcPr>
          <w:p w14:paraId="5C2515DC" w14:textId="77777777" w:rsidR="006361C3" w:rsidRDefault="006361C3" w:rsidP="00A75251">
            <w:pPr>
              <w:pStyle w:val="TableText"/>
            </w:pPr>
          </w:p>
        </w:tc>
        <w:tc>
          <w:tcPr>
            <w:tcW w:w="595" w:type="dxa"/>
            <w:tcMar>
              <w:top w:w="91" w:type="dxa"/>
              <w:left w:w="0" w:type="dxa"/>
              <w:bottom w:w="91" w:type="dxa"/>
              <w:right w:w="0" w:type="dxa"/>
            </w:tcMar>
            <w:tcPrChange w:id="179" w:author="נועה ברודסקי לוי" w:date="2016-02-03T11:42:00Z">
              <w:tcPr>
                <w:tcW w:w="624" w:type="dxa"/>
                <w:gridSpan w:val="2"/>
                <w:tcMar>
                  <w:top w:w="91" w:type="dxa"/>
                  <w:left w:w="0" w:type="dxa"/>
                  <w:bottom w:w="91" w:type="dxa"/>
                  <w:right w:w="0" w:type="dxa"/>
                </w:tcMar>
              </w:tcPr>
            </w:tcPrChange>
          </w:tcPr>
          <w:p w14:paraId="15C48C77" w14:textId="77777777" w:rsidR="006361C3" w:rsidRDefault="006361C3" w:rsidP="00A75251">
            <w:pPr>
              <w:pStyle w:val="TableText"/>
            </w:pPr>
          </w:p>
        </w:tc>
        <w:tc>
          <w:tcPr>
            <w:tcW w:w="4678" w:type="dxa"/>
            <w:gridSpan w:val="2"/>
            <w:tcMar>
              <w:top w:w="91" w:type="dxa"/>
              <w:left w:w="0" w:type="dxa"/>
              <w:bottom w:w="91" w:type="dxa"/>
              <w:right w:w="0" w:type="dxa"/>
            </w:tcMar>
            <w:hideMark/>
            <w:tcPrChange w:id="180" w:author="נועה ברודסקי לוי" w:date="2016-02-03T11:42:00Z">
              <w:tcPr>
                <w:tcW w:w="4649" w:type="dxa"/>
                <w:gridSpan w:val="2"/>
                <w:tcMar>
                  <w:top w:w="91" w:type="dxa"/>
                  <w:left w:w="0" w:type="dxa"/>
                  <w:bottom w:w="91" w:type="dxa"/>
                  <w:right w:w="0" w:type="dxa"/>
                </w:tcMar>
                <w:hideMark/>
              </w:tcPr>
            </w:tcPrChange>
          </w:tcPr>
          <w:p w14:paraId="304D6827" w14:textId="77777777" w:rsidR="006361C3" w:rsidRPr="00C22B03" w:rsidRDefault="006361C3" w:rsidP="00A75251">
            <w:pPr>
              <w:pStyle w:val="TableBlockOutdent"/>
            </w:pPr>
            <w:r w:rsidRPr="00C22B03">
              <w:rPr>
                <w:rtl/>
              </w:rPr>
              <w:t xml:space="preserve">"ייפוי </w:t>
            </w:r>
            <w:r w:rsidRPr="00C22B03">
              <w:rPr>
                <w:rFonts w:hint="eastAsia"/>
                <w:rtl/>
              </w:rPr>
              <w:t>כוח</w:t>
            </w:r>
            <w:r w:rsidRPr="00C22B03">
              <w:rPr>
                <w:rtl/>
              </w:rPr>
              <w:t xml:space="preserve"> </w:t>
            </w:r>
            <w:r w:rsidRPr="00C22B03">
              <w:rPr>
                <w:rFonts w:hint="eastAsia"/>
                <w:rtl/>
              </w:rPr>
              <w:t>מתמשך</w:t>
            </w:r>
            <w:r w:rsidRPr="00C22B03">
              <w:rPr>
                <w:rtl/>
              </w:rPr>
              <w:t xml:space="preserve">" </w:t>
            </w:r>
            <w:r w:rsidRPr="00C22B03">
              <w:rPr>
                <w:rFonts w:hint="eastAsia"/>
                <w:rtl/>
              </w:rPr>
              <w:t>–</w:t>
            </w:r>
            <w:r w:rsidRPr="00C22B03">
              <w:rPr>
                <w:rtl/>
              </w:rPr>
              <w:t xml:space="preserve"> </w:t>
            </w:r>
            <w:r w:rsidRPr="00C22B03">
              <w:rPr>
                <w:rFonts w:hint="eastAsia"/>
                <w:rtl/>
              </w:rPr>
              <w:t>כמשמעותו</w:t>
            </w:r>
            <w:r w:rsidRPr="00C22B03">
              <w:rPr>
                <w:rtl/>
              </w:rPr>
              <w:t xml:space="preserve"> </w:t>
            </w:r>
            <w:r w:rsidRPr="00C22B03">
              <w:rPr>
                <w:rFonts w:hint="eastAsia"/>
                <w:rtl/>
              </w:rPr>
              <w:t>בסעיף</w:t>
            </w:r>
            <w:r w:rsidRPr="00C22B03">
              <w:rPr>
                <w:rtl/>
              </w:rPr>
              <w:t xml:space="preserve"> 32ב(א);</w:t>
            </w:r>
          </w:p>
        </w:tc>
      </w:tr>
      <w:tr w:rsidR="006361C3" w14:paraId="51BF76AA" w14:textId="77777777" w:rsidTr="00A75251">
        <w:tblPrEx>
          <w:tblW w:w="9638" w:type="dxa"/>
          <w:tblLayout w:type="fixed"/>
          <w:tblCellMar>
            <w:top w:w="57" w:type="dxa"/>
            <w:left w:w="0" w:type="dxa"/>
            <w:bottom w:w="57" w:type="dxa"/>
            <w:right w:w="0" w:type="dxa"/>
          </w:tblCellMar>
          <w:tblPrExChange w:id="181"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182" w:author="נועה ברודסקי לוי" w:date="2016-02-03T11:42:00Z">
            <w:trPr>
              <w:cantSplit/>
            </w:trPr>
          </w:trPrChange>
        </w:trPr>
        <w:tc>
          <w:tcPr>
            <w:tcW w:w="1869" w:type="dxa"/>
            <w:tcMar>
              <w:top w:w="91" w:type="dxa"/>
              <w:left w:w="0" w:type="dxa"/>
              <w:bottom w:w="91" w:type="dxa"/>
              <w:right w:w="0" w:type="dxa"/>
            </w:tcMar>
            <w:tcPrChange w:id="183" w:author="נועה ברודסקי לוי" w:date="2016-02-03T11:42:00Z">
              <w:tcPr>
                <w:tcW w:w="1869" w:type="dxa"/>
                <w:tcMar>
                  <w:top w:w="91" w:type="dxa"/>
                  <w:left w:w="0" w:type="dxa"/>
                  <w:bottom w:w="91" w:type="dxa"/>
                  <w:right w:w="0" w:type="dxa"/>
                </w:tcMar>
              </w:tcPr>
            </w:tcPrChange>
          </w:tcPr>
          <w:p w14:paraId="62A446F5"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84" w:author="נועה ברודסקי לוי" w:date="2016-02-03T11:42:00Z">
              <w:tcPr>
                <w:tcW w:w="624" w:type="dxa"/>
                <w:tcMar>
                  <w:top w:w="91" w:type="dxa"/>
                  <w:left w:w="0" w:type="dxa"/>
                  <w:bottom w:w="91" w:type="dxa"/>
                  <w:right w:w="0" w:type="dxa"/>
                </w:tcMar>
              </w:tcPr>
            </w:tcPrChange>
          </w:tcPr>
          <w:p w14:paraId="53430476" w14:textId="77777777" w:rsidR="006361C3" w:rsidRDefault="006361C3" w:rsidP="00A75251">
            <w:pPr>
              <w:pStyle w:val="TableText"/>
            </w:pPr>
          </w:p>
        </w:tc>
        <w:tc>
          <w:tcPr>
            <w:tcW w:w="624" w:type="dxa"/>
            <w:tcMar>
              <w:top w:w="91" w:type="dxa"/>
              <w:left w:w="0" w:type="dxa"/>
              <w:bottom w:w="91" w:type="dxa"/>
              <w:right w:w="0" w:type="dxa"/>
            </w:tcMar>
            <w:tcPrChange w:id="185" w:author="נועה ברודסקי לוי" w:date="2016-02-03T11:42:00Z">
              <w:tcPr>
                <w:tcW w:w="624" w:type="dxa"/>
                <w:tcMar>
                  <w:top w:w="91" w:type="dxa"/>
                  <w:left w:w="0" w:type="dxa"/>
                  <w:bottom w:w="91" w:type="dxa"/>
                  <w:right w:w="0" w:type="dxa"/>
                </w:tcMar>
              </w:tcPr>
            </w:tcPrChange>
          </w:tcPr>
          <w:p w14:paraId="4D0F0C71" w14:textId="77777777" w:rsidR="006361C3" w:rsidRDefault="006361C3" w:rsidP="00A75251">
            <w:pPr>
              <w:pStyle w:val="TableText"/>
            </w:pPr>
          </w:p>
        </w:tc>
        <w:tc>
          <w:tcPr>
            <w:tcW w:w="624" w:type="dxa"/>
            <w:tcMar>
              <w:top w:w="91" w:type="dxa"/>
              <w:left w:w="0" w:type="dxa"/>
              <w:bottom w:w="91" w:type="dxa"/>
              <w:right w:w="0" w:type="dxa"/>
            </w:tcMar>
            <w:tcPrChange w:id="186" w:author="נועה ברודסקי לוי" w:date="2016-02-03T11:42:00Z">
              <w:tcPr>
                <w:tcW w:w="624" w:type="dxa"/>
                <w:tcMar>
                  <w:top w:w="91" w:type="dxa"/>
                  <w:left w:w="0" w:type="dxa"/>
                  <w:bottom w:w="91" w:type="dxa"/>
                  <w:right w:w="0" w:type="dxa"/>
                </w:tcMar>
              </w:tcPr>
            </w:tcPrChange>
          </w:tcPr>
          <w:p w14:paraId="555D2244" w14:textId="77777777" w:rsidR="006361C3" w:rsidRDefault="006361C3" w:rsidP="00A75251">
            <w:pPr>
              <w:pStyle w:val="TableText"/>
            </w:pPr>
          </w:p>
        </w:tc>
        <w:tc>
          <w:tcPr>
            <w:tcW w:w="624" w:type="dxa"/>
            <w:tcMar>
              <w:top w:w="91" w:type="dxa"/>
              <w:left w:w="0" w:type="dxa"/>
              <w:bottom w:w="91" w:type="dxa"/>
              <w:right w:w="0" w:type="dxa"/>
            </w:tcMar>
            <w:tcPrChange w:id="187" w:author="נועה ברודסקי לוי" w:date="2016-02-03T11:42:00Z">
              <w:tcPr>
                <w:tcW w:w="624" w:type="dxa"/>
                <w:tcMar>
                  <w:top w:w="91" w:type="dxa"/>
                  <w:left w:w="0" w:type="dxa"/>
                  <w:bottom w:w="91" w:type="dxa"/>
                  <w:right w:w="0" w:type="dxa"/>
                </w:tcMar>
              </w:tcPr>
            </w:tcPrChange>
          </w:tcPr>
          <w:p w14:paraId="70F87506" w14:textId="77777777" w:rsidR="006361C3" w:rsidRDefault="006361C3" w:rsidP="00A75251">
            <w:pPr>
              <w:pStyle w:val="TableText"/>
            </w:pPr>
          </w:p>
        </w:tc>
        <w:tc>
          <w:tcPr>
            <w:tcW w:w="595" w:type="dxa"/>
            <w:tcMar>
              <w:top w:w="91" w:type="dxa"/>
              <w:left w:w="0" w:type="dxa"/>
              <w:bottom w:w="91" w:type="dxa"/>
              <w:right w:w="0" w:type="dxa"/>
            </w:tcMar>
            <w:tcPrChange w:id="188" w:author="נועה ברודסקי לוי" w:date="2016-02-03T11:42:00Z">
              <w:tcPr>
                <w:tcW w:w="624" w:type="dxa"/>
                <w:gridSpan w:val="2"/>
                <w:tcMar>
                  <w:top w:w="91" w:type="dxa"/>
                  <w:left w:w="0" w:type="dxa"/>
                  <w:bottom w:w="91" w:type="dxa"/>
                  <w:right w:w="0" w:type="dxa"/>
                </w:tcMar>
              </w:tcPr>
            </w:tcPrChange>
          </w:tcPr>
          <w:p w14:paraId="06AE5DB8" w14:textId="77777777" w:rsidR="006361C3" w:rsidRDefault="006361C3" w:rsidP="00A75251">
            <w:pPr>
              <w:pStyle w:val="TableText"/>
            </w:pPr>
          </w:p>
        </w:tc>
        <w:tc>
          <w:tcPr>
            <w:tcW w:w="4678" w:type="dxa"/>
            <w:gridSpan w:val="2"/>
            <w:tcMar>
              <w:top w:w="91" w:type="dxa"/>
              <w:left w:w="0" w:type="dxa"/>
              <w:bottom w:w="91" w:type="dxa"/>
              <w:right w:w="0" w:type="dxa"/>
            </w:tcMar>
            <w:hideMark/>
            <w:tcPrChange w:id="189" w:author="נועה ברודסקי לוי" w:date="2016-02-03T11:42:00Z">
              <w:tcPr>
                <w:tcW w:w="4649" w:type="dxa"/>
                <w:gridSpan w:val="2"/>
                <w:tcMar>
                  <w:top w:w="91" w:type="dxa"/>
                  <w:left w:w="0" w:type="dxa"/>
                  <w:bottom w:w="91" w:type="dxa"/>
                  <w:right w:w="0" w:type="dxa"/>
                </w:tcMar>
                <w:hideMark/>
              </w:tcPr>
            </w:tcPrChange>
          </w:tcPr>
          <w:p w14:paraId="6A4E1D1B" w14:textId="77777777" w:rsidR="006361C3" w:rsidRPr="00C22B03" w:rsidRDefault="006361C3" w:rsidP="00A75251">
            <w:pPr>
              <w:pStyle w:val="TableBlockOutdent"/>
            </w:pPr>
            <w:r w:rsidRPr="00C22B03">
              <w:rPr>
                <w:rtl/>
              </w:rPr>
              <w:t xml:space="preserve">"ממנה" </w:t>
            </w:r>
            <w:r w:rsidRPr="00C22B03">
              <w:rPr>
                <w:rFonts w:hint="eastAsia"/>
                <w:rtl/>
              </w:rPr>
              <w:t>–</w:t>
            </w:r>
            <w:r w:rsidRPr="00C22B03">
              <w:rPr>
                <w:rtl/>
              </w:rPr>
              <w:t xml:space="preserve"> </w:t>
            </w:r>
            <w:r w:rsidRPr="00C22B03">
              <w:rPr>
                <w:rFonts w:hint="eastAsia"/>
                <w:rtl/>
              </w:rPr>
              <w:t>מי</w:t>
            </w:r>
            <w:r w:rsidRPr="00C22B03">
              <w:rPr>
                <w:rtl/>
              </w:rPr>
              <w:t xml:space="preserve"> </w:t>
            </w:r>
            <w:r w:rsidRPr="00C22B03">
              <w:rPr>
                <w:rFonts w:hint="eastAsia"/>
                <w:rtl/>
              </w:rPr>
              <w:t>שממנה</w:t>
            </w:r>
            <w:r w:rsidRPr="00C22B03">
              <w:rPr>
                <w:rtl/>
              </w:rPr>
              <w:t xml:space="preserve"> </w:t>
            </w:r>
            <w:r w:rsidRPr="00C22B03">
              <w:rPr>
                <w:rFonts w:hint="eastAsia"/>
                <w:rtl/>
              </w:rPr>
              <w:t>מיופה</w:t>
            </w:r>
            <w:r w:rsidRPr="00C22B03">
              <w:rPr>
                <w:rtl/>
              </w:rPr>
              <w:t xml:space="preserve"> </w:t>
            </w:r>
            <w:r w:rsidRPr="00C22B03">
              <w:rPr>
                <w:rFonts w:hint="eastAsia"/>
                <w:rtl/>
              </w:rPr>
              <w:t>כוח</w:t>
            </w:r>
            <w:r w:rsidRPr="00C22B03">
              <w:rPr>
                <w:rtl/>
              </w:rPr>
              <w:t xml:space="preserve"> </w:t>
            </w:r>
            <w:r w:rsidRPr="00C22B03">
              <w:rPr>
                <w:rFonts w:hint="eastAsia"/>
                <w:rtl/>
              </w:rPr>
              <w:t>לפי</w:t>
            </w:r>
            <w:r w:rsidRPr="00C22B03">
              <w:rPr>
                <w:rtl/>
              </w:rPr>
              <w:t xml:space="preserve"> </w:t>
            </w:r>
            <w:r w:rsidRPr="00C22B03">
              <w:rPr>
                <w:rFonts w:hint="eastAsia"/>
                <w:rtl/>
              </w:rPr>
              <w:t>הוראות</w:t>
            </w:r>
            <w:r w:rsidRPr="00C22B03">
              <w:rPr>
                <w:rtl/>
              </w:rPr>
              <w:t xml:space="preserve"> </w:t>
            </w:r>
            <w:r w:rsidRPr="00C22B03">
              <w:rPr>
                <w:rFonts w:hint="eastAsia"/>
                <w:rtl/>
              </w:rPr>
              <w:t>סימן</w:t>
            </w:r>
            <w:r w:rsidRPr="00C22B03">
              <w:rPr>
                <w:rtl/>
              </w:rPr>
              <w:t xml:space="preserve"> </w:t>
            </w:r>
            <w:r w:rsidRPr="00C22B03">
              <w:rPr>
                <w:rFonts w:hint="eastAsia"/>
                <w:rtl/>
              </w:rPr>
              <w:t>ב</w:t>
            </w:r>
            <w:r w:rsidRPr="00C22B03">
              <w:rPr>
                <w:rtl/>
              </w:rPr>
              <w:t>';</w:t>
            </w:r>
          </w:p>
        </w:tc>
      </w:tr>
      <w:tr w:rsidR="006361C3" w14:paraId="72CA6299" w14:textId="77777777" w:rsidTr="00A75251">
        <w:tblPrEx>
          <w:tblW w:w="9638" w:type="dxa"/>
          <w:tblLayout w:type="fixed"/>
          <w:tblCellMar>
            <w:top w:w="57" w:type="dxa"/>
            <w:left w:w="0" w:type="dxa"/>
            <w:bottom w:w="57" w:type="dxa"/>
            <w:right w:w="0" w:type="dxa"/>
          </w:tblCellMar>
          <w:tblPrExChange w:id="190" w:author="נועה ברודסקי לוי" w:date="2016-02-03T11:42:00Z">
            <w:tblPrEx>
              <w:tblW w:w="9638" w:type="dxa"/>
              <w:tblLayout w:type="fixed"/>
              <w:tblCellMar>
                <w:top w:w="57" w:type="dxa"/>
                <w:left w:w="0" w:type="dxa"/>
                <w:bottom w:w="57" w:type="dxa"/>
                <w:right w:w="0" w:type="dxa"/>
              </w:tblCellMar>
            </w:tblPrEx>
          </w:tblPrExChange>
        </w:tblPrEx>
        <w:trPr>
          <w:cantSplit/>
          <w:ins w:id="191" w:author="נועה ברודסקי לוי" w:date="2015-12-09T10:47:00Z"/>
          <w:trPrChange w:id="192" w:author="נועה ברודסקי לוי" w:date="2016-02-03T11:42:00Z">
            <w:trPr>
              <w:cantSplit/>
            </w:trPr>
          </w:trPrChange>
        </w:trPr>
        <w:tc>
          <w:tcPr>
            <w:tcW w:w="1869" w:type="dxa"/>
            <w:tcMar>
              <w:top w:w="91" w:type="dxa"/>
              <w:left w:w="0" w:type="dxa"/>
              <w:bottom w:w="91" w:type="dxa"/>
              <w:right w:w="0" w:type="dxa"/>
            </w:tcMar>
            <w:tcPrChange w:id="193" w:author="נועה ברודסקי לוי" w:date="2016-02-03T11:42:00Z">
              <w:tcPr>
                <w:tcW w:w="1869" w:type="dxa"/>
                <w:tcMar>
                  <w:top w:w="91" w:type="dxa"/>
                  <w:left w:w="0" w:type="dxa"/>
                  <w:bottom w:w="91" w:type="dxa"/>
                  <w:right w:w="0" w:type="dxa"/>
                </w:tcMar>
              </w:tcPr>
            </w:tcPrChange>
          </w:tcPr>
          <w:p w14:paraId="39383A24" w14:textId="77777777" w:rsidR="006361C3" w:rsidRPr="006B3D8D" w:rsidRDefault="006361C3" w:rsidP="00A75251">
            <w:pPr>
              <w:pStyle w:val="TableSideHeading"/>
              <w:rPr>
                <w:ins w:id="194" w:author="נועה ברודסקי לוי" w:date="2015-12-09T10:47:00Z"/>
                <w:sz w:val="26"/>
              </w:rPr>
            </w:pPr>
          </w:p>
        </w:tc>
        <w:tc>
          <w:tcPr>
            <w:tcW w:w="624" w:type="dxa"/>
            <w:tcMar>
              <w:top w:w="91" w:type="dxa"/>
              <w:left w:w="0" w:type="dxa"/>
              <w:bottom w:w="91" w:type="dxa"/>
              <w:right w:w="0" w:type="dxa"/>
            </w:tcMar>
            <w:tcPrChange w:id="195" w:author="נועה ברודסקי לוי" w:date="2016-02-03T11:42:00Z">
              <w:tcPr>
                <w:tcW w:w="624" w:type="dxa"/>
                <w:tcMar>
                  <w:top w:w="91" w:type="dxa"/>
                  <w:left w:w="0" w:type="dxa"/>
                  <w:bottom w:w="91" w:type="dxa"/>
                  <w:right w:w="0" w:type="dxa"/>
                </w:tcMar>
              </w:tcPr>
            </w:tcPrChange>
          </w:tcPr>
          <w:p w14:paraId="3D1B3D83" w14:textId="77777777" w:rsidR="006361C3" w:rsidRDefault="006361C3" w:rsidP="00A75251">
            <w:pPr>
              <w:pStyle w:val="TableText"/>
              <w:rPr>
                <w:ins w:id="196" w:author="נועה ברודסקי לוי" w:date="2015-12-09T10:47:00Z"/>
              </w:rPr>
            </w:pPr>
          </w:p>
        </w:tc>
        <w:tc>
          <w:tcPr>
            <w:tcW w:w="624" w:type="dxa"/>
            <w:tcMar>
              <w:top w:w="91" w:type="dxa"/>
              <w:left w:w="0" w:type="dxa"/>
              <w:bottom w:w="91" w:type="dxa"/>
              <w:right w:w="0" w:type="dxa"/>
            </w:tcMar>
            <w:tcPrChange w:id="197" w:author="נועה ברודסקי לוי" w:date="2016-02-03T11:42:00Z">
              <w:tcPr>
                <w:tcW w:w="624" w:type="dxa"/>
                <w:tcMar>
                  <w:top w:w="91" w:type="dxa"/>
                  <w:left w:w="0" w:type="dxa"/>
                  <w:bottom w:w="91" w:type="dxa"/>
                  <w:right w:w="0" w:type="dxa"/>
                </w:tcMar>
              </w:tcPr>
            </w:tcPrChange>
          </w:tcPr>
          <w:p w14:paraId="59139A8A" w14:textId="77777777" w:rsidR="006361C3" w:rsidRDefault="006361C3" w:rsidP="00A75251">
            <w:pPr>
              <w:pStyle w:val="TableText"/>
              <w:rPr>
                <w:ins w:id="198" w:author="נועה ברודסקי לוי" w:date="2015-12-09T10:47:00Z"/>
              </w:rPr>
            </w:pPr>
          </w:p>
        </w:tc>
        <w:tc>
          <w:tcPr>
            <w:tcW w:w="624" w:type="dxa"/>
            <w:tcMar>
              <w:top w:w="91" w:type="dxa"/>
              <w:left w:w="0" w:type="dxa"/>
              <w:bottom w:w="91" w:type="dxa"/>
              <w:right w:w="0" w:type="dxa"/>
            </w:tcMar>
            <w:tcPrChange w:id="199" w:author="נועה ברודסקי לוי" w:date="2016-02-03T11:42:00Z">
              <w:tcPr>
                <w:tcW w:w="624" w:type="dxa"/>
                <w:tcMar>
                  <w:top w:w="91" w:type="dxa"/>
                  <w:left w:w="0" w:type="dxa"/>
                  <w:bottom w:w="91" w:type="dxa"/>
                  <w:right w:w="0" w:type="dxa"/>
                </w:tcMar>
              </w:tcPr>
            </w:tcPrChange>
          </w:tcPr>
          <w:p w14:paraId="601C72B4" w14:textId="77777777" w:rsidR="006361C3" w:rsidRDefault="006361C3" w:rsidP="00A75251">
            <w:pPr>
              <w:pStyle w:val="TableText"/>
              <w:rPr>
                <w:ins w:id="200" w:author="נועה ברודסקי לוי" w:date="2015-12-09T10:47:00Z"/>
              </w:rPr>
            </w:pPr>
          </w:p>
        </w:tc>
        <w:tc>
          <w:tcPr>
            <w:tcW w:w="624" w:type="dxa"/>
            <w:tcMar>
              <w:top w:w="91" w:type="dxa"/>
              <w:left w:w="0" w:type="dxa"/>
              <w:bottom w:w="91" w:type="dxa"/>
              <w:right w:w="0" w:type="dxa"/>
            </w:tcMar>
            <w:tcPrChange w:id="201" w:author="נועה ברודסקי לוי" w:date="2016-02-03T11:42:00Z">
              <w:tcPr>
                <w:tcW w:w="624" w:type="dxa"/>
                <w:tcMar>
                  <w:top w:w="91" w:type="dxa"/>
                  <w:left w:w="0" w:type="dxa"/>
                  <w:bottom w:w="91" w:type="dxa"/>
                  <w:right w:w="0" w:type="dxa"/>
                </w:tcMar>
              </w:tcPr>
            </w:tcPrChange>
          </w:tcPr>
          <w:p w14:paraId="3E6943AD" w14:textId="77777777" w:rsidR="006361C3" w:rsidRDefault="006361C3" w:rsidP="00A75251">
            <w:pPr>
              <w:pStyle w:val="TableText"/>
              <w:rPr>
                <w:ins w:id="202" w:author="נועה ברודסקי לוי" w:date="2015-12-09T10:47:00Z"/>
              </w:rPr>
            </w:pPr>
          </w:p>
        </w:tc>
        <w:tc>
          <w:tcPr>
            <w:tcW w:w="595" w:type="dxa"/>
            <w:tcMar>
              <w:top w:w="91" w:type="dxa"/>
              <w:left w:w="0" w:type="dxa"/>
              <w:bottom w:w="91" w:type="dxa"/>
              <w:right w:w="0" w:type="dxa"/>
            </w:tcMar>
            <w:tcPrChange w:id="203" w:author="נועה ברודסקי לוי" w:date="2016-02-03T11:42:00Z">
              <w:tcPr>
                <w:tcW w:w="624" w:type="dxa"/>
                <w:gridSpan w:val="2"/>
                <w:tcMar>
                  <w:top w:w="91" w:type="dxa"/>
                  <w:left w:w="0" w:type="dxa"/>
                  <w:bottom w:w="91" w:type="dxa"/>
                  <w:right w:w="0" w:type="dxa"/>
                </w:tcMar>
              </w:tcPr>
            </w:tcPrChange>
          </w:tcPr>
          <w:p w14:paraId="675606FB" w14:textId="77777777" w:rsidR="006361C3" w:rsidRPr="009E1C1A" w:rsidRDefault="006361C3" w:rsidP="00A75251">
            <w:pPr>
              <w:pStyle w:val="TableText"/>
              <w:rPr>
                <w:ins w:id="204" w:author="נועה ברודסקי לוי" w:date="2015-12-09T10:47:00Z"/>
                <w:highlight w:val="yellow"/>
                <w:rPrChange w:id="205" w:author="Levy" w:date="2015-12-13T23:19:00Z">
                  <w:rPr>
                    <w:ins w:id="206" w:author="נועה ברודסקי לוי" w:date="2015-12-09T10:47:00Z"/>
                  </w:rPr>
                </w:rPrChange>
              </w:rPr>
            </w:pPr>
          </w:p>
        </w:tc>
        <w:tc>
          <w:tcPr>
            <w:tcW w:w="4678" w:type="dxa"/>
            <w:gridSpan w:val="2"/>
            <w:tcMar>
              <w:top w:w="91" w:type="dxa"/>
              <w:left w:w="0" w:type="dxa"/>
              <w:bottom w:w="91" w:type="dxa"/>
              <w:right w:w="0" w:type="dxa"/>
            </w:tcMar>
            <w:tcPrChange w:id="207" w:author="נועה ברודסקי לוי" w:date="2016-02-03T11:42:00Z">
              <w:tcPr>
                <w:tcW w:w="4649" w:type="dxa"/>
                <w:gridSpan w:val="2"/>
                <w:tcMar>
                  <w:top w:w="91" w:type="dxa"/>
                  <w:left w:w="0" w:type="dxa"/>
                  <w:bottom w:w="91" w:type="dxa"/>
                  <w:right w:w="0" w:type="dxa"/>
                </w:tcMar>
              </w:tcPr>
            </w:tcPrChange>
          </w:tcPr>
          <w:p w14:paraId="6A56C1CB" w14:textId="77777777" w:rsidR="006361C3" w:rsidRDefault="006361C3" w:rsidP="00A75251">
            <w:pPr>
              <w:pStyle w:val="TableBlockOutdent"/>
              <w:rPr>
                <w:ins w:id="208" w:author="נועה ברודסקי לוי" w:date="2016-03-07T15:43:00Z"/>
                <w:rtl/>
              </w:rPr>
            </w:pPr>
            <w:ins w:id="209" w:author="נועה ברודסקי לוי" w:date="2015-12-09T10:47:00Z">
              <w:r w:rsidRPr="00C22B03">
                <w:rPr>
                  <w:rtl/>
                </w:rPr>
                <w:t>"</w:t>
              </w:r>
            </w:ins>
            <w:ins w:id="210" w:author="נועה ברודסקי לוי" w:date="2015-12-09T10:48:00Z">
              <w:r w:rsidRPr="00C22B03">
                <w:rPr>
                  <w:rFonts w:hint="eastAsia"/>
                  <w:rtl/>
                </w:rPr>
                <w:t>מבין</w:t>
              </w:r>
              <w:r w:rsidRPr="00C22B03">
                <w:rPr>
                  <w:rtl/>
                </w:rPr>
                <w:t xml:space="preserve"> בדבר" </w:t>
              </w:r>
              <w:r w:rsidRPr="00C22B03">
                <w:rPr>
                  <w:rFonts w:hint="eastAsia"/>
                  <w:rtl/>
                </w:rPr>
                <w:t>–</w:t>
              </w:r>
              <w:r w:rsidRPr="00C22B03">
                <w:rPr>
                  <w:rtl/>
                </w:rPr>
                <w:t xml:space="preserve">  </w:t>
              </w:r>
            </w:ins>
            <w:ins w:id="211" w:author="נועה ברודסקי לוי" w:date="2015-12-09T10:53:00Z">
              <w:r w:rsidRPr="00C22B03">
                <w:rPr>
                  <w:rFonts w:hint="eastAsia"/>
                  <w:rtl/>
                </w:rPr>
                <w:t>מי</w:t>
              </w:r>
              <w:r w:rsidRPr="00C22B03">
                <w:rPr>
                  <w:rtl/>
                </w:rPr>
                <w:t xml:space="preserve"> </w:t>
              </w:r>
              <w:r w:rsidRPr="00C22B03">
                <w:rPr>
                  <w:rFonts w:hint="eastAsia"/>
                  <w:rtl/>
                </w:rPr>
                <w:t>ש</w:t>
              </w:r>
            </w:ins>
            <w:ins w:id="212" w:author="נועה ברודסקי לוי" w:date="2015-12-09T10:48:00Z">
              <w:r w:rsidRPr="00C22B03">
                <w:rPr>
                  <w:rFonts w:hint="eastAsia"/>
                  <w:rtl/>
                </w:rPr>
                <w:t>מסוגל</w:t>
              </w:r>
              <w:r w:rsidRPr="00C22B03">
                <w:rPr>
                  <w:rtl/>
                </w:rPr>
                <w:t xml:space="preserve"> </w:t>
              </w:r>
              <w:r w:rsidRPr="00C22B03">
                <w:rPr>
                  <w:rFonts w:hint="eastAsia"/>
                  <w:rtl/>
                </w:rPr>
                <w:t>להבין</w:t>
              </w:r>
              <w:r w:rsidRPr="00C22B03">
                <w:rPr>
                  <w:rtl/>
                </w:rPr>
                <w:t xml:space="preserve"> </w:t>
              </w:r>
              <w:r w:rsidRPr="00C22B03">
                <w:rPr>
                  <w:rFonts w:hint="eastAsia"/>
                  <w:rtl/>
                </w:rPr>
                <w:t>ב</w:t>
              </w:r>
            </w:ins>
            <w:ins w:id="213" w:author="נועה ברודסקי לוי" w:date="2015-12-14T10:11:00Z">
              <w:r w:rsidRPr="00C22B03">
                <w:rPr>
                  <w:rFonts w:hint="cs"/>
                  <w:rtl/>
                  <w:rPrChange w:id="214" w:author="נועה ברודסקי לוי" w:date="2015-12-28T13:07:00Z">
                    <w:rPr>
                      <w:rFonts w:hint="cs"/>
                      <w:highlight w:val="yellow"/>
                      <w:rtl/>
                    </w:rPr>
                  </w:rPrChange>
                </w:rPr>
                <w:t>עניין</w:t>
              </w:r>
              <w:r w:rsidRPr="00C22B03">
                <w:rPr>
                  <w:rtl/>
                  <w:rPrChange w:id="215" w:author="נועה ברודסקי לוי" w:date="2015-12-28T13:07:00Z">
                    <w:rPr>
                      <w:highlight w:val="yellow"/>
                      <w:rtl/>
                    </w:rPr>
                  </w:rPrChange>
                </w:rPr>
                <w:t xml:space="preserve"> מסוים </w:t>
              </w:r>
            </w:ins>
            <w:ins w:id="216" w:author="נועה ברודסקי לוי" w:date="2015-12-09T10:48:00Z">
              <w:r w:rsidRPr="00C22B03">
                <w:rPr>
                  <w:rFonts w:hint="eastAsia"/>
                  <w:rtl/>
                </w:rPr>
                <w:t>ולקבל</w:t>
              </w:r>
              <w:r w:rsidRPr="00C22B03">
                <w:rPr>
                  <w:rtl/>
                </w:rPr>
                <w:t xml:space="preserve"> </w:t>
              </w:r>
              <w:r w:rsidRPr="00C22B03">
                <w:rPr>
                  <w:rFonts w:hint="eastAsia"/>
                  <w:rtl/>
                </w:rPr>
                <w:t>החלטות</w:t>
              </w:r>
              <w:r w:rsidRPr="00C22B03">
                <w:rPr>
                  <w:rtl/>
                </w:rPr>
                <w:t xml:space="preserve"> </w:t>
              </w:r>
              <w:r w:rsidRPr="00C22B03">
                <w:rPr>
                  <w:rFonts w:hint="eastAsia"/>
                  <w:rtl/>
                </w:rPr>
                <w:t>בקשר</w:t>
              </w:r>
              <w:r w:rsidRPr="00C22B03">
                <w:rPr>
                  <w:rtl/>
                </w:rPr>
                <w:t xml:space="preserve"> </w:t>
              </w:r>
              <w:r w:rsidRPr="00C22B03">
                <w:rPr>
                  <w:rFonts w:hint="eastAsia"/>
                  <w:rtl/>
                </w:rPr>
                <w:t>אליו</w:t>
              </w:r>
            </w:ins>
            <w:ins w:id="217" w:author="נועה ברודסקי לוי" w:date="2015-12-13T16:09:00Z">
              <w:r w:rsidRPr="00C22B03">
                <w:rPr>
                  <w:rtl/>
                  <w:rPrChange w:id="218" w:author="נועה ברודסקי לוי" w:date="2015-12-28T13:07:00Z">
                    <w:rPr>
                      <w:highlight w:val="magenta"/>
                      <w:rtl/>
                    </w:rPr>
                  </w:rPrChange>
                </w:rPr>
                <w:t>.</w:t>
              </w:r>
            </w:ins>
            <w:ins w:id="219" w:author="נועה ברודסקי לוי" w:date="2016-03-07T15:43:00Z">
              <w:r>
                <w:rPr>
                  <w:rFonts w:hint="cs"/>
                  <w:rtl/>
                </w:rPr>
                <w:t>83</w:t>
              </w:r>
            </w:ins>
          </w:p>
          <w:p w14:paraId="1D557731" w14:textId="77777777" w:rsidR="006361C3" w:rsidRPr="00C22B03" w:rsidRDefault="006361C3" w:rsidP="00A75251">
            <w:pPr>
              <w:pStyle w:val="TableBlockOutdent"/>
              <w:rPr>
                <w:ins w:id="220" w:author="נועה ברודסקי לוי" w:date="2015-12-09T10:47:00Z"/>
                <w:rtl/>
              </w:rPr>
            </w:pPr>
          </w:p>
        </w:tc>
      </w:tr>
      <w:tr w:rsidR="006361C3" w14:paraId="58A8DD65" w14:textId="77777777" w:rsidTr="00A75251">
        <w:tblPrEx>
          <w:tblW w:w="9638" w:type="dxa"/>
          <w:tblLayout w:type="fixed"/>
          <w:tblCellMar>
            <w:top w:w="57" w:type="dxa"/>
            <w:left w:w="0" w:type="dxa"/>
            <w:bottom w:w="57" w:type="dxa"/>
            <w:right w:w="0" w:type="dxa"/>
          </w:tblCellMar>
          <w:tblPrExChange w:id="221"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222" w:author="נועה ברודסקי לוי" w:date="2016-02-03T11:42:00Z">
            <w:trPr>
              <w:cantSplit/>
            </w:trPr>
          </w:trPrChange>
        </w:trPr>
        <w:tc>
          <w:tcPr>
            <w:tcW w:w="1869" w:type="dxa"/>
            <w:tcMar>
              <w:top w:w="91" w:type="dxa"/>
              <w:left w:w="0" w:type="dxa"/>
              <w:bottom w:w="91" w:type="dxa"/>
              <w:right w:w="0" w:type="dxa"/>
            </w:tcMar>
            <w:tcPrChange w:id="223" w:author="נועה ברודסקי לוי" w:date="2016-02-03T11:42:00Z">
              <w:tcPr>
                <w:tcW w:w="1869" w:type="dxa"/>
                <w:tcMar>
                  <w:top w:w="91" w:type="dxa"/>
                  <w:left w:w="0" w:type="dxa"/>
                  <w:bottom w:w="91" w:type="dxa"/>
                  <w:right w:w="0" w:type="dxa"/>
                </w:tcMar>
              </w:tcPr>
            </w:tcPrChange>
          </w:tcPr>
          <w:p w14:paraId="59357294"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224" w:author="נועה ברודסקי לוי" w:date="2016-02-03T11:42:00Z">
              <w:tcPr>
                <w:tcW w:w="624" w:type="dxa"/>
                <w:tcMar>
                  <w:top w:w="91" w:type="dxa"/>
                  <w:left w:w="0" w:type="dxa"/>
                  <w:bottom w:w="91" w:type="dxa"/>
                  <w:right w:w="0" w:type="dxa"/>
                </w:tcMar>
              </w:tcPr>
            </w:tcPrChange>
          </w:tcPr>
          <w:p w14:paraId="7279804A" w14:textId="77777777" w:rsidR="006361C3" w:rsidRDefault="006361C3" w:rsidP="00A75251">
            <w:pPr>
              <w:pStyle w:val="TableText"/>
            </w:pPr>
          </w:p>
        </w:tc>
        <w:tc>
          <w:tcPr>
            <w:tcW w:w="624" w:type="dxa"/>
            <w:tcMar>
              <w:top w:w="91" w:type="dxa"/>
              <w:left w:w="0" w:type="dxa"/>
              <w:bottom w:w="91" w:type="dxa"/>
              <w:right w:w="0" w:type="dxa"/>
            </w:tcMar>
            <w:tcPrChange w:id="225" w:author="נועה ברודסקי לוי" w:date="2016-02-03T11:42:00Z">
              <w:tcPr>
                <w:tcW w:w="624" w:type="dxa"/>
                <w:tcMar>
                  <w:top w:w="91" w:type="dxa"/>
                  <w:left w:w="0" w:type="dxa"/>
                  <w:bottom w:w="91" w:type="dxa"/>
                  <w:right w:w="0" w:type="dxa"/>
                </w:tcMar>
              </w:tcPr>
            </w:tcPrChange>
          </w:tcPr>
          <w:p w14:paraId="3A3B7FA2" w14:textId="77777777" w:rsidR="006361C3" w:rsidRDefault="006361C3" w:rsidP="00A75251">
            <w:pPr>
              <w:pStyle w:val="TableText"/>
            </w:pPr>
          </w:p>
        </w:tc>
        <w:tc>
          <w:tcPr>
            <w:tcW w:w="624" w:type="dxa"/>
            <w:tcMar>
              <w:top w:w="91" w:type="dxa"/>
              <w:left w:w="0" w:type="dxa"/>
              <w:bottom w:w="91" w:type="dxa"/>
              <w:right w:w="0" w:type="dxa"/>
            </w:tcMar>
            <w:tcPrChange w:id="226" w:author="נועה ברודסקי לוי" w:date="2016-02-03T11:42:00Z">
              <w:tcPr>
                <w:tcW w:w="624" w:type="dxa"/>
                <w:tcMar>
                  <w:top w:w="91" w:type="dxa"/>
                  <w:left w:w="0" w:type="dxa"/>
                  <w:bottom w:w="91" w:type="dxa"/>
                  <w:right w:w="0" w:type="dxa"/>
                </w:tcMar>
              </w:tcPr>
            </w:tcPrChange>
          </w:tcPr>
          <w:p w14:paraId="179C414C" w14:textId="77777777" w:rsidR="006361C3" w:rsidRDefault="006361C3" w:rsidP="00A75251">
            <w:pPr>
              <w:pStyle w:val="TableText"/>
            </w:pPr>
          </w:p>
        </w:tc>
        <w:tc>
          <w:tcPr>
            <w:tcW w:w="624" w:type="dxa"/>
            <w:tcMar>
              <w:top w:w="91" w:type="dxa"/>
              <w:left w:w="0" w:type="dxa"/>
              <w:bottom w:w="91" w:type="dxa"/>
              <w:right w:w="0" w:type="dxa"/>
            </w:tcMar>
            <w:tcPrChange w:id="227" w:author="נועה ברודסקי לוי" w:date="2016-02-03T11:42:00Z">
              <w:tcPr>
                <w:tcW w:w="624" w:type="dxa"/>
                <w:tcMar>
                  <w:top w:w="91" w:type="dxa"/>
                  <w:left w:w="0" w:type="dxa"/>
                  <w:bottom w:w="91" w:type="dxa"/>
                  <w:right w:w="0" w:type="dxa"/>
                </w:tcMar>
              </w:tcPr>
            </w:tcPrChange>
          </w:tcPr>
          <w:p w14:paraId="6081B31C" w14:textId="77777777" w:rsidR="006361C3" w:rsidRDefault="006361C3" w:rsidP="00A75251">
            <w:pPr>
              <w:pStyle w:val="TableText"/>
            </w:pPr>
          </w:p>
        </w:tc>
        <w:tc>
          <w:tcPr>
            <w:tcW w:w="595" w:type="dxa"/>
            <w:tcMar>
              <w:top w:w="91" w:type="dxa"/>
              <w:left w:w="0" w:type="dxa"/>
              <w:bottom w:w="91" w:type="dxa"/>
              <w:right w:w="0" w:type="dxa"/>
            </w:tcMar>
            <w:tcPrChange w:id="228" w:author="נועה ברודסקי לוי" w:date="2016-02-03T11:42:00Z">
              <w:tcPr>
                <w:tcW w:w="624" w:type="dxa"/>
                <w:gridSpan w:val="2"/>
                <w:tcMar>
                  <w:top w:w="91" w:type="dxa"/>
                  <w:left w:w="0" w:type="dxa"/>
                  <w:bottom w:w="91" w:type="dxa"/>
                  <w:right w:w="0" w:type="dxa"/>
                </w:tcMar>
              </w:tcPr>
            </w:tcPrChange>
          </w:tcPr>
          <w:p w14:paraId="6AC12358" w14:textId="77777777" w:rsidR="006361C3" w:rsidRDefault="006361C3" w:rsidP="00A75251">
            <w:pPr>
              <w:pStyle w:val="TableText"/>
            </w:pPr>
          </w:p>
        </w:tc>
        <w:tc>
          <w:tcPr>
            <w:tcW w:w="4678" w:type="dxa"/>
            <w:gridSpan w:val="2"/>
            <w:tcMar>
              <w:top w:w="91" w:type="dxa"/>
              <w:left w:w="0" w:type="dxa"/>
              <w:bottom w:w="91" w:type="dxa"/>
              <w:right w:w="0" w:type="dxa"/>
            </w:tcMar>
            <w:hideMark/>
            <w:tcPrChange w:id="229" w:author="נועה ברודסקי לוי" w:date="2016-02-03T11:42:00Z">
              <w:tcPr>
                <w:tcW w:w="4649" w:type="dxa"/>
                <w:gridSpan w:val="2"/>
                <w:tcMar>
                  <w:top w:w="91" w:type="dxa"/>
                  <w:left w:w="0" w:type="dxa"/>
                  <w:bottom w:w="91" w:type="dxa"/>
                  <w:right w:w="0" w:type="dxa"/>
                </w:tcMar>
                <w:hideMark/>
              </w:tcPr>
            </w:tcPrChange>
          </w:tcPr>
          <w:p w14:paraId="0E75CF92" w14:textId="77777777" w:rsidR="006361C3" w:rsidRPr="00870403" w:rsidRDefault="006361C3" w:rsidP="00A75251">
            <w:pPr>
              <w:pStyle w:val="TableBlockOutdent"/>
            </w:pPr>
            <w:r w:rsidRPr="00870403">
              <w:rPr>
                <w:rFonts w:hint="cs"/>
                <w:rtl/>
              </w:rPr>
              <w:t>"עניינים אישיים" –</w:t>
            </w:r>
            <w:del w:id="230" w:author="נועה ברודסקי לוי" w:date="2015-10-11T14:34:00Z">
              <w:r w:rsidRPr="00870403" w:rsidDel="00BF49F3">
                <w:rPr>
                  <w:rFonts w:hint="cs"/>
                  <w:rtl/>
                </w:rPr>
                <w:delText xml:space="preserve"> </w:delText>
              </w:r>
            </w:del>
            <w:r w:rsidRPr="00870403">
              <w:rPr>
                <w:rFonts w:hint="cs"/>
                <w:rtl/>
              </w:rPr>
              <w:t>עניינים הנוגעים לרווחתו האישית של אדם, לצרכיו היומיומיים</w:t>
            </w:r>
            <w:ins w:id="231" w:author="נועה ברודסקי לוי" w:date="2015-10-08T11:47:00Z">
              <w:r>
                <w:rPr>
                  <w:rFonts w:hint="cs"/>
                  <w:rtl/>
                </w:rPr>
                <w:t>, למקום מגוריו</w:t>
              </w:r>
            </w:ins>
            <w:ins w:id="232" w:author="נועה ברודסקי לוי" w:date="2015-10-08T11:50:00Z">
              <w:r>
                <w:rPr>
                  <w:rFonts w:hint="cs"/>
                  <w:rtl/>
                </w:rPr>
                <w:t>,</w:t>
              </w:r>
            </w:ins>
            <w:del w:id="233" w:author="נועה ברודסקי לוי" w:date="2015-10-08T11:50:00Z">
              <w:r w:rsidRPr="00870403" w:rsidDel="00990F45">
                <w:rPr>
                  <w:rFonts w:hint="cs"/>
                  <w:rtl/>
                </w:rPr>
                <w:delText xml:space="preserve"> </w:delText>
              </w:r>
            </w:del>
            <w:ins w:id="234" w:author="נועה ברודסקי לוי" w:date="2015-10-08T15:19:00Z">
              <w:r>
                <w:rPr>
                  <w:rFonts w:hint="cs"/>
                  <w:rtl/>
                </w:rPr>
                <w:t xml:space="preserve"> </w:t>
              </w:r>
            </w:ins>
            <w:del w:id="235" w:author="נועה ברודסקי לוי" w:date="2015-10-08T11:50:00Z">
              <w:r w:rsidRPr="00870403" w:rsidDel="00990F45">
                <w:rPr>
                  <w:rFonts w:hint="cs"/>
                  <w:rtl/>
                </w:rPr>
                <w:delText xml:space="preserve">או </w:delText>
              </w:r>
            </w:del>
            <w:r w:rsidRPr="00870403">
              <w:rPr>
                <w:rFonts w:hint="cs"/>
                <w:rtl/>
              </w:rPr>
              <w:t xml:space="preserve">לבריאותו, </w:t>
            </w:r>
            <w:del w:id="236" w:author="נועה ברודסקי לוי" w:date="2015-10-08T11:47:00Z">
              <w:r w:rsidRPr="00870403" w:rsidDel="005B330A">
                <w:rPr>
                  <w:rFonts w:hint="cs"/>
                  <w:rtl/>
                </w:rPr>
                <w:delText>לרבות</w:delText>
              </w:r>
            </w:del>
            <w:r w:rsidRPr="00870403">
              <w:rPr>
                <w:rFonts w:hint="cs"/>
                <w:rtl/>
              </w:rPr>
              <w:t xml:space="preserve"> </w:t>
            </w:r>
            <w:del w:id="237" w:author="נועה ברודסקי לוי" w:date="2015-10-08T11:51:00Z">
              <w:r w:rsidRPr="00870403" w:rsidDel="00990F45">
                <w:rPr>
                  <w:rFonts w:hint="cs"/>
                  <w:rtl/>
                </w:rPr>
                <w:delText>החלט</w:delText>
              </w:r>
            </w:del>
            <w:del w:id="238" w:author="נועה ברודסקי לוי" w:date="2015-10-08T11:47:00Z">
              <w:r w:rsidRPr="00870403" w:rsidDel="005B330A">
                <w:rPr>
                  <w:rFonts w:hint="cs"/>
                  <w:rtl/>
                </w:rPr>
                <w:delText>ה</w:delText>
              </w:r>
            </w:del>
            <w:r w:rsidRPr="00870403">
              <w:rPr>
                <w:rFonts w:hint="cs"/>
                <w:rtl/>
              </w:rPr>
              <w:t xml:space="preserve"> </w:t>
            </w:r>
            <w:del w:id="239" w:author="נועה ברודסקי לוי" w:date="2015-10-08T11:51:00Z">
              <w:r w:rsidRPr="00870403" w:rsidDel="00990F45">
                <w:rPr>
                  <w:rFonts w:hint="cs"/>
                  <w:rtl/>
                </w:rPr>
                <w:delText>הנוגעת למצבו הרפואי ודרך הטיפול ב</w:delText>
              </w:r>
            </w:del>
            <w:ins w:id="240" w:author="נועה ברודסקי לוי" w:date="2015-10-19T15:17:00Z">
              <w:r>
                <w:rPr>
                  <w:rFonts w:hint="cs"/>
                  <w:rtl/>
                </w:rPr>
                <w:t>ל</w:t>
              </w:r>
            </w:ins>
            <w:r w:rsidRPr="00870403">
              <w:rPr>
                <w:rFonts w:hint="cs"/>
                <w:rtl/>
              </w:rPr>
              <w:t>ענייניו הגופניים,</w:t>
            </w:r>
            <w:del w:id="241" w:author="נועה ברודסקי לוי" w:date="2015-10-11T14:34:00Z">
              <w:r w:rsidRPr="00870403" w:rsidDel="00BF49F3">
                <w:rPr>
                  <w:rFonts w:hint="cs"/>
                  <w:rtl/>
                </w:rPr>
                <w:delText xml:space="preserve"> </w:delText>
              </w:r>
            </w:del>
            <w:ins w:id="242" w:author="נועה ברודסקי לוי" w:date="2015-10-08T11:51:00Z">
              <w:r>
                <w:rPr>
                  <w:rFonts w:hint="cs"/>
                  <w:rtl/>
                </w:rPr>
                <w:t xml:space="preserve"> </w:t>
              </w:r>
            </w:ins>
            <w:r w:rsidRPr="00870403">
              <w:rPr>
                <w:rFonts w:hint="cs"/>
                <w:rtl/>
              </w:rPr>
              <w:t>הנפשיים או החברתיים של האדם</w:t>
            </w:r>
            <w:del w:id="243" w:author="נועה ברודסקי לוי" w:date="2015-10-08T11:47:00Z">
              <w:r w:rsidRPr="00870403" w:rsidDel="005B330A">
                <w:rPr>
                  <w:rFonts w:hint="cs"/>
                  <w:rtl/>
                </w:rPr>
                <w:delText xml:space="preserve"> או קביעת מקום מגוריו</w:delText>
              </w:r>
            </w:del>
            <w:ins w:id="244" w:author="נועה ברודסקי לוי" w:date="2015-10-08T11:47:00Z">
              <w:r>
                <w:rPr>
                  <w:rFonts w:hint="cs"/>
                  <w:rtl/>
                </w:rPr>
                <w:t xml:space="preserve">, </w:t>
              </w:r>
            </w:ins>
            <w:ins w:id="245" w:author="נועה ברודסקי לוי" w:date="2015-10-08T11:49:00Z">
              <w:r>
                <w:rPr>
                  <w:rFonts w:hint="cs"/>
                  <w:rtl/>
                </w:rPr>
                <w:t>ו</w:t>
              </w:r>
            </w:ins>
            <w:ins w:id="246" w:author="נועה ברודסקי לוי" w:date="2015-10-08T11:52:00Z">
              <w:r>
                <w:rPr>
                  <w:rFonts w:hint="cs"/>
                  <w:rtl/>
                </w:rPr>
                <w:t>כל עניין אחר שאינו נוגע לרכושו</w:t>
              </w:r>
            </w:ins>
            <w:r w:rsidRPr="00870403">
              <w:rPr>
                <w:rFonts w:hint="cs"/>
                <w:rtl/>
              </w:rPr>
              <w:t>;</w:t>
            </w:r>
            <w:ins w:id="247" w:author="נועה ברודסקי לוי" w:date="2014-12-31T13:40:00Z">
              <w:r>
                <w:rPr>
                  <w:rFonts w:hint="cs"/>
                  <w:rtl/>
                </w:rPr>
                <w:t xml:space="preserve"> </w:t>
              </w:r>
            </w:ins>
          </w:p>
        </w:tc>
      </w:tr>
      <w:tr w:rsidR="006361C3" w14:paraId="3B61BB68" w14:textId="77777777" w:rsidTr="00A75251">
        <w:tblPrEx>
          <w:tblW w:w="9638" w:type="dxa"/>
          <w:tblLayout w:type="fixed"/>
          <w:tblCellMar>
            <w:top w:w="57" w:type="dxa"/>
            <w:left w:w="0" w:type="dxa"/>
            <w:bottom w:w="57" w:type="dxa"/>
            <w:right w:w="0" w:type="dxa"/>
          </w:tblCellMar>
          <w:tblPrExChange w:id="248"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249" w:author="נועה ברודסקי לוי" w:date="2016-02-03T11:42:00Z">
            <w:trPr>
              <w:cantSplit/>
            </w:trPr>
          </w:trPrChange>
        </w:trPr>
        <w:tc>
          <w:tcPr>
            <w:tcW w:w="1869" w:type="dxa"/>
            <w:tcMar>
              <w:top w:w="91" w:type="dxa"/>
              <w:left w:w="0" w:type="dxa"/>
              <w:bottom w:w="91" w:type="dxa"/>
              <w:right w:w="0" w:type="dxa"/>
            </w:tcMar>
            <w:tcPrChange w:id="250" w:author="נועה ברודסקי לוי" w:date="2016-02-03T11:42:00Z">
              <w:tcPr>
                <w:tcW w:w="1869" w:type="dxa"/>
                <w:tcMar>
                  <w:top w:w="91" w:type="dxa"/>
                  <w:left w:w="0" w:type="dxa"/>
                  <w:bottom w:w="91" w:type="dxa"/>
                  <w:right w:w="0" w:type="dxa"/>
                </w:tcMar>
              </w:tcPr>
            </w:tcPrChange>
          </w:tcPr>
          <w:p w14:paraId="61423ED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251" w:author="נועה ברודסקי לוי" w:date="2016-02-03T11:42:00Z">
              <w:tcPr>
                <w:tcW w:w="624" w:type="dxa"/>
                <w:tcMar>
                  <w:top w:w="91" w:type="dxa"/>
                  <w:left w:w="0" w:type="dxa"/>
                  <w:bottom w:w="91" w:type="dxa"/>
                  <w:right w:w="0" w:type="dxa"/>
                </w:tcMar>
              </w:tcPr>
            </w:tcPrChange>
          </w:tcPr>
          <w:p w14:paraId="45726F97" w14:textId="77777777" w:rsidR="006361C3" w:rsidRDefault="006361C3" w:rsidP="00A75251">
            <w:pPr>
              <w:pStyle w:val="TableText"/>
            </w:pPr>
          </w:p>
        </w:tc>
        <w:tc>
          <w:tcPr>
            <w:tcW w:w="624" w:type="dxa"/>
            <w:tcMar>
              <w:top w:w="91" w:type="dxa"/>
              <w:left w:w="0" w:type="dxa"/>
              <w:bottom w:w="91" w:type="dxa"/>
              <w:right w:w="0" w:type="dxa"/>
            </w:tcMar>
            <w:tcPrChange w:id="252" w:author="נועה ברודסקי לוי" w:date="2016-02-03T11:42:00Z">
              <w:tcPr>
                <w:tcW w:w="624" w:type="dxa"/>
                <w:tcMar>
                  <w:top w:w="91" w:type="dxa"/>
                  <w:left w:w="0" w:type="dxa"/>
                  <w:bottom w:w="91" w:type="dxa"/>
                  <w:right w:w="0" w:type="dxa"/>
                </w:tcMar>
              </w:tcPr>
            </w:tcPrChange>
          </w:tcPr>
          <w:p w14:paraId="522FBC63" w14:textId="77777777" w:rsidR="006361C3" w:rsidRDefault="006361C3" w:rsidP="00A75251">
            <w:pPr>
              <w:pStyle w:val="TableText"/>
            </w:pPr>
          </w:p>
        </w:tc>
        <w:tc>
          <w:tcPr>
            <w:tcW w:w="624" w:type="dxa"/>
            <w:tcMar>
              <w:top w:w="91" w:type="dxa"/>
              <w:left w:w="0" w:type="dxa"/>
              <w:bottom w:w="91" w:type="dxa"/>
              <w:right w:w="0" w:type="dxa"/>
            </w:tcMar>
            <w:tcPrChange w:id="253" w:author="נועה ברודסקי לוי" w:date="2016-02-03T11:42:00Z">
              <w:tcPr>
                <w:tcW w:w="624" w:type="dxa"/>
                <w:tcMar>
                  <w:top w:w="91" w:type="dxa"/>
                  <w:left w:w="0" w:type="dxa"/>
                  <w:bottom w:w="91" w:type="dxa"/>
                  <w:right w:w="0" w:type="dxa"/>
                </w:tcMar>
              </w:tcPr>
            </w:tcPrChange>
          </w:tcPr>
          <w:p w14:paraId="0C5AF537" w14:textId="77777777" w:rsidR="006361C3" w:rsidRDefault="006361C3" w:rsidP="00A75251">
            <w:pPr>
              <w:pStyle w:val="TableText"/>
            </w:pPr>
          </w:p>
        </w:tc>
        <w:tc>
          <w:tcPr>
            <w:tcW w:w="624" w:type="dxa"/>
            <w:tcMar>
              <w:top w:w="91" w:type="dxa"/>
              <w:left w:w="0" w:type="dxa"/>
              <w:bottom w:w="91" w:type="dxa"/>
              <w:right w:w="0" w:type="dxa"/>
            </w:tcMar>
            <w:tcPrChange w:id="254" w:author="נועה ברודסקי לוי" w:date="2016-02-03T11:42:00Z">
              <w:tcPr>
                <w:tcW w:w="624" w:type="dxa"/>
                <w:tcMar>
                  <w:top w:w="91" w:type="dxa"/>
                  <w:left w:w="0" w:type="dxa"/>
                  <w:bottom w:w="91" w:type="dxa"/>
                  <w:right w:w="0" w:type="dxa"/>
                </w:tcMar>
              </w:tcPr>
            </w:tcPrChange>
          </w:tcPr>
          <w:p w14:paraId="187DEAE4" w14:textId="77777777" w:rsidR="006361C3" w:rsidRDefault="006361C3" w:rsidP="00A75251">
            <w:pPr>
              <w:pStyle w:val="TableText"/>
            </w:pPr>
          </w:p>
        </w:tc>
        <w:tc>
          <w:tcPr>
            <w:tcW w:w="595" w:type="dxa"/>
            <w:tcMar>
              <w:top w:w="91" w:type="dxa"/>
              <w:left w:w="0" w:type="dxa"/>
              <w:bottom w:w="91" w:type="dxa"/>
              <w:right w:w="0" w:type="dxa"/>
            </w:tcMar>
            <w:tcPrChange w:id="255" w:author="נועה ברודסקי לוי" w:date="2016-02-03T11:42:00Z">
              <w:tcPr>
                <w:tcW w:w="624" w:type="dxa"/>
                <w:gridSpan w:val="2"/>
                <w:tcMar>
                  <w:top w:w="91" w:type="dxa"/>
                  <w:left w:w="0" w:type="dxa"/>
                  <w:bottom w:w="91" w:type="dxa"/>
                  <w:right w:w="0" w:type="dxa"/>
                </w:tcMar>
              </w:tcPr>
            </w:tcPrChange>
          </w:tcPr>
          <w:p w14:paraId="31A8F13D" w14:textId="77777777" w:rsidR="006361C3" w:rsidRDefault="006361C3" w:rsidP="00A75251">
            <w:pPr>
              <w:pStyle w:val="TableText"/>
            </w:pPr>
          </w:p>
        </w:tc>
        <w:tc>
          <w:tcPr>
            <w:tcW w:w="4678" w:type="dxa"/>
            <w:gridSpan w:val="2"/>
            <w:tcMar>
              <w:top w:w="91" w:type="dxa"/>
              <w:left w:w="0" w:type="dxa"/>
              <w:bottom w:w="91" w:type="dxa"/>
              <w:right w:w="0" w:type="dxa"/>
            </w:tcMar>
            <w:hideMark/>
            <w:tcPrChange w:id="256" w:author="נועה ברודסקי לוי" w:date="2016-02-03T11:42:00Z">
              <w:tcPr>
                <w:tcW w:w="4649" w:type="dxa"/>
                <w:gridSpan w:val="2"/>
                <w:tcMar>
                  <w:top w:w="91" w:type="dxa"/>
                  <w:left w:w="0" w:type="dxa"/>
                  <w:bottom w:w="91" w:type="dxa"/>
                  <w:right w:w="0" w:type="dxa"/>
                </w:tcMar>
                <w:hideMark/>
              </w:tcPr>
            </w:tcPrChange>
          </w:tcPr>
          <w:p w14:paraId="393B84C8" w14:textId="77777777" w:rsidR="006361C3" w:rsidRPr="00D77985" w:rsidRDefault="006361C3" w:rsidP="00A75251">
            <w:pPr>
              <w:pStyle w:val="TableBlock"/>
            </w:pPr>
            <w:r w:rsidRPr="00D77985">
              <w:rPr>
                <w:rFonts w:hint="cs"/>
                <w:rtl/>
              </w:rPr>
              <w:t>"השר" – שר המשפטים.</w:t>
            </w:r>
          </w:p>
        </w:tc>
      </w:tr>
      <w:tr w:rsidR="006361C3" w:rsidRPr="00D77985" w14:paraId="1467F2C6" w14:textId="77777777" w:rsidTr="00A75251">
        <w:trPr>
          <w:cantSplit/>
        </w:trPr>
        <w:tc>
          <w:tcPr>
            <w:tcW w:w="1869" w:type="dxa"/>
            <w:tcMar>
              <w:top w:w="91" w:type="dxa"/>
              <w:left w:w="0" w:type="dxa"/>
              <w:bottom w:w="91" w:type="dxa"/>
              <w:right w:w="0" w:type="dxa"/>
            </w:tcMar>
          </w:tcPr>
          <w:p w14:paraId="2F5F5AF3"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830F1C4" w14:textId="77777777" w:rsidR="006361C3" w:rsidRDefault="006361C3" w:rsidP="00A75251">
            <w:pPr>
              <w:pStyle w:val="TableText"/>
            </w:pPr>
          </w:p>
        </w:tc>
        <w:tc>
          <w:tcPr>
            <w:tcW w:w="7145" w:type="dxa"/>
            <w:gridSpan w:val="6"/>
            <w:tcMar>
              <w:top w:w="91" w:type="dxa"/>
              <w:left w:w="0" w:type="dxa"/>
              <w:bottom w:w="91" w:type="dxa"/>
              <w:right w:w="0" w:type="dxa"/>
            </w:tcMar>
            <w:hideMark/>
          </w:tcPr>
          <w:p w14:paraId="08B7F613" w14:textId="77777777" w:rsidR="006361C3" w:rsidRPr="00D77985" w:rsidRDefault="006361C3" w:rsidP="00A75251">
            <w:pPr>
              <w:pStyle w:val="TableBlock"/>
              <w:jc w:val="center"/>
              <w:rPr>
                <w:b/>
                <w:bCs/>
              </w:rPr>
            </w:pPr>
            <w:r w:rsidRPr="00D77985">
              <w:rPr>
                <w:rFonts w:hint="cs"/>
                <w:b/>
                <w:bCs/>
                <w:rtl/>
              </w:rPr>
              <w:t>סימן ב': מינוי מיופה כוח</w:t>
            </w:r>
          </w:p>
        </w:tc>
      </w:tr>
      <w:tr w:rsidR="006361C3" w:rsidRPr="00D77985" w14:paraId="052D1D39" w14:textId="77777777" w:rsidTr="00A75251">
        <w:tblPrEx>
          <w:tblW w:w="9638" w:type="dxa"/>
          <w:tblLayout w:type="fixed"/>
          <w:tblCellMar>
            <w:top w:w="57" w:type="dxa"/>
            <w:left w:w="0" w:type="dxa"/>
            <w:bottom w:w="57" w:type="dxa"/>
            <w:right w:w="0" w:type="dxa"/>
          </w:tblCellMar>
          <w:tblPrExChange w:id="257"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258" w:author="נועה ברודסקי לוי" w:date="2016-02-03T11:42:00Z">
            <w:trPr>
              <w:cantSplit/>
            </w:trPr>
          </w:trPrChange>
        </w:trPr>
        <w:tc>
          <w:tcPr>
            <w:tcW w:w="1869" w:type="dxa"/>
            <w:tcMar>
              <w:top w:w="91" w:type="dxa"/>
              <w:left w:w="0" w:type="dxa"/>
              <w:bottom w:w="91" w:type="dxa"/>
              <w:right w:w="0" w:type="dxa"/>
            </w:tcMar>
            <w:tcPrChange w:id="259" w:author="נועה ברודסקי לוי" w:date="2016-02-03T11:42:00Z">
              <w:tcPr>
                <w:tcW w:w="1869" w:type="dxa"/>
                <w:tcMar>
                  <w:top w:w="91" w:type="dxa"/>
                  <w:left w:w="0" w:type="dxa"/>
                  <w:bottom w:w="91" w:type="dxa"/>
                  <w:right w:w="0" w:type="dxa"/>
                </w:tcMar>
              </w:tcPr>
            </w:tcPrChange>
          </w:tcPr>
          <w:p w14:paraId="72D94E6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260" w:author="נועה ברודסקי לוי" w:date="2016-02-03T11:42:00Z">
              <w:tcPr>
                <w:tcW w:w="624" w:type="dxa"/>
                <w:tcMar>
                  <w:top w:w="91" w:type="dxa"/>
                  <w:left w:w="0" w:type="dxa"/>
                  <w:bottom w:w="91" w:type="dxa"/>
                  <w:right w:w="0" w:type="dxa"/>
                </w:tcMar>
              </w:tcPr>
            </w:tcPrChange>
          </w:tcPr>
          <w:p w14:paraId="15A283CB" w14:textId="77777777" w:rsidR="006361C3" w:rsidRDefault="006361C3" w:rsidP="00A75251">
            <w:pPr>
              <w:pStyle w:val="TableText"/>
            </w:pPr>
          </w:p>
        </w:tc>
        <w:tc>
          <w:tcPr>
            <w:tcW w:w="1872" w:type="dxa"/>
            <w:gridSpan w:val="3"/>
            <w:tcMar>
              <w:top w:w="91" w:type="dxa"/>
              <w:left w:w="0" w:type="dxa"/>
              <w:bottom w:w="91" w:type="dxa"/>
              <w:right w:w="0" w:type="dxa"/>
            </w:tcMar>
            <w:hideMark/>
            <w:tcPrChange w:id="261" w:author="נועה ברודסקי לוי" w:date="2016-02-03T11:42:00Z">
              <w:tcPr>
                <w:tcW w:w="1872" w:type="dxa"/>
                <w:gridSpan w:val="3"/>
                <w:tcMar>
                  <w:top w:w="91" w:type="dxa"/>
                  <w:left w:w="0" w:type="dxa"/>
                  <w:bottom w:w="91" w:type="dxa"/>
                  <w:right w:w="0" w:type="dxa"/>
                </w:tcMar>
                <w:hideMark/>
              </w:tcPr>
            </w:tcPrChange>
          </w:tcPr>
          <w:p w14:paraId="16A6AE48" w14:textId="77777777" w:rsidR="006361C3" w:rsidRPr="00D77985" w:rsidRDefault="006361C3" w:rsidP="00A75251">
            <w:pPr>
              <w:pStyle w:val="TableBlock"/>
            </w:pPr>
            <w:r w:rsidRPr="00D77985">
              <w:rPr>
                <w:rFonts w:hint="cs"/>
                <w:rtl/>
              </w:rPr>
              <w:t xml:space="preserve">מינוי מיופה כוח </w:t>
            </w:r>
          </w:p>
        </w:tc>
        <w:tc>
          <w:tcPr>
            <w:tcW w:w="595" w:type="dxa"/>
            <w:tcMar>
              <w:top w:w="91" w:type="dxa"/>
              <w:left w:w="0" w:type="dxa"/>
              <w:bottom w:w="91" w:type="dxa"/>
              <w:right w:w="0" w:type="dxa"/>
            </w:tcMar>
            <w:hideMark/>
            <w:tcPrChange w:id="262" w:author="נועה ברודסקי לוי" w:date="2016-02-03T11:42:00Z">
              <w:tcPr>
                <w:tcW w:w="624" w:type="dxa"/>
                <w:gridSpan w:val="2"/>
                <w:tcMar>
                  <w:top w:w="91" w:type="dxa"/>
                  <w:left w:w="0" w:type="dxa"/>
                  <w:bottom w:w="91" w:type="dxa"/>
                  <w:right w:w="0" w:type="dxa"/>
                </w:tcMar>
                <w:hideMark/>
              </w:tcPr>
            </w:tcPrChange>
          </w:tcPr>
          <w:p w14:paraId="1378C817" w14:textId="77777777" w:rsidR="006361C3" w:rsidRPr="00D77985" w:rsidRDefault="006361C3" w:rsidP="00A75251">
            <w:pPr>
              <w:pStyle w:val="TableBlock"/>
            </w:pPr>
            <w:r w:rsidRPr="00D77985">
              <w:rPr>
                <w:rFonts w:hint="cs"/>
                <w:rtl/>
              </w:rPr>
              <w:t>32ב.</w:t>
            </w:r>
          </w:p>
        </w:tc>
        <w:tc>
          <w:tcPr>
            <w:tcW w:w="4678" w:type="dxa"/>
            <w:gridSpan w:val="2"/>
            <w:tcMar>
              <w:top w:w="91" w:type="dxa"/>
              <w:left w:w="0" w:type="dxa"/>
              <w:bottom w:w="91" w:type="dxa"/>
              <w:right w:w="0" w:type="dxa"/>
            </w:tcMar>
            <w:hideMark/>
            <w:tcPrChange w:id="263" w:author="נועה ברודסקי לוי" w:date="2016-02-03T11:42:00Z">
              <w:tcPr>
                <w:tcW w:w="4649" w:type="dxa"/>
                <w:gridSpan w:val="2"/>
                <w:tcMar>
                  <w:top w:w="91" w:type="dxa"/>
                  <w:left w:w="0" w:type="dxa"/>
                  <w:bottom w:w="91" w:type="dxa"/>
                  <w:right w:w="0" w:type="dxa"/>
                </w:tcMar>
                <w:hideMark/>
              </w:tcPr>
            </w:tcPrChange>
          </w:tcPr>
          <w:p w14:paraId="1BA0DC38" w14:textId="77777777" w:rsidR="006361C3" w:rsidRPr="00D77985" w:rsidRDefault="006361C3" w:rsidP="00A75251">
            <w:pPr>
              <w:pStyle w:val="TableBlock"/>
            </w:pPr>
            <w:r w:rsidRPr="00D77985">
              <w:rPr>
                <w:rFonts w:hint="cs"/>
                <w:rtl/>
              </w:rPr>
              <w:t>(א)</w:t>
            </w:r>
            <w:r w:rsidRPr="00D77985">
              <w:rPr>
                <w:rFonts w:hint="cs"/>
                <w:rtl/>
              </w:rPr>
              <w:tab/>
              <w:t xml:space="preserve">אדם בגיר שהוא בעל כשירות רשאי, בייפוי כוח מתמשך שנתן לפי הוראות פרק זה (בפרק זה – ייפוי כוח מתמשך), למנות אדם אחר, אחד או יותר, שיהיה מוסמך לפעול בשמו בעניינים כאמור בסעיף קטן (ב) ולייצגו בקשר לעניינים אלה (בפרק זה – מיופה כוח), הכול כפי שיפרט הממנה בייפוי הכוח המתמשך ובהתאם להוראות לפי פרק זה. </w:t>
            </w:r>
          </w:p>
        </w:tc>
      </w:tr>
      <w:tr w:rsidR="006361C3" w:rsidRPr="00D77985" w14:paraId="363254DE" w14:textId="77777777" w:rsidTr="00A75251">
        <w:tblPrEx>
          <w:tblW w:w="9638" w:type="dxa"/>
          <w:tblLayout w:type="fixed"/>
          <w:tblCellMar>
            <w:top w:w="57" w:type="dxa"/>
            <w:left w:w="0" w:type="dxa"/>
            <w:bottom w:w="57" w:type="dxa"/>
            <w:right w:w="0" w:type="dxa"/>
          </w:tblCellMar>
          <w:tblPrExChange w:id="264"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265" w:author="נועה ברודסקי לוי" w:date="2016-02-03T11:42:00Z">
            <w:trPr>
              <w:cantSplit/>
            </w:trPr>
          </w:trPrChange>
        </w:trPr>
        <w:tc>
          <w:tcPr>
            <w:tcW w:w="1869" w:type="dxa"/>
            <w:tcMar>
              <w:top w:w="91" w:type="dxa"/>
              <w:left w:w="0" w:type="dxa"/>
              <w:bottom w:w="91" w:type="dxa"/>
              <w:right w:w="0" w:type="dxa"/>
            </w:tcMar>
            <w:tcPrChange w:id="266" w:author="נועה ברודסקי לוי" w:date="2016-02-03T11:42:00Z">
              <w:tcPr>
                <w:tcW w:w="1869" w:type="dxa"/>
                <w:tcMar>
                  <w:top w:w="91" w:type="dxa"/>
                  <w:left w:w="0" w:type="dxa"/>
                  <w:bottom w:w="91" w:type="dxa"/>
                  <w:right w:w="0" w:type="dxa"/>
                </w:tcMar>
              </w:tcPr>
            </w:tcPrChange>
          </w:tcPr>
          <w:p w14:paraId="2EC6D51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267" w:author="נועה ברודסקי לוי" w:date="2016-02-03T11:42:00Z">
              <w:tcPr>
                <w:tcW w:w="624" w:type="dxa"/>
                <w:tcMar>
                  <w:top w:w="91" w:type="dxa"/>
                  <w:left w:w="0" w:type="dxa"/>
                  <w:bottom w:w="91" w:type="dxa"/>
                  <w:right w:w="0" w:type="dxa"/>
                </w:tcMar>
              </w:tcPr>
            </w:tcPrChange>
          </w:tcPr>
          <w:p w14:paraId="1CEACFB2" w14:textId="77777777" w:rsidR="006361C3" w:rsidRDefault="006361C3" w:rsidP="00A75251">
            <w:pPr>
              <w:pStyle w:val="TableText"/>
            </w:pPr>
          </w:p>
        </w:tc>
        <w:tc>
          <w:tcPr>
            <w:tcW w:w="624" w:type="dxa"/>
            <w:tcMar>
              <w:top w:w="91" w:type="dxa"/>
              <w:left w:w="0" w:type="dxa"/>
              <w:bottom w:w="91" w:type="dxa"/>
              <w:right w:w="0" w:type="dxa"/>
            </w:tcMar>
            <w:tcPrChange w:id="268" w:author="נועה ברודסקי לוי" w:date="2016-02-03T11:42:00Z">
              <w:tcPr>
                <w:tcW w:w="624" w:type="dxa"/>
                <w:tcMar>
                  <w:top w:w="91" w:type="dxa"/>
                  <w:left w:w="0" w:type="dxa"/>
                  <w:bottom w:w="91" w:type="dxa"/>
                  <w:right w:w="0" w:type="dxa"/>
                </w:tcMar>
              </w:tcPr>
            </w:tcPrChange>
          </w:tcPr>
          <w:p w14:paraId="772E9370" w14:textId="77777777" w:rsidR="006361C3" w:rsidRPr="00D77985" w:rsidRDefault="006361C3" w:rsidP="00A75251">
            <w:pPr>
              <w:pStyle w:val="TableBlock"/>
            </w:pPr>
          </w:p>
        </w:tc>
        <w:tc>
          <w:tcPr>
            <w:tcW w:w="624" w:type="dxa"/>
            <w:tcMar>
              <w:top w:w="91" w:type="dxa"/>
              <w:left w:w="0" w:type="dxa"/>
              <w:bottom w:w="91" w:type="dxa"/>
              <w:right w:w="0" w:type="dxa"/>
            </w:tcMar>
            <w:tcPrChange w:id="269" w:author="נועה ברודסקי לוי" w:date="2016-02-03T11:42:00Z">
              <w:tcPr>
                <w:tcW w:w="624" w:type="dxa"/>
                <w:tcMar>
                  <w:top w:w="91" w:type="dxa"/>
                  <w:left w:w="0" w:type="dxa"/>
                  <w:bottom w:w="91" w:type="dxa"/>
                  <w:right w:w="0" w:type="dxa"/>
                </w:tcMar>
              </w:tcPr>
            </w:tcPrChange>
          </w:tcPr>
          <w:p w14:paraId="50DB1D3B" w14:textId="77777777" w:rsidR="006361C3" w:rsidRPr="00D77985" w:rsidRDefault="006361C3" w:rsidP="00A75251">
            <w:pPr>
              <w:pStyle w:val="TableBlock"/>
            </w:pPr>
          </w:p>
        </w:tc>
        <w:tc>
          <w:tcPr>
            <w:tcW w:w="624" w:type="dxa"/>
            <w:tcMar>
              <w:top w:w="91" w:type="dxa"/>
              <w:left w:w="0" w:type="dxa"/>
              <w:bottom w:w="91" w:type="dxa"/>
              <w:right w:w="0" w:type="dxa"/>
            </w:tcMar>
            <w:tcPrChange w:id="270" w:author="נועה ברודסקי לוי" w:date="2016-02-03T11:42:00Z">
              <w:tcPr>
                <w:tcW w:w="624" w:type="dxa"/>
                <w:tcMar>
                  <w:top w:w="91" w:type="dxa"/>
                  <w:left w:w="0" w:type="dxa"/>
                  <w:bottom w:w="91" w:type="dxa"/>
                  <w:right w:w="0" w:type="dxa"/>
                </w:tcMar>
              </w:tcPr>
            </w:tcPrChange>
          </w:tcPr>
          <w:p w14:paraId="00FD4FDB" w14:textId="77777777" w:rsidR="006361C3" w:rsidRPr="00D77985" w:rsidRDefault="006361C3" w:rsidP="00A75251">
            <w:pPr>
              <w:pStyle w:val="TableBlock"/>
            </w:pPr>
          </w:p>
        </w:tc>
        <w:tc>
          <w:tcPr>
            <w:tcW w:w="595" w:type="dxa"/>
            <w:tcMar>
              <w:top w:w="91" w:type="dxa"/>
              <w:left w:w="0" w:type="dxa"/>
              <w:bottom w:w="91" w:type="dxa"/>
              <w:right w:w="0" w:type="dxa"/>
            </w:tcMar>
            <w:tcPrChange w:id="271" w:author="נועה ברודסקי לוי" w:date="2016-02-03T11:42:00Z">
              <w:tcPr>
                <w:tcW w:w="624" w:type="dxa"/>
                <w:gridSpan w:val="2"/>
                <w:tcMar>
                  <w:top w:w="91" w:type="dxa"/>
                  <w:left w:w="0" w:type="dxa"/>
                  <w:bottom w:w="91" w:type="dxa"/>
                  <w:right w:w="0" w:type="dxa"/>
                </w:tcMar>
              </w:tcPr>
            </w:tcPrChange>
          </w:tcPr>
          <w:p w14:paraId="10ED3BDC" w14:textId="77777777" w:rsidR="006361C3" w:rsidRPr="00D77985" w:rsidRDefault="006361C3" w:rsidP="00A75251">
            <w:pPr>
              <w:pStyle w:val="TableBlock"/>
            </w:pPr>
          </w:p>
        </w:tc>
        <w:tc>
          <w:tcPr>
            <w:tcW w:w="4678" w:type="dxa"/>
            <w:gridSpan w:val="2"/>
            <w:tcMar>
              <w:top w:w="91" w:type="dxa"/>
              <w:left w:w="0" w:type="dxa"/>
              <w:bottom w:w="91" w:type="dxa"/>
              <w:right w:w="0" w:type="dxa"/>
            </w:tcMar>
            <w:hideMark/>
            <w:tcPrChange w:id="272" w:author="נועה ברודסקי לוי" w:date="2016-02-03T11:42:00Z">
              <w:tcPr>
                <w:tcW w:w="4649" w:type="dxa"/>
                <w:gridSpan w:val="2"/>
                <w:tcMar>
                  <w:top w:w="91" w:type="dxa"/>
                  <w:left w:w="0" w:type="dxa"/>
                  <w:bottom w:w="91" w:type="dxa"/>
                  <w:right w:w="0" w:type="dxa"/>
                </w:tcMar>
                <w:hideMark/>
              </w:tcPr>
            </w:tcPrChange>
          </w:tcPr>
          <w:p w14:paraId="781E1C58" w14:textId="77777777" w:rsidR="006361C3" w:rsidRPr="00D77985" w:rsidRDefault="006361C3" w:rsidP="00A75251">
            <w:pPr>
              <w:pStyle w:val="TableBlock"/>
            </w:pPr>
            <w:r w:rsidRPr="00D77985">
              <w:rPr>
                <w:rFonts w:hint="cs"/>
                <w:rtl/>
              </w:rPr>
              <w:t>(ב)</w:t>
            </w:r>
            <w:r w:rsidRPr="00D77985">
              <w:rPr>
                <w:rFonts w:hint="cs"/>
                <w:rtl/>
              </w:rPr>
              <w:tab/>
              <w:t>ייפוי כוח מתמשך יכול שיהיה בענייניו האישיים של הממנה, כולם או חלקם, או בענייני רכושו, כולם או חלקם, ורשאי הממנה למנות את אותו אדם למיופה כוח לעניינים אישיים ולמיופה כוח לענייני רכוש.</w:t>
            </w:r>
            <w:r>
              <w:rPr>
                <w:rFonts w:hint="cs"/>
                <w:rtl/>
              </w:rPr>
              <w:t xml:space="preserve"> </w:t>
            </w:r>
            <w:ins w:id="273" w:author="נועה ברודסקי לוי" w:date="2016-02-18T11:40:00Z">
              <w:r w:rsidRPr="00E1508C">
                <w:rPr>
                  <w:rFonts w:hint="cs"/>
                  <w:rtl/>
                </w:rPr>
                <w:t>הממנה</w:t>
              </w:r>
              <w:r w:rsidRPr="00E1508C">
                <w:rPr>
                  <w:rtl/>
                </w:rPr>
                <w:t xml:space="preserve"> </w:t>
              </w:r>
              <w:r w:rsidRPr="00E1508C">
                <w:rPr>
                  <w:rFonts w:hint="cs"/>
                  <w:rtl/>
                </w:rPr>
                <w:t>רשאי</w:t>
              </w:r>
              <w:r w:rsidRPr="00E1508C">
                <w:rPr>
                  <w:rtl/>
                </w:rPr>
                <w:t xml:space="preserve"> </w:t>
              </w:r>
              <w:r w:rsidRPr="00E1508C">
                <w:rPr>
                  <w:rFonts w:hint="cs"/>
                  <w:rtl/>
                </w:rPr>
                <w:t>לכלול</w:t>
              </w:r>
              <w:r w:rsidRPr="00E1508C">
                <w:rPr>
                  <w:rtl/>
                </w:rPr>
                <w:t xml:space="preserve"> </w:t>
              </w:r>
              <w:r w:rsidRPr="00E1508C">
                <w:rPr>
                  <w:rFonts w:hint="cs"/>
                  <w:rtl/>
                </w:rPr>
                <w:t>באותו</w:t>
              </w:r>
              <w:r w:rsidRPr="00E1508C">
                <w:rPr>
                  <w:rtl/>
                </w:rPr>
                <w:t xml:space="preserve"> </w:t>
              </w:r>
              <w:r w:rsidRPr="00E1508C">
                <w:rPr>
                  <w:rFonts w:hint="cs"/>
                  <w:rtl/>
                </w:rPr>
                <w:t>ייפוי</w:t>
              </w:r>
              <w:r w:rsidRPr="00E1508C">
                <w:rPr>
                  <w:rtl/>
                </w:rPr>
                <w:t xml:space="preserve"> </w:t>
              </w:r>
              <w:r w:rsidRPr="00E1508C">
                <w:rPr>
                  <w:rFonts w:hint="cs"/>
                  <w:rtl/>
                </w:rPr>
                <w:t>כוח</w:t>
              </w:r>
              <w:r w:rsidRPr="00E1508C">
                <w:rPr>
                  <w:rtl/>
                </w:rPr>
                <w:t xml:space="preserve"> </w:t>
              </w:r>
              <w:r w:rsidRPr="00E1508C">
                <w:rPr>
                  <w:rFonts w:hint="cs"/>
                  <w:rtl/>
                </w:rPr>
                <w:t>מתמשך</w:t>
              </w:r>
              <w:r w:rsidRPr="00E1508C">
                <w:rPr>
                  <w:rtl/>
                </w:rPr>
                <w:t xml:space="preserve"> </w:t>
              </w:r>
              <w:r w:rsidRPr="00E1508C">
                <w:rPr>
                  <w:rFonts w:hint="cs"/>
                  <w:rtl/>
                </w:rPr>
                <w:t>הן</w:t>
              </w:r>
              <w:r w:rsidRPr="00E1508C">
                <w:rPr>
                  <w:rtl/>
                </w:rPr>
                <w:t xml:space="preserve"> </w:t>
              </w:r>
              <w:r w:rsidRPr="00E1508C">
                <w:rPr>
                  <w:rFonts w:hint="cs"/>
                  <w:rtl/>
                </w:rPr>
                <w:t>עניינים</w:t>
              </w:r>
              <w:r w:rsidRPr="00E1508C">
                <w:rPr>
                  <w:rtl/>
                </w:rPr>
                <w:t xml:space="preserve"> </w:t>
              </w:r>
              <w:r w:rsidRPr="00E1508C">
                <w:rPr>
                  <w:rFonts w:hint="cs"/>
                  <w:rtl/>
                </w:rPr>
                <w:t>אישיים</w:t>
              </w:r>
              <w:r w:rsidRPr="00E1508C">
                <w:rPr>
                  <w:rtl/>
                </w:rPr>
                <w:t xml:space="preserve"> </w:t>
              </w:r>
              <w:r w:rsidRPr="00E1508C">
                <w:rPr>
                  <w:rFonts w:hint="cs"/>
                  <w:rtl/>
                </w:rPr>
                <w:t>והן</w:t>
              </w:r>
              <w:r w:rsidRPr="00E1508C">
                <w:rPr>
                  <w:rtl/>
                </w:rPr>
                <w:t xml:space="preserve"> </w:t>
              </w:r>
              <w:r w:rsidRPr="00E1508C">
                <w:rPr>
                  <w:rFonts w:hint="cs"/>
                  <w:rtl/>
                </w:rPr>
                <w:t>ענייני</w:t>
              </w:r>
              <w:r w:rsidRPr="00E1508C">
                <w:rPr>
                  <w:rtl/>
                </w:rPr>
                <w:t xml:space="preserve"> </w:t>
              </w:r>
              <w:r w:rsidRPr="00E1508C">
                <w:rPr>
                  <w:rFonts w:hint="cs"/>
                  <w:rtl/>
                </w:rPr>
                <w:t>רכוש</w:t>
              </w:r>
              <w:r w:rsidRPr="00E1508C">
                <w:rPr>
                  <w:rtl/>
                </w:rPr>
                <w:t>.</w:t>
              </w:r>
            </w:ins>
          </w:p>
        </w:tc>
      </w:tr>
      <w:tr w:rsidR="006361C3" w:rsidRPr="00D77985" w14:paraId="1849BAF0" w14:textId="77777777" w:rsidTr="00A75251">
        <w:tblPrEx>
          <w:tblW w:w="9638" w:type="dxa"/>
          <w:tblLayout w:type="fixed"/>
          <w:tblCellMar>
            <w:top w:w="57" w:type="dxa"/>
            <w:left w:w="0" w:type="dxa"/>
            <w:bottom w:w="57" w:type="dxa"/>
            <w:right w:w="0" w:type="dxa"/>
          </w:tblCellMar>
          <w:tblPrExChange w:id="274"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275" w:author="נועה ברודסקי לוי" w:date="2016-02-03T11:42:00Z">
            <w:trPr>
              <w:cantSplit/>
            </w:trPr>
          </w:trPrChange>
        </w:trPr>
        <w:tc>
          <w:tcPr>
            <w:tcW w:w="1869" w:type="dxa"/>
            <w:tcMar>
              <w:top w:w="91" w:type="dxa"/>
              <w:left w:w="0" w:type="dxa"/>
              <w:bottom w:w="91" w:type="dxa"/>
              <w:right w:w="0" w:type="dxa"/>
            </w:tcMar>
            <w:tcPrChange w:id="276" w:author="נועה ברודסקי לוי" w:date="2016-02-03T11:42:00Z">
              <w:tcPr>
                <w:tcW w:w="1869" w:type="dxa"/>
                <w:tcMar>
                  <w:top w:w="91" w:type="dxa"/>
                  <w:left w:w="0" w:type="dxa"/>
                  <w:bottom w:w="91" w:type="dxa"/>
                  <w:right w:w="0" w:type="dxa"/>
                </w:tcMar>
              </w:tcPr>
            </w:tcPrChange>
          </w:tcPr>
          <w:p w14:paraId="43EE924E" w14:textId="77777777" w:rsidR="006361C3" w:rsidRPr="006B3D8D" w:rsidRDefault="006361C3">
            <w:pPr>
              <w:pStyle w:val="TableSideHeading"/>
              <w:ind w:firstLine="720"/>
              <w:rPr>
                <w:sz w:val="26"/>
              </w:rPr>
              <w:pPrChange w:id="277" w:author="נועה ברודסקי לוי" w:date="2016-02-17T14:00:00Z">
                <w:pPr>
                  <w:pStyle w:val="TableSideHeading"/>
                </w:pPr>
              </w:pPrChange>
            </w:pPr>
          </w:p>
        </w:tc>
        <w:tc>
          <w:tcPr>
            <w:tcW w:w="624" w:type="dxa"/>
            <w:tcMar>
              <w:top w:w="91" w:type="dxa"/>
              <w:left w:w="0" w:type="dxa"/>
              <w:bottom w:w="91" w:type="dxa"/>
              <w:right w:w="0" w:type="dxa"/>
            </w:tcMar>
            <w:tcPrChange w:id="278" w:author="נועה ברודסקי לוי" w:date="2016-02-03T11:42:00Z">
              <w:tcPr>
                <w:tcW w:w="624" w:type="dxa"/>
                <w:tcMar>
                  <w:top w:w="91" w:type="dxa"/>
                  <w:left w:w="0" w:type="dxa"/>
                  <w:bottom w:w="91" w:type="dxa"/>
                  <w:right w:w="0" w:type="dxa"/>
                </w:tcMar>
              </w:tcPr>
            </w:tcPrChange>
          </w:tcPr>
          <w:p w14:paraId="326F8304" w14:textId="77777777" w:rsidR="006361C3" w:rsidRDefault="006361C3" w:rsidP="00A75251">
            <w:pPr>
              <w:pStyle w:val="TableText"/>
            </w:pPr>
          </w:p>
        </w:tc>
        <w:tc>
          <w:tcPr>
            <w:tcW w:w="1872" w:type="dxa"/>
            <w:gridSpan w:val="3"/>
            <w:tcMar>
              <w:top w:w="91" w:type="dxa"/>
              <w:left w:w="0" w:type="dxa"/>
              <w:bottom w:w="91" w:type="dxa"/>
              <w:right w:w="0" w:type="dxa"/>
            </w:tcMar>
            <w:hideMark/>
            <w:tcPrChange w:id="279" w:author="נועה ברודסקי לוי" w:date="2016-02-03T11:42:00Z">
              <w:tcPr>
                <w:tcW w:w="1872" w:type="dxa"/>
                <w:gridSpan w:val="3"/>
                <w:tcMar>
                  <w:top w:w="91" w:type="dxa"/>
                  <w:left w:w="0" w:type="dxa"/>
                  <w:bottom w:w="91" w:type="dxa"/>
                  <w:right w:w="0" w:type="dxa"/>
                </w:tcMar>
                <w:hideMark/>
              </w:tcPr>
            </w:tcPrChange>
          </w:tcPr>
          <w:p w14:paraId="7B0211A2" w14:textId="77777777" w:rsidR="006361C3" w:rsidRPr="00D77985" w:rsidRDefault="006361C3" w:rsidP="00A75251">
            <w:pPr>
              <w:pStyle w:val="TableBlock"/>
              <w:jc w:val="left"/>
            </w:pPr>
            <w:r w:rsidRPr="00A1162A">
              <w:rPr>
                <w:rFonts w:hint="cs"/>
                <w:highlight w:val="darkGray"/>
                <w:rtl/>
                <w:rPrChange w:id="280" w:author="נועה ברודסקי לוי" w:date="2016-03-06T10:25:00Z">
                  <w:rPr>
                    <w:rFonts w:hint="cs"/>
                    <w:highlight w:val="cyan"/>
                    <w:rtl/>
                  </w:rPr>
                </w:rPrChange>
              </w:rPr>
              <w:t>מי</w:t>
            </w:r>
            <w:r w:rsidRPr="00A1162A">
              <w:rPr>
                <w:highlight w:val="darkGray"/>
                <w:rtl/>
                <w:rPrChange w:id="281" w:author="נועה ברודסקי לוי" w:date="2016-03-06T10:25:00Z">
                  <w:rPr>
                    <w:highlight w:val="cyan"/>
                    <w:rtl/>
                  </w:rPr>
                </w:rPrChange>
              </w:rPr>
              <w:t xml:space="preserve"> </w:t>
            </w:r>
            <w:r w:rsidRPr="00A1162A">
              <w:rPr>
                <w:rFonts w:hint="cs"/>
                <w:highlight w:val="darkGray"/>
                <w:rtl/>
                <w:rPrChange w:id="282" w:author="נועה ברודסקי לוי" w:date="2016-03-06T10:25:00Z">
                  <w:rPr>
                    <w:rFonts w:hint="cs"/>
                    <w:highlight w:val="cyan"/>
                    <w:rtl/>
                  </w:rPr>
                </w:rPrChange>
              </w:rPr>
              <w:t>רשאי</w:t>
            </w:r>
            <w:r w:rsidRPr="00A1162A">
              <w:rPr>
                <w:highlight w:val="darkGray"/>
                <w:rtl/>
                <w:rPrChange w:id="283" w:author="נועה ברודסקי לוי" w:date="2016-03-06T10:25:00Z">
                  <w:rPr>
                    <w:highlight w:val="cyan"/>
                    <w:rtl/>
                  </w:rPr>
                </w:rPrChange>
              </w:rPr>
              <w:t xml:space="preserve"> </w:t>
            </w:r>
            <w:r w:rsidRPr="00A1162A">
              <w:rPr>
                <w:rFonts w:hint="cs"/>
                <w:highlight w:val="darkGray"/>
                <w:rtl/>
                <w:rPrChange w:id="284" w:author="נועה ברודסקי לוי" w:date="2016-03-06T10:25:00Z">
                  <w:rPr>
                    <w:rFonts w:hint="cs"/>
                    <w:highlight w:val="cyan"/>
                    <w:rtl/>
                  </w:rPr>
                </w:rPrChange>
              </w:rPr>
              <w:t>להתמנות</w:t>
            </w:r>
            <w:r w:rsidRPr="00A1162A">
              <w:rPr>
                <w:highlight w:val="darkGray"/>
                <w:rtl/>
                <w:rPrChange w:id="285" w:author="נועה ברודסקי לוי" w:date="2016-03-06T10:25:00Z">
                  <w:rPr>
                    <w:highlight w:val="cyan"/>
                    <w:rtl/>
                  </w:rPr>
                </w:rPrChange>
              </w:rPr>
              <w:t xml:space="preserve"> </w:t>
            </w:r>
            <w:r w:rsidRPr="00A1162A">
              <w:rPr>
                <w:rFonts w:hint="cs"/>
                <w:highlight w:val="darkGray"/>
                <w:rtl/>
                <w:rPrChange w:id="286" w:author="נועה ברודסקי לוי" w:date="2016-03-06T10:25:00Z">
                  <w:rPr>
                    <w:rFonts w:hint="cs"/>
                    <w:highlight w:val="cyan"/>
                    <w:rtl/>
                  </w:rPr>
                </w:rPrChange>
              </w:rPr>
              <w:t>למיופה</w:t>
            </w:r>
            <w:r w:rsidRPr="00A1162A">
              <w:rPr>
                <w:highlight w:val="darkGray"/>
                <w:rtl/>
                <w:rPrChange w:id="287" w:author="נועה ברודסקי לוי" w:date="2016-03-06T10:25:00Z">
                  <w:rPr>
                    <w:highlight w:val="cyan"/>
                    <w:rtl/>
                  </w:rPr>
                </w:rPrChange>
              </w:rPr>
              <w:t xml:space="preserve"> </w:t>
            </w:r>
            <w:r w:rsidRPr="00A1162A">
              <w:rPr>
                <w:rFonts w:hint="cs"/>
                <w:highlight w:val="darkGray"/>
                <w:rtl/>
                <w:rPrChange w:id="288" w:author="נועה ברודסקי לוי" w:date="2016-03-06T10:25:00Z">
                  <w:rPr>
                    <w:rFonts w:hint="cs"/>
                    <w:highlight w:val="cyan"/>
                    <w:rtl/>
                  </w:rPr>
                </w:rPrChange>
              </w:rPr>
              <w:t>כוח</w:t>
            </w:r>
          </w:p>
        </w:tc>
        <w:tc>
          <w:tcPr>
            <w:tcW w:w="595" w:type="dxa"/>
            <w:tcMar>
              <w:top w:w="91" w:type="dxa"/>
              <w:left w:w="0" w:type="dxa"/>
              <w:bottom w:w="91" w:type="dxa"/>
              <w:right w:w="0" w:type="dxa"/>
            </w:tcMar>
            <w:hideMark/>
            <w:tcPrChange w:id="289" w:author="נועה ברודסקי לוי" w:date="2016-02-03T11:42:00Z">
              <w:tcPr>
                <w:tcW w:w="624" w:type="dxa"/>
                <w:gridSpan w:val="2"/>
                <w:tcMar>
                  <w:top w:w="91" w:type="dxa"/>
                  <w:left w:w="0" w:type="dxa"/>
                  <w:bottom w:w="91" w:type="dxa"/>
                  <w:right w:w="0" w:type="dxa"/>
                </w:tcMar>
                <w:hideMark/>
              </w:tcPr>
            </w:tcPrChange>
          </w:tcPr>
          <w:p w14:paraId="196B643F" w14:textId="77777777" w:rsidR="006361C3" w:rsidRPr="00D77985" w:rsidRDefault="006361C3" w:rsidP="00A75251">
            <w:pPr>
              <w:pStyle w:val="TableBlock"/>
            </w:pPr>
            <w:r w:rsidRPr="00D77985">
              <w:rPr>
                <w:rFonts w:hint="cs"/>
                <w:rtl/>
              </w:rPr>
              <w:t>32ג.</w:t>
            </w:r>
          </w:p>
        </w:tc>
        <w:tc>
          <w:tcPr>
            <w:tcW w:w="4678" w:type="dxa"/>
            <w:gridSpan w:val="2"/>
            <w:tcMar>
              <w:top w:w="91" w:type="dxa"/>
              <w:left w:w="0" w:type="dxa"/>
              <w:bottom w:w="91" w:type="dxa"/>
              <w:right w:w="0" w:type="dxa"/>
            </w:tcMar>
            <w:hideMark/>
            <w:tcPrChange w:id="290" w:author="נועה ברודסקי לוי" w:date="2016-02-03T11:42:00Z">
              <w:tcPr>
                <w:tcW w:w="4649" w:type="dxa"/>
                <w:gridSpan w:val="2"/>
                <w:tcMar>
                  <w:top w:w="91" w:type="dxa"/>
                  <w:left w:w="0" w:type="dxa"/>
                  <w:bottom w:w="91" w:type="dxa"/>
                  <w:right w:w="0" w:type="dxa"/>
                </w:tcMar>
                <w:hideMark/>
              </w:tcPr>
            </w:tcPrChange>
          </w:tcPr>
          <w:p w14:paraId="47F18A0C" w14:textId="77777777" w:rsidR="006361C3" w:rsidRPr="00D77985" w:rsidRDefault="006361C3" w:rsidP="00A75251">
            <w:pPr>
              <w:pStyle w:val="TableBlock"/>
            </w:pPr>
            <w:r w:rsidRPr="00D77985">
              <w:rPr>
                <w:rFonts w:hint="cs"/>
                <w:rtl/>
              </w:rPr>
              <w:t>(א)</w:t>
            </w:r>
            <w:r w:rsidRPr="00D77985">
              <w:rPr>
                <w:rFonts w:hint="cs"/>
                <w:rtl/>
              </w:rPr>
              <w:tab/>
              <w:t>רשאי להתמנות למיופה כוח, יחיד שמתקיימים לגביו כל אלה:</w:t>
            </w:r>
          </w:p>
        </w:tc>
      </w:tr>
      <w:tr w:rsidR="006361C3" w:rsidRPr="00D77985" w14:paraId="66C42A94" w14:textId="77777777" w:rsidTr="00A75251">
        <w:tblPrEx>
          <w:tblW w:w="9638" w:type="dxa"/>
          <w:tblLayout w:type="fixed"/>
          <w:tblCellMar>
            <w:top w:w="57" w:type="dxa"/>
            <w:left w:w="0" w:type="dxa"/>
            <w:bottom w:w="57" w:type="dxa"/>
            <w:right w:w="0" w:type="dxa"/>
          </w:tblCellMar>
          <w:tblPrExChange w:id="291"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292" w:author="נועה ברודסקי לוי" w:date="2016-02-03T11:42:00Z">
            <w:trPr>
              <w:cantSplit/>
            </w:trPr>
          </w:trPrChange>
        </w:trPr>
        <w:tc>
          <w:tcPr>
            <w:tcW w:w="1869" w:type="dxa"/>
            <w:tcMar>
              <w:top w:w="91" w:type="dxa"/>
              <w:left w:w="0" w:type="dxa"/>
              <w:bottom w:w="91" w:type="dxa"/>
              <w:right w:w="0" w:type="dxa"/>
            </w:tcMar>
            <w:tcPrChange w:id="293" w:author="נועה ברודסקי לוי" w:date="2016-02-03T11:42:00Z">
              <w:tcPr>
                <w:tcW w:w="1869" w:type="dxa"/>
                <w:tcMar>
                  <w:top w:w="91" w:type="dxa"/>
                  <w:left w:w="0" w:type="dxa"/>
                  <w:bottom w:w="91" w:type="dxa"/>
                  <w:right w:w="0" w:type="dxa"/>
                </w:tcMar>
              </w:tcPr>
            </w:tcPrChange>
          </w:tcPr>
          <w:p w14:paraId="5F95551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294" w:author="נועה ברודסקי לוי" w:date="2016-02-03T11:42:00Z">
              <w:tcPr>
                <w:tcW w:w="624" w:type="dxa"/>
                <w:tcMar>
                  <w:top w:w="91" w:type="dxa"/>
                  <w:left w:w="0" w:type="dxa"/>
                  <w:bottom w:w="91" w:type="dxa"/>
                  <w:right w:w="0" w:type="dxa"/>
                </w:tcMar>
              </w:tcPr>
            </w:tcPrChange>
          </w:tcPr>
          <w:p w14:paraId="7EEE2D44" w14:textId="77777777" w:rsidR="006361C3" w:rsidRDefault="006361C3" w:rsidP="00A75251">
            <w:pPr>
              <w:pStyle w:val="TableText"/>
            </w:pPr>
          </w:p>
        </w:tc>
        <w:tc>
          <w:tcPr>
            <w:tcW w:w="624" w:type="dxa"/>
            <w:tcMar>
              <w:top w:w="91" w:type="dxa"/>
              <w:left w:w="0" w:type="dxa"/>
              <w:bottom w:w="91" w:type="dxa"/>
              <w:right w:w="0" w:type="dxa"/>
            </w:tcMar>
            <w:tcPrChange w:id="295" w:author="נועה ברודסקי לוי" w:date="2016-02-03T11:42:00Z">
              <w:tcPr>
                <w:tcW w:w="624" w:type="dxa"/>
                <w:tcMar>
                  <w:top w:w="91" w:type="dxa"/>
                  <w:left w:w="0" w:type="dxa"/>
                  <w:bottom w:w="91" w:type="dxa"/>
                  <w:right w:w="0" w:type="dxa"/>
                </w:tcMar>
              </w:tcPr>
            </w:tcPrChange>
          </w:tcPr>
          <w:p w14:paraId="124B88B6" w14:textId="77777777" w:rsidR="006361C3" w:rsidRPr="00D77985" w:rsidRDefault="006361C3" w:rsidP="00A75251">
            <w:pPr>
              <w:pStyle w:val="TableBlock"/>
            </w:pPr>
          </w:p>
        </w:tc>
        <w:tc>
          <w:tcPr>
            <w:tcW w:w="624" w:type="dxa"/>
            <w:tcMar>
              <w:top w:w="91" w:type="dxa"/>
              <w:left w:w="0" w:type="dxa"/>
              <w:bottom w:w="91" w:type="dxa"/>
              <w:right w:w="0" w:type="dxa"/>
            </w:tcMar>
            <w:tcPrChange w:id="296" w:author="נועה ברודסקי לוי" w:date="2016-02-03T11:42:00Z">
              <w:tcPr>
                <w:tcW w:w="624" w:type="dxa"/>
                <w:tcMar>
                  <w:top w:w="91" w:type="dxa"/>
                  <w:left w:w="0" w:type="dxa"/>
                  <w:bottom w:w="91" w:type="dxa"/>
                  <w:right w:w="0" w:type="dxa"/>
                </w:tcMar>
              </w:tcPr>
            </w:tcPrChange>
          </w:tcPr>
          <w:p w14:paraId="76C85D18" w14:textId="77777777" w:rsidR="006361C3" w:rsidRPr="00D77985" w:rsidRDefault="006361C3" w:rsidP="00A75251">
            <w:pPr>
              <w:pStyle w:val="TableBlock"/>
            </w:pPr>
          </w:p>
        </w:tc>
        <w:tc>
          <w:tcPr>
            <w:tcW w:w="624" w:type="dxa"/>
            <w:tcMar>
              <w:top w:w="91" w:type="dxa"/>
              <w:left w:w="0" w:type="dxa"/>
              <w:bottom w:w="91" w:type="dxa"/>
              <w:right w:w="0" w:type="dxa"/>
            </w:tcMar>
            <w:tcPrChange w:id="297" w:author="נועה ברודסקי לוי" w:date="2016-02-03T11:42:00Z">
              <w:tcPr>
                <w:tcW w:w="624" w:type="dxa"/>
                <w:tcMar>
                  <w:top w:w="91" w:type="dxa"/>
                  <w:left w:w="0" w:type="dxa"/>
                  <w:bottom w:w="91" w:type="dxa"/>
                  <w:right w:w="0" w:type="dxa"/>
                </w:tcMar>
              </w:tcPr>
            </w:tcPrChange>
          </w:tcPr>
          <w:p w14:paraId="7FA85DA6" w14:textId="77777777" w:rsidR="006361C3" w:rsidRPr="00D77985" w:rsidRDefault="006361C3" w:rsidP="00A75251">
            <w:pPr>
              <w:pStyle w:val="TableBlock"/>
            </w:pPr>
          </w:p>
        </w:tc>
        <w:tc>
          <w:tcPr>
            <w:tcW w:w="595" w:type="dxa"/>
            <w:tcMar>
              <w:top w:w="91" w:type="dxa"/>
              <w:left w:w="0" w:type="dxa"/>
              <w:bottom w:w="91" w:type="dxa"/>
              <w:right w:w="0" w:type="dxa"/>
            </w:tcMar>
            <w:tcPrChange w:id="298" w:author="נועה ברודסקי לוי" w:date="2016-02-03T11:42:00Z">
              <w:tcPr>
                <w:tcW w:w="624" w:type="dxa"/>
                <w:gridSpan w:val="2"/>
                <w:tcMar>
                  <w:top w:w="91" w:type="dxa"/>
                  <w:left w:w="0" w:type="dxa"/>
                  <w:bottom w:w="91" w:type="dxa"/>
                  <w:right w:w="0" w:type="dxa"/>
                </w:tcMar>
              </w:tcPr>
            </w:tcPrChange>
          </w:tcPr>
          <w:p w14:paraId="791D93ED" w14:textId="77777777" w:rsidR="006361C3" w:rsidRPr="00D77985" w:rsidRDefault="006361C3" w:rsidP="00A75251">
            <w:pPr>
              <w:pStyle w:val="TableBlock"/>
            </w:pPr>
          </w:p>
        </w:tc>
        <w:tc>
          <w:tcPr>
            <w:tcW w:w="653" w:type="dxa"/>
            <w:tcMar>
              <w:top w:w="91" w:type="dxa"/>
              <w:left w:w="0" w:type="dxa"/>
              <w:bottom w:w="91" w:type="dxa"/>
              <w:right w:w="0" w:type="dxa"/>
            </w:tcMar>
            <w:tcPrChange w:id="299" w:author="נועה ברודסקי לוי" w:date="2016-02-03T11:42:00Z">
              <w:tcPr>
                <w:tcW w:w="624" w:type="dxa"/>
                <w:tcMar>
                  <w:top w:w="91" w:type="dxa"/>
                  <w:left w:w="0" w:type="dxa"/>
                  <w:bottom w:w="91" w:type="dxa"/>
                  <w:right w:w="0" w:type="dxa"/>
                </w:tcMar>
              </w:tcPr>
            </w:tcPrChange>
          </w:tcPr>
          <w:p w14:paraId="7EC0D737" w14:textId="77777777" w:rsidR="006361C3" w:rsidRPr="00D77985" w:rsidRDefault="006361C3" w:rsidP="00A75251">
            <w:pPr>
              <w:pStyle w:val="TableBlock"/>
            </w:pPr>
          </w:p>
        </w:tc>
        <w:tc>
          <w:tcPr>
            <w:tcW w:w="4025" w:type="dxa"/>
            <w:tcMar>
              <w:top w:w="91" w:type="dxa"/>
              <w:left w:w="0" w:type="dxa"/>
              <w:bottom w:w="91" w:type="dxa"/>
              <w:right w:w="0" w:type="dxa"/>
            </w:tcMar>
            <w:hideMark/>
            <w:tcPrChange w:id="300" w:author="נועה ברודסקי לוי" w:date="2016-02-03T11:42:00Z">
              <w:tcPr>
                <w:tcW w:w="4025" w:type="dxa"/>
                <w:tcMar>
                  <w:top w:w="91" w:type="dxa"/>
                  <w:left w:w="0" w:type="dxa"/>
                  <w:bottom w:w="91" w:type="dxa"/>
                  <w:right w:w="0" w:type="dxa"/>
                </w:tcMar>
                <w:hideMark/>
              </w:tcPr>
            </w:tcPrChange>
          </w:tcPr>
          <w:p w14:paraId="470D5D61" w14:textId="77777777" w:rsidR="006361C3" w:rsidRPr="00D77985" w:rsidRDefault="006361C3" w:rsidP="00A75251">
            <w:pPr>
              <w:pStyle w:val="TableBlock"/>
            </w:pPr>
            <w:r w:rsidRPr="00D77985">
              <w:rPr>
                <w:rFonts w:hint="cs"/>
                <w:rtl/>
              </w:rPr>
              <w:t>(1)</w:t>
            </w:r>
            <w:r w:rsidRPr="00D77985">
              <w:rPr>
                <w:rFonts w:hint="cs"/>
                <w:rtl/>
              </w:rPr>
              <w:tab/>
              <w:t xml:space="preserve">מלאו לו 18 שנים; </w:t>
            </w:r>
          </w:p>
        </w:tc>
      </w:tr>
      <w:tr w:rsidR="006361C3" w:rsidRPr="00D77985" w14:paraId="5F0A2AD3" w14:textId="77777777" w:rsidTr="00A75251">
        <w:tblPrEx>
          <w:tblW w:w="9638" w:type="dxa"/>
          <w:tblLayout w:type="fixed"/>
          <w:tblCellMar>
            <w:top w:w="57" w:type="dxa"/>
            <w:left w:w="0" w:type="dxa"/>
            <w:bottom w:w="57" w:type="dxa"/>
            <w:right w:w="0" w:type="dxa"/>
          </w:tblCellMar>
          <w:tblPrExChange w:id="301"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302" w:author="נועה ברודסקי לוי" w:date="2016-02-03T11:42:00Z">
            <w:trPr>
              <w:cantSplit/>
            </w:trPr>
          </w:trPrChange>
        </w:trPr>
        <w:tc>
          <w:tcPr>
            <w:tcW w:w="1869" w:type="dxa"/>
            <w:tcMar>
              <w:top w:w="91" w:type="dxa"/>
              <w:left w:w="0" w:type="dxa"/>
              <w:bottom w:w="91" w:type="dxa"/>
              <w:right w:w="0" w:type="dxa"/>
            </w:tcMar>
            <w:tcPrChange w:id="303" w:author="נועה ברודסקי לוי" w:date="2016-02-03T11:42:00Z">
              <w:tcPr>
                <w:tcW w:w="1869" w:type="dxa"/>
                <w:tcMar>
                  <w:top w:w="91" w:type="dxa"/>
                  <w:left w:w="0" w:type="dxa"/>
                  <w:bottom w:w="91" w:type="dxa"/>
                  <w:right w:w="0" w:type="dxa"/>
                </w:tcMar>
              </w:tcPr>
            </w:tcPrChange>
          </w:tcPr>
          <w:p w14:paraId="0EA24F8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304" w:author="נועה ברודסקי לוי" w:date="2016-02-03T11:42:00Z">
              <w:tcPr>
                <w:tcW w:w="624" w:type="dxa"/>
                <w:tcMar>
                  <w:top w:w="91" w:type="dxa"/>
                  <w:left w:w="0" w:type="dxa"/>
                  <w:bottom w:w="91" w:type="dxa"/>
                  <w:right w:w="0" w:type="dxa"/>
                </w:tcMar>
              </w:tcPr>
            </w:tcPrChange>
          </w:tcPr>
          <w:p w14:paraId="03D1A6C5" w14:textId="77777777" w:rsidR="006361C3" w:rsidRDefault="006361C3" w:rsidP="00A75251">
            <w:pPr>
              <w:pStyle w:val="TableText"/>
            </w:pPr>
          </w:p>
        </w:tc>
        <w:tc>
          <w:tcPr>
            <w:tcW w:w="624" w:type="dxa"/>
            <w:tcMar>
              <w:top w:w="91" w:type="dxa"/>
              <w:left w:w="0" w:type="dxa"/>
              <w:bottom w:w="91" w:type="dxa"/>
              <w:right w:w="0" w:type="dxa"/>
            </w:tcMar>
            <w:tcPrChange w:id="305" w:author="נועה ברודסקי לוי" w:date="2016-02-03T11:42:00Z">
              <w:tcPr>
                <w:tcW w:w="624" w:type="dxa"/>
                <w:tcMar>
                  <w:top w:w="91" w:type="dxa"/>
                  <w:left w:w="0" w:type="dxa"/>
                  <w:bottom w:w="91" w:type="dxa"/>
                  <w:right w:w="0" w:type="dxa"/>
                </w:tcMar>
              </w:tcPr>
            </w:tcPrChange>
          </w:tcPr>
          <w:p w14:paraId="1CF773F0" w14:textId="77777777" w:rsidR="006361C3" w:rsidRPr="00D77985" w:rsidRDefault="006361C3" w:rsidP="00A75251">
            <w:pPr>
              <w:pStyle w:val="TableBlock"/>
            </w:pPr>
          </w:p>
        </w:tc>
        <w:tc>
          <w:tcPr>
            <w:tcW w:w="624" w:type="dxa"/>
            <w:tcMar>
              <w:top w:w="91" w:type="dxa"/>
              <w:left w:w="0" w:type="dxa"/>
              <w:bottom w:w="91" w:type="dxa"/>
              <w:right w:w="0" w:type="dxa"/>
            </w:tcMar>
            <w:tcPrChange w:id="306" w:author="נועה ברודסקי לוי" w:date="2016-02-03T11:42:00Z">
              <w:tcPr>
                <w:tcW w:w="624" w:type="dxa"/>
                <w:tcMar>
                  <w:top w:w="91" w:type="dxa"/>
                  <w:left w:w="0" w:type="dxa"/>
                  <w:bottom w:w="91" w:type="dxa"/>
                  <w:right w:w="0" w:type="dxa"/>
                </w:tcMar>
              </w:tcPr>
            </w:tcPrChange>
          </w:tcPr>
          <w:p w14:paraId="5C2783A5" w14:textId="77777777" w:rsidR="006361C3" w:rsidRPr="00D77985" w:rsidRDefault="006361C3" w:rsidP="00A75251">
            <w:pPr>
              <w:pStyle w:val="TableBlock"/>
            </w:pPr>
          </w:p>
        </w:tc>
        <w:tc>
          <w:tcPr>
            <w:tcW w:w="624" w:type="dxa"/>
            <w:tcMar>
              <w:top w:w="91" w:type="dxa"/>
              <w:left w:w="0" w:type="dxa"/>
              <w:bottom w:w="91" w:type="dxa"/>
              <w:right w:w="0" w:type="dxa"/>
            </w:tcMar>
            <w:tcPrChange w:id="307" w:author="נועה ברודסקי לוי" w:date="2016-02-03T11:42:00Z">
              <w:tcPr>
                <w:tcW w:w="624" w:type="dxa"/>
                <w:tcMar>
                  <w:top w:w="91" w:type="dxa"/>
                  <w:left w:w="0" w:type="dxa"/>
                  <w:bottom w:w="91" w:type="dxa"/>
                  <w:right w:w="0" w:type="dxa"/>
                </w:tcMar>
              </w:tcPr>
            </w:tcPrChange>
          </w:tcPr>
          <w:p w14:paraId="72F23963" w14:textId="77777777" w:rsidR="006361C3" w:rsidRPr="00D77985" w:rsidRDefault="006361C3" w:rsidP="00A75251">
            <w:pPr>
              <w:pStyle w:val="TableBlock"/>
            </w:pPr>
          </w:p>
        </w:tc>
        <w:tc>
          <w:tcPr>
            <w:tcW w:w="595" w:type="dxa"/>
            <w:tcMar>
              <w:top w:w="91" w:type="dxa"/>
              <w:left w:w="0" w:type="dxa"/>
              <w:bottom w:w="91" w:type="dxa"/>
              <w:right w:w="0" w:type="dxa"/>
            </w:tcMar>
            <w:tcPrChange w:id="308" w:author="נועה ברודסקי לוי" w:date="2016-02-03T11:42:00Z">
              <w:tcPr>
                <w:tcW w:w="624" w:type="dxa"/>
                <w:gridSpan w:val="2"/>
                <w:tcMar>
                  <w:top w:w="91" w:type="dxa"/>
                  <w:left w:w="0" w:type="dxa"/>
                  <w:bottom w:w="91" w:type="dxa"/>
                  <w:right w:w="0" w:type="dxa"/>
                </w:tcMar>
              </w:tcPr>
            </w:tcPrChange>
          </w:tcPr>
          <w:p w14:paraId="5190931C" w14:textId="77777777" w:rsidR="006361C3" w:rsidRPr="00D77985" w:rsidRDefault="006361C3" w:rsidP="00A75251">
            <w:pPr>
              <w:pStyle w:val="TableBlock"/>
            </w:pPr>
          </w:p>
        </w:tc>
        <w:tc>
          <w:tcPr>
            <w:tcW w:w="653" w:type="dxa"/>
            <w:tcMar>
              <w:top w:w="91" w:type="dxa"/>
              <w:left w:w="0" w:type="dxa"/>
              <w:bottom w:w="91" w:type="dxa"/>
              <w:right w:w="0" w:type="dxa"/>
            </w:tcMar>
            <w:tcPrChange w:id="309" w:author="נועה ברודסקי לוי" w:date="2016-02-03T11:42:00Z">
              <w:tcPr>
                <w:tcW w:w="624" w:type="dxa"/>
                <w:tcMar>
                  <w:top w:w="91" w:type="dxa"/>
                  <w:left w:w="0" w:type="dxa"/>
                  <w:bottom w:w="91" w:type="dxa"/>
                  <w:right w:w="0" w:type="dxa"/>
                </w:tcMar>
              </w:tcPr>
            </w:tcPrChange>
          </w:tcPr>
          <w:p w14:paraId="326874A9" w14:textId="77777777" w:rsidR="006361C3" w:rsidRPr="00D77985" w:rsidRDefault="006361C3" w:rsidP="00A75251">
            <w:pPr>
              <w:pStyle w:val="TableBlock"/>
            </w:pPr>
          </w:p>
        </w:tc>
        <w:tc>
          <w:tcPr>
            <w:tcW w:w="4025" w:type="dxa"/>
            <w:tcMar>
              <w:top w:w="91" w:type="dxa"/>
              <w:left w:w="0" w:type="dxa"/>
              <w:bottom w:w="91" w:type="dxa"/>
              <w:right w:w="0" w:type="dxa"/>
            </w:tcMar>
            <w:hideMark/>
            <w:tcPrChange w:id="310" w:author="נועה ברודסקי לוי" w:date="2016-02-03T11:42:00Z">
              <w:tcPr>
                <w:tcW w:w="4025" w:type="dxa"/>
                <w:tcMar>
                  <w:top w:w="91" w:type="dxa"/>
                  <w:left w:w="0" w:type="dxa"/>
                  <w:bottom w:w="91" w:type="dxa"/>
                  <w:right w:w="0" w:type="dxa"/>
                </w:tcMar>
                <w:hideMark/>
              </w:tcPr>
            </w:tcPrChange>
          </w:tcPr>
          <w:p w14:paraId="6C5048EA" w14:textId="77777777" w:rsidR="006361C3" w:rsidRPr="00D77985" w:rsidRDefault="006361C3" w:rsidP="00A75251">
            <w:pPr>
              <w:pStyle w:val="TableBlock"/>
            </w:pPr>
            <w:r w:rsidRPr="00D77985">
              <w:rPr>
                <w:rFonts w:hint="cs"/>
                <w:rtl/>
              </w:rPr>
              <w:t>(2)</w:t>
            </w:r>
            <w:r w:rsidRPr="00D77985">
              <w:rPr>
                <w:rFonts w:hint="cs"/>
                <w:rtl/>
              </w:rPr>
              <w:tab/>
            </w:r>
            <w:r w:rsidRPr="009953F9">
              <w:rPr>
                <w:rFonts w:hint="eastAsia"/>
                <w:rtl/>
              </w:rPr>
              <w:t>הוא</w:t>
            </w:r>
            <w:r w:rsidRPr="009953F9">
              <w:rPr>
                <w:rtl/>
              </w:rPr>
              <w:t xml:space="preserve"> </w:t>
            </w:r>
            <w:r w:rsidRPr="009953F9">
              <w:rPr>
                <w:rFonts w:hint="eastAsia"/>
                <w:rtl/>
              </w:rPr>
              <w:t>לא</w:t>
            </w:r>
            <w:r w:rsidRPr="009953F9">
              <w:rPr>
                <w:rtl/>
              </w:rPr>
              <w:t xml:space="preserve"> </w:t>
            </w:r>
            <w:r w:rsidRPr="009953F9">
              <w:rPr>
                <w:rFonts w:hint="eastAsia"/>
                <w:rtl/>
              </w:rPr>
              <w:t>הוכרז</w:t>
            </w:r>
            <w:r w:rsidRPr="009953F9">
              <w:rPr>
                <w:rtl/>
              </w:rPr>
              <w:t xml:space="preserve"> </w:t>
            </w:r>
            <w:r w:rsidRPr="009953F9">
              <w:rPr>
                <w:rFonts w:hint="eastAsia"/>
                <w:rtl/>
              </w:rPr>
              <w:t>פסול</w:t>
            </w:r>
            <w:r w:rsidRPr="009953F9">
              <w:rPr>
                <w:rtl/>
              </w:rPr>
              <w:t xml:space="preserve"> </w:t>
            </w:r>
            <w:r w:rsidRPr="009953F9">
              <w:rPr>
                <w:rFonts w:hint="eastAsia"/>
                <w:rtl/>
              </w:rPr>
              <w:t>דין</w:t>
            </w:r>
            <w:ins w:id="311" w:author="נועה ברודסקי לוי" w:date="2015-10-08T11:52:00Z">
              <w:r w:rsidRPr="009953F9">
                <w:rPr>
                  <w:rtl/>
                </w:rPr>
                <w:t xml:space="preserve"> ולא מונה לו אפוטרופוס</w:t>
              </w:r>
            </w:ins>
            <w:ins w:id="312" w:author="נועה ברודסקי לוי" w:date="2016-01-24T10:24:00Z">
              <w:r w:rsidRPr="009953F9">
                <w:rPr>
                  <w:rtl/>
                </w:rPr>
                <w:t xml:space="preserve"> </w:t>
              </w:r>
              <w:r w:rsidRPr="009953F9">
                <w:rPr>
                  <w:rFonts w:hint="eastAsia"/>
                  <w:rtl/>
                </w:rPr>
                <w:t>ולא</w:t>
              </w:r>
              <w:r w:rsidRPr="009953F9">
                <w:rPr>
                  <w:rtl/>
                </w:rPr>
                <w:t xml:space="preserve"> </w:t>
              </w:r>
              <w:r w:rsidRPr="009953F9">
                <w:rPr>
                  <w:rFonts w:hint="eastAsia"/>
                  <w:rtl/>
                </w:rPr>
                <w:t>נכנס</w:t>
              </w:r>
              <w:r w:rsidRPr="009953F9">
                <w:rPr>
                  <w:rtl/>
                </w:rPr>
                <w:t xml:space="preserve"> </w:t>
              </w:r>
              <w:r w:rsidRPr="009953F9">
                <w:rPr>
                  <w:rFonts w:hint="eastAsia"/>
                  <w:rtl/>
                </w:rPr>
                <w:t>לתוקף</w:t>
              </w:r>
              <w:r w:rsidRPr="009953F9">
                <w:rPr>
                  <w:rtl/>
                </w:rPr>
                <w:t xml:space="preserve"> </w:t>
              </w:r>
              <w:r w:rsidRPr="009953F9">
                <w:rPr>
                  <w:rFonts w:hint="eastAsia"/>
                  <w:rtl/>
                </w:rPr>
                <w:t>ייפוי</w:t>
              </w:r>
              <w:r w:rsidRPr="009953F9">
                <w:rPr>
                  <w:rtl/>
                </w:rPr>
                <w:t xml:space="preserve"> </w:t>
              </w:r>
              <w:r w:rsidRPr="009953F9">
                <w:rPr>
                  <w:rFonts w:hint="eastAsia"/>
                  <w:rtl/>
                </w:rPr>
                <w:t>כוח</w:t>
              </w:r>
              <w:r w:rsidRPr="009953F9">
                <w:rPr>
                  <w:rtl/>
                </w:rPr>
                <w:t xml:space="preserve"> </w:t>
              </w:r>
              <w:r w:rsidRPr="009953F9">
                <w:rPr>
                  <w:rFonts w:hint="eastAsia"/>
                  <w:rtl/>
                </w:rPr>
                <w:t>מתמשך</w:t>
              </w:r>
              <w:r w:rsidRPr="009953F9">
                <w:rPr>
                  <w:rtl/>
                </w:rPr>
                <w:t xml:space="preserve"> </w:t>
              </w:r>
              <w:r w:rsidRPr="009953F9">
                <w:rPr>
                  <w:rFonts w:hint="eastAsia"/>
                  <w:rtl/>
                </w:rPr>
                <w:t>בעניינו</w:t>
              </w:r>
            </w:ins>
            <w:ins w:id="313" w:author="נועה ברודסקי לוי" w:date="2015-10-08T11:52:00Z">
              <w:r w:rsidRPr="009953F9">
                <w:rPr>
                  <w:rtl/>
                </w:rPr>
                <w:t>, כל</w:t>
              </w:r>
              <w:r>
                <w:rPr>
                  <w:rFonts w:hint="cs"/>
                  <w:rtl/>
                </w:rPr>
                <w:t xml:space="preserve"> עוד ההכרזה או המינוי הינם בתוקף</w:t>
              </w:r>
            </w:ins>
            <w:r w:rsidRPr="00D77985">
              <w:rPr>
                <w:rFonts w:hint="cs"/>
                <w:rtl/>
              </w:rPr>
              <w:t>;</w:t>
            </w:r>
          </w:p>
        </w:tc>
      </w:tr>
      <w:tr w:rsidR="006361C3" w:rsidRPr="00D77985" w14:paraId="3F6CBE6F" w14:textId="77777777" w:rsidTr="00A75251">
        <w:tblPrEx>
          <w:tblW w:w="9638" w:type="dxa"/>
          <w:tblLayout w:type="fixed"/>
          <w:tblCellMar>
            <w:top w:w="57" w:type="dxa"/>
            <w:left w:w="0" w:type="dxa"/>
            <w:bottom w:w="57" w:type="dxa"/>
            <w:right w:w="0" w:type="dxa"/>
          </w:tblCellMar>
          <w:tblPrExChange w:id="314"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315" w:author="נועה ברודסקי לוי" w:date="2016-02-03T11:42:00Z">
            <w:trPr>
              <w:cantSplit/>
            </w:trPr>
          </w:trPrChange>
        </w:trPr>
        <w:tc>
          <w:tcPr>
            <w:tcW w:w="1869" w:type="dxa"/>
            <w:tcMar>
              <w:top w:w="91" w:type="dxa"/>
              <w:left w:w="0" w:type="dxa"/>
              <w:bottom w:w="91" w:type="dxa"/>
              <w:right w:w="0" w:type="dxa"/>
            </w:tcMar>
            <w:tcPrChange w:id="316" w:author="נועה ברודסקי לוי" w:date="2016-02-03T11:42:00Z">
              <w:tcPr>
                <w:tcW w:w="1869" w:type="dxa"/>
                <w:tcMar>
                  <w:top w:w="91" w:type="dxa"/>
                  <w:left w:w="0" w:type="dxa"/>
                  <w:bottom w:w="91" w:type="dxa"/>
                  <w:right w:w="0" w:type="dxa"/>
                </w:tcMar>
              </w:tcPr>
            </w:tcPrChange>
          </w:tcPr>
          <w:p w14:paraId="2419B73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317" w:author="נועה ברודסקי לוי" w:date="2016-02-03T11:42:00Z">
              <w:tcPr>
                <w:tcW w:w="624" w:type="dxa"/>
                <w:tcMar>
                  <w:top w:w="91" w:type="dxa"/>
                  <w:left w:w="0" w:type="dxa"/>
                  <w:bottom w:w="91" w:type="dxa"/>
                  <w:right w:w="0" w:type="dxa"/>
                </w:tcMar>
              </w:tcPr>
            </w:tcPrChange>
          </w:tcPr>
          <w:p w14:paraId="0995CB24" w14:textId="77777777" w:rsidR="006361C3" w:rsidRDefault="006361C3" w:rsidP="00A75251">
            <w:pPr>
              <w:pStyle w:val="TableText"/>
            </w:pPr>
          </w:p>
        </w:tc>
        <w:tc>
          <w:tcPr>
            <w:tcW w:w="624" w:type="dxa"/>
            <w:tcMar>
              <w:top w:w="91" w:type="dxa"/>
              <w:left w:w="0" w:type="dxa"/>
              <w:bottom w:w="91" w:type="dxa"/>
              <w:right w:w="0" w:type="dxa"/>
            </w:tcMar>
            <w:tcPrChange w:id="318" w:author="נועה ברודסקי לוי" w:date="2016-02-03T11:42:00Z">
              <w:tcPr>
                <w:tcW w:w="624" w:type="dxa"/>
                <w:tcMar>
                  <w:top w:w="91" w:type="dxa"/>
                  <w:left w:w="0" w:type="dxa"/>
                  <w:bottom w:w="91" w:type="dxa"/>
                  <w:right w:w="0" w:type="dxa"/>
                </w:tcMar>
              </w:tcPr>
            </w:tcPrChange>
          </w:tcPr>
          <w:p w14:paraId="529ECC9D" w14:textId="77777777" w:rsidR="006361C3" w:rsidRPr="00D77985" w:rsidRDefault="006361C3" w:rsidP="00A75251">
            <w:pPr>
              <w:pStyle w:val="TableBlock"/>
            </w:pPr>
          </w:p>
        </w:tc>
        <w:tc>
          <w:tcPr>
            <w:tcW w:w="624" w:type="dxa"/>
            <w:tcMar>
              <w:top w:w="91" w:type="dxa"/>
              <w:left w:w="0" w:type="dxa"/>
              <w:bottom w:w="91" w:type="dxa"/>
              <w:right w:w="0" w:type="dxa"/>
            </w:tcMar>
            <w:tcPrChange w:id="319" w:author="נועה ברודסקי לוי" w:date="2016-02-03T11:42:00Z">
              <w:tcPr>
                <w:tcW w:w="624" w:type="dxa"/>
                <w:tcMar>
                  <w:top w:w="91" w:type="dxa"/>
                  <w:left w:w="0" w:type="dxa"/>
                  <w:bottom w:w="91" w:type="dxa"/>
                  <w:right w:w="0" w:type="dxa"/>
                </w:tcMar>
              </w:tcPr>
            </w:tcPrChange>
          </w:tcPr>
          <w:p w14:paraId="311C8724" w14:textId="77777777" w:rsidR="006361C3" w:rsidRPr="00D77985" w:rsidRDefault="006361C3" w:rsidP="00A75251">
            <w:pPr>
              <w:pStyle w:val="TableBlock"/>
            </w:pPr>
          </w:p>
        </w:tc>
        <w:tc>
          <w:tcPr>
            <w:tcW w:w="624" w:type="dxa"/>
            <w:tcMar>
              <w:top w:w="91" w:type="dxa"/>
              <w:left w:w="0" w:type="dxa"/>
              <w:bottom w:w="91" w:type="dxa"/>
              <w:right w:w="0" w:type="dxa"/>
            </w:tcMar>
            <w:tcPrChange w:id="320" w:author="נועה ברודסקי לוי" w:date="2016-02-03T11:42:00Z">
              <w:tcPr>
                <w:tcW w:w="624" w:type="dxa"/>
                <w:tcMar>
                  <w:top w:w="91" w:type="dxa"/>
                  <w:left w:w="0" w:type="dxa"/>
                  <w:bottom w:w="91" w:type="dxa"/>
                  <w:right w:w="0" w:type="dxa"/>
                </w:tcMar>
              </w:tcPr>
            </w:tcPrChange>
          </w:tcPr>
          <w:p w14:paraId="2E793D55" w14:textId="77777777" w:rsidR="006361C3" w:rsidRPr="00D77985" w:rsidRDefault="006361C3" w:rsidP="00A75251">
            <w:pPr>
              <w:pStyle w:val="TableBlock"/>
            </w:pPr>
          </w:p>
        </w:tc>
        <w:tc>
          <w:tcPr>
            <w:tcW w:w="595" w:type="dxa"/>
            <w:tcMar>
              <w:top w:w="91" w:type="dxa"/>
              <w:left w:w="0" w:type="dxa"/>
              <w:bottom w:w="91" w:type="dxa"/>
              <w:right w:w="0" w:type="dxa"/>
            </w:tcMar>
            <w:tcPrChange w:id="321" w:author="נועה ברודסקי לוי" w:date="2016-02-03T11:42:00Z">
              <w:tcPr>
                <w:tcW w:w="624" w:type="dxa"/>
                <w:gridSpan w:val="2"/>
                <w:tcMar>
                  <w:top w:w="91" w:type="dxa"/>
                  <w:left w:w="0" w:type="dxa"/>
                  <w:bottom w:w="91" w:type="dxa"/>
                  <w:right w:w="0" w:type="dxa"/>
                </w:tcMar>
              </w:tcPr>
            </w:tcPrChange>
          </w:tcPr>
          <w:p w14:paraId="7C32A3C4" w14:textId="77777777" w:rsidR="006361C3" w:rsidRPr="00D77985" w:rsidRDefault="006361C3" w:rsidP="00A75251">
            <w:pPr>
              <w:pStyle w:val="TableBlock"/>
            </w:pPr>
          </w:p>
        </w:tc>
        <w:tc>
          <w:tcPr>
            <w:tcW w:w="653" w:type="dxa"/>
            <w:tcMar>
              <w:top w:w="91" w:type="dxa"/>
              <w:left w:w="0" w:type="dxa"/>
              <w:bottom w:w="91" w:type="dxa"/>
              <w:right w:w="0" w:type="dxa"/>
            </w:tcMar>
            <w:tcPrChange w:id="322" w:author="נועה ברודסקי לוי" w:date="2016-02-03T11:42:00Z">
              <w:tcPr>
                <w:tcW w:w="624" w:type="dxa"/>
                <w:tcMar>
                  <w:top w:w="91" w:type="dxa"/>
                  <w:left w:w="0" w:type="dxa"/>
                  <w:bottom w:w="91" w:type="dxa"/>
                  <w:right w:w="0" w:type="dxa"/>
                </w:tcMar>
              </w:tcPr>
            </w:tcPrChange>
          </w:tcPr>
          <w:p w14:paraId="3DC197C1" w14:textId="77777777" w:rsidR="006361C3" w:rsidRPr="00D77985" w:rsidRDefault="006361C3" w:rsidP="00A75251">
            <w:pPr>
              <w:pStyle w:val="TableBlock"/>
            </w:pPr>
          </w:p>
        </w:tc>
        <w:tc>
          <w:tcPr>
            <w:tcW w:w="4025" w:type="dxa"/>
            <w:tcMar>
              <w:top w:w="91" w:type="dxa"/>
              <w:left w:w="0" w:type="dxa"/>
              <w:bottom w:w="91" w:type="dxa"/>
              <w:right w:w="0" w:type="dxa"/>
            </w:tcMar>
            <w:hideMark/>
            <w:tcPrChange w:id="323" w:author="נועה ברודסקי לוי" w:date="2016-02-03T11:42:00Z">
              <w:tcPr>
                <w:tcW w:w="4025" w:type="dxa"/>
                <w:tcMar>
                  <w:top w:w="91" w:type="dxa"/>
                  <w:left w:w="0" w:type="dxa"/>
                  <w:bottom w:w="91" w:type="dxa"/>
                  <w:right w:w="0" w:type="dxa"/>
                </w:tcMar>
                <w:hideMark/>
              </w:tcPr>
            </w:tcPrChange>
          </w:tcPr>
          <w:p w14:paraId="46E7A333" w14:textId="77777777" w:rsidR="006361C3" w:rsidRPr="00D77985" w:rsidRDefault="006361C3">
            <w:pPr>
              <w:pStyle w:val="TableBlock"/>
              <w:pPrChange w:id="324" w:author="נועה ברודסקי לוי" w:date="2016-03-10T12:39:00Z">
                <w:pPr>
                  <w:pStyle w:val="TableBlock"/>
                </w:pPr>
              </w:pPrChange>
            </w:pPr>
            <w:r w:rsidRPr="00D77985">
              <w:rPr>
                <w:rFonts w:hint="cs"/>
                <w:rtl/>
              </w:rPr>
              <w:t>(3)</w:t>
            </w:r>
            <w:r w:rsidRPr="00D77985">
              <w:rPr>
                <w:rFonts w:hint="cs"/>
                <w:rtl/>
              </w:rPr>
              <w:tab/>
              <w:t xml:space="preserve">לגבי מיופה כוח לענייני רכוש – הוא אינו </w:t>
            </w:r>
            <w:r w:rsidRPr="00B160A7">
              <w:rPr>
                <w:rFonts w:hint="eastAsia"/>
                <w:rtl/>
              </w:rPr>
              <w:t>פושט</w:t>
            </w:r>
            <w:r w:rsidRPr="00B160A7">
              <w:rPr>
                <w:rtl/>
              </w:rPr>
              <w:t xml:space="preserve"> </w:t>
            </w:r>
            <w:r w:rsidRPr="00B160A7">
              <w:rPr>
                <w:rFonts w:hint="eastAsia"/>
                <w:rtl/>
              </w:rPr>
              <w:t>רגל</w:t>
            </w:r>
            <w:r>
              <w:rPr>
                <w:rFonts w:hint="cs"/>
                <w:rtl/>
              </w:rPr>
              <w:t xml:space="preserve"> </w:t>
            </w:r>
            <w:ins w:id="325" w:author="נועה ברודסקי לוי" w:date="2015-11-23T12:12:00Z">
              <w:r>
                <w:rPr>
                  <w:rFonts w:hint="cs"/>
                  <w:rtl/>
                </w:rPr>
                <w:t>בעת הח</w:t>
              </w:r>
            </w:ins>
            <w:ins w:id="326" w:author="נועה ברודסקי לוי" w:date="2015-11-23T12:13:00Z">
              <w:r>
                <w:rPr>
                  <w:rFonts w:hint="cs"/>
                  <w:rtl/>
                </w:rPr>
                <w:t xml:space="preserve">תימה על ייפוי הכוח או </w:t>
              </w:r>
            </w:ins>
            <w:ins w:id="327" w:author="נועה ברודסקי לוי" w:date="2015-11-23T12:12:00Z">
              <w:r>
                <w:rPr>
                  <w:rFonts w:hint="cs"/>
                  <w:rtl/>
                </w:rPr>
                <w:t xml:space="preserve">בעת כניסת ייפוי הכוח לתוקף </w:t>
              </w:r>
            </w:ins>
            <w:r w:rsidRPr="00B160A7">
              <w:rPr>
                <w:rtl/>
              </w:rPr>
              <w:t xml:space="preserve">ואינו לקוח מוגבל </w:t>
            </w:r>
            <w:ins w:id="328" w:author="נועה ברודסקי לוי" w:date="2016-03-10T12:39:00Z">
              <w:r w:rsidR="00B024A1">
                <w:rPr>
                  <w:rFonts w:hint="cs"/>
                  <w:rtl/>
                </w:rPr>
                <w:t>[[חמור?]]</w:t>
              </w:r>
            </w:ins>
            <w:ins w:id="329" w:author="נועה ברודסקי לוי" w:date="2015-10-28T12:23:00Z">
              <w:r w:rsidRPr="00B160A7">
                <w:rPr>
                  <w:rtl/>
                </w:rPr>
                <w:t xml:space="preserve">  </w:t>
              </w:r>
            </w:ins>
            <w:r w:rsidRPr="00B160A7">
              <w:rPr>
                <w:rFonts w:hint="eastAsia"/>
                <w:rtl/>
              </w:rPr>
              <w:t>כמשמעותו</w:t>
            </w:r>
            <w:r w:rsidRPr="00B160A7">
              <w:rPr>
                <w:rtl/>
              </w:rPr>
              <w:t xml:space="preserve"> ב</w:t>
            </w:r>
            <w:r w:rsidRPr="009953F9">
              <w:rPr>
                <w:rtl/>
              </w:rPr>
              <w:t xml:space="preserve">סעיף 2 לחוק שיקים ללא כיסוי, </w:t>
            </w:r>
            <w:r w:rsidRPr="009953F9">
              <w:rPr>
                <w:rFonts w:hint="eastAsia"/>
                <w:rtl/>
              </w:rPr>
              <w:t>התשמ</w:t>
            </w:r>
            <w:r w:rsidRPr="009953F9">
              <w:rPr>
                <w:rtl/>
              </w:rPr>
              <w:t>"א</w:t>
            </w:r>
            <w:r w:rsidRPr="009953F9">
              <w:rPr>
                <w:rFonts w:hint="eastAsia"/>
                <w:rtl/>
              </w:rPr>
              <w:t>–</w:t>
            </w:r>
            <w:r w:rsidRPr="009953F9">
              <w:rPr>
                <w:rtl/>
              </w:rPr>
              <w:t>1981</w:t>
            </w:r>
            <w:ins w:id="330" w:author="נועה ברודסקי לוי" w:date="2015-11-23T12:13:00Z">
              <w:r w:rsidRPr="009953F9">
                <w:rPr>
                  <w:rtl/>
                </w:rPr>
                <w:t>.</w:t>
              </w:r>
            </w:ins>
            <w:ins w:id="331" w:author="נועה ברודסקי לוי" w:date="2014-12-31T13:42:00Z">
              <w:r w:rsidRPr="009953F9">
                <w:rPr>
                  <w:rtl/>
                </w:rPr>
                <w:t xml:space="preserve"> </w:t>
              </w:r>
            </w:ins>
            <w:ins w:id="332" w:author="נועה ברודסקי לוי" w:date="2015-10-08T11:53:00Z">
              <w:r w:rsidRPr="009953F9">
                <w:rPr>
                  <w:rFonts w:hint="eastAsia"/>
                  <w:rtl/>
                </w:rPr>
                <w:t>לעניין</w:t>
              </w:r>
              <w:r w:rsidRPr="009953F9">
                <w:rPr>
                  <w:rtl/>
                </w:rPr>
                <w:t xml:space="preserve"> זה "פושט רגל" – מי שהוכרז כפושט רגל</w:t>
              </w:r>
              <w:r w:rsidRPr="00B160A7">
                <w:rPr>
                  <w:rtl/>
                </w:rPr>
                <w:t xml:space="preserve"> לפי פקודת פשיטת הרגל [נוסח חדש], </w:t>
              </w:r>
              <w:r w:rsidRPr="00B160A7">
                <w:rPr>
                  <w:rFonts w:hint="eastAsia"/>
                  <w:rtl/>
                </w:rPr>
                <w:t>התש</w:t>
              </w:r>
            </w:ins>
            <w:ins w:id="333" w:author="נועה ברודסקי לוי" w:date="2015-10-08T11:54:00Z">
              <w:r w:rsidRPr="00B160A7">
                <w:rPr>
                  <w:rtl/>
                </w:rPr>
                <w:t xml:space="preserve">"ם–1980, ולא ניתן </w:t>
              </w:r>
            </w:ins>
            <w:ins w:id="334" w:author="נועה ברודסקי לוי" w:date="2014-12-31T13:42:00Z">
              <w:r w:rsidRPr="00B160A7">
                <w:rPr>
                  <w:rFonts w:hint="eastAsia"/>
                  <w:rtl/>
                </w:rPr>
                <w:t>לו</w:t>
              </w:r>
              <w:r w:rsidRPr="00B160A7">
                <w:rPr>
                  <w:rtl/>
                </w:rPr>
                <w:t xml:space="preserve"> </w:t>
              </w:r>
              <w:r w:rsidRPr="00B160A7">
                <w:rPr>
                  <w:rFonts w:hint="eastAsia"/>
                  <w:rtl/>
                </w:rPr>
                <w:t>הפטר</w:t>
              </w:r>
            </w:ins>
            <w:r>
              <w:rPr>
                <w:rFonts w:hint="cs"/>
                <w:rtl/>
              </w:rPr>
              <w:t xml:space="preserve">. </w:t>
            </w:r>
          </w:p>
        </w:tc>
      </w:tr>
      <w:tr w:rsidR="006361C3" w:rsidRPr="00D77985" w14:paraId="67A2690A" w14:textId="77777777" w:rsidTr="00A75251">
        <w:tblPrEx>
          <w:tblW w:w="9638" w:type="dxa"/>
          <w:tblLayout w:type="fixed"/>
          <w:tblCellMar>
            <w:top w:w="57" w:type="dxa"/>
            <w:left w:w="0" w:type="dxa"/>
            <w:bottom w:w="57" w:type="dxa"/>
            <w:right w:w="0" w:type="dxa"/>
          </w:tblCellMar>
          <w:tblPrExChange w:id="335"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336" w:author="נועה ברודסקי לוי" w:date="2016-02-03T11:42:00Z">
            <w:trPr>
              <w:cantSplit/>
            </w:trPr>
          </w:trPrChange>
        </w:trPr>
        <w:tc>
          <w:tcPr>
            <w:tcW w:w="1869" w:type="dxa"/>
            <w:tcMar>
              <w:top w:w="91" w:type="dxa"/>
              <w:left w:w="0" w:type="dxa"/>
              <w:bottom w:w="91" w:type="dxa"/>
              <w:right w:w="0" w:type="dxa"/>
            </w:tcMar>
            <w:tcPrChange w:id="337" w:author="נועה ברודסקי לוי" w:date="2016-02-03T11:42:00Z">
              <w:tcPr>
                <w:tcW w:w="1869" w:type="dxa"/>
                <w:tcMar>
                  <w:top w:w="91" w:type="dxa"/>
                  <w:left w:w="0" w:type="dxa"/>
                  <w:bottom w:w="91" w:type="dxa"/>
                  <w:right w:w="0" w:type="dxa"/>
                </w:tcMar>
              </w:tcPr>
            </w:tcPrChange>
          </w:tcPr>
          <w:p w14:paraId="49D2792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338" w:author="נועה ברודסקי לוי" w:date="2016-02-03T11:42:00Z">
              <w:tcPr>
                <w:tcW w:w="624" w:type="dxa"/>
                <w:tcMar>
                  <w:top w:w="91" w:type="dxa"/>
                  <w:left w:w="0" w:type="dxa"/>
                  <w:bottom w:w="91" w:type="dxa"/>
                  <w:right w:w="0" w:type="dxa"/>
                </w:tcMar>
              </w:tcPr>
            </w:tcPrChange>
          </w:tcPr>
          <w:p w14:paraId="2A7F6673" w14:textId="77777777" w:rsidR="006361C3" w:rsidRDefault="006361C3" w:rsidP="00A75251">
            <w:pPr>
              <w:pStyle w:val="TableText"/>
            </w:pPr>
          </w:p>
        </w:tc>
        <w:tc>
          <w:tcPr>
            <w:tcW w:w="624" w:type="dxa"/>
            <w:tcMar>
              <w:top w:w="91" w:type="dxa"/>
              <w:left w:w="0" w:type="dxa"/>
              <w:bottom w:w="91" w:type="dxa"/>
              <w:right w:w="0" w:type="dxa"/>
            </w:tcMar>
            <w:tcPrChange w:id="339" w:author="נועה ברודסקי לוי" w:date="2016-02-03T11:42:00Z">
              <w:tcPr>
                <w:tcW w:w="624" w:type="dxa"/>
                <w:tcMar>
                  <w:top w:w="91" w:type="dxa"/>
                  <w:left w:w="0" w:type="dxa"/>
                  <w:bottom w:w="91" w:type="dxa"/>
                  <w:right w:w="0" w:type="dxa"/>
                </w:tcMar>
              </w:tcPr>
            </w:tcPrChange>
          </w:tcPr>
          <w:p w14:paraId="748A1EF8" w14:textId="77777777" w:rsidR="006361C3" w:rsidRPr="00D77985" w:rsidRDefault="006361C3" w:rsidP="00A75251">
            <w:pPr>
              <w:pStyle w:val="TableBlock"/>
            </w:pPr>
          </w:p>
        </w:tc>
        <w:tc>
          <w:tcPr>
            <w:tcW w:w="624" w:type="dxa"/>
            <w:tcMar>
              <w:top w:w="91" w:type="dxa"/>
              <w:left w:w="0" w:type="dxa"/>
              <w:bottom w:w="91" w:type="dxa"/>
              <w:right w:w="0" w:type="dxa"/>
            </w:tcMar>
            <w:tcPrChange w:id="340" w:author="נועה ברודסקי לוי" w:date="2016-02-03T11:42:00Z">
              <w:tcPr>
                <w:tcW w:w="624" w:type="dxa"/>
                <w:tcMar>
                  <w:top w:w="91" w:type="dxa"/>
                  <w:left w:w="0" w:type="dxa"/>
                  <w:bottom w:w="91" w:type="dxa"/>
                  <w:right w:w="0" w:type="dxa"/>
                </w:tcMar>
              </w:tcPr>
            </w:tcPrChange>
          </w:tcPr>
          <w:p w14:paraId="71D2FE16" w14:textId="77777777" w:rsidR="006361C3" w:rsidRPr="00D77985" w:rsidRDefault="006361C3" w:rsidP="00A75251">
            <w:pPr>
              <w:pStyle w:val="TableBlock"/>
            </w:pPr>
          </w:p>
        </w:tc>
        <w:tc>
          <w:tcPr>
            <w:tcW w:w="624" w:type="dxa"/>
            <w:tcMar>
              <w:top w:w="91" w:type="dxa"/>
              <w:left w:w="0" w:type="dxa"/>
              <w:bottom w:w="91" w:type="dxa"/>
              <w:right w:w="0" w:type="dxa"/>
            </w:tcMar>
            <w:tcPrChange w:id="341" w:author="נועה ברודסקי לוי" w:date="2016-02-03T11:42:00Z">
              <w:tcPr>
                <w:tcW w:w="624" w:type="dxa"/>
                <w:tcMar>
                  <w:top w:w="91" w:type="dxa"/>
                  <w:left w:w="0" w:type="dxa"/>
                  <w:bottom w:w="91" w:type="dxa"/>
                  <w:right w:w="0" w:type="dxa"/>
                </w:tcMar>
              </w:tcPr>
            </w:tcPrChange>
          </w:tcPr>
          <w:p w14:paraId="466A84B5" w14:textId="77777777" w:rsidR="006361C3" w:rsidRPr="00D77985" w:rsidRDefault="006361C3" w:rsidP="00A75251">
            <w:pPr>
              <w:pStyle w:val="TableBlock"/>
            </w:pPr>
          </w:p>
        </w:tc>
        <w:tc>
          <w:tcPr>
            <w:tcW w:w="595" w:type="dxa"/>
            <w:tcMar>
              <w:top w:w="91" w:type="dxa"/>
              <w:left w:w="0" w:type="dxa"/>
              <w:bottom w:w="91" w:type="dxa"/>
              <w:right w:w="0" w:type="dxa"/>
            </w:tcMar>
            <w:tcPrChange w:id="342" w:author="נועה ברודסקי לוי" w:date="2016-02-03T11:42:00Z">
              <w:tcPr>
                <w:tcW w:w="624" w:type="dxa"/>
                <w:gridSpan w:val="2"/>
                <w:tcMar>
                  <w:top w:w="91" w:type="dxa"/>
                  <w:left w:w="0" w:type="dxa"/>
                  <w:bottom w:w="91" w:type="dxa"/>
                  <w:right w:w="0" w:type="dxa"/>
                </w:tcMar>
              </w:tcPr>
            </w:tcPrChange>
          </w:tcPr>
          <w:p w14:paraId="7F71F130" w14:textId="77777777" w:rsidR="006361C3" w:rsidRPr="00D77985" w:rsidRDefault="006361C3" w:rsidP="00A75251">
            <w:pPr>
              <w:pStyle w:val="TableBlock"/>
            </w:pPr>
          </w:p>
        </w:tc>
        <w:tc>
          <w:tcPr>
            <w:tcW w:w="653" w:type="dxa"/>
            <w:tcMar>
              <w:top w:w="91" w:type="dxa"/>
              <w:left w:w="0" w:type="dxa"/>
              <w:bottom w:w="91" w:type="dxa"/>
              <w:right w:w="0" w:type="dxa"/>
            </w:tcMar>
            <w:tcPrChange w:id="343" w:author="נועה ברודסקי לוי" w:date="2016-02-03T11:42:00Z">
              <w:tcPr>
                <w:tcW w:w="624" w:type="dxa"/>
                <w:tcMar>
                  <w:top w:w="91" w:type="dxa"/>
                  <w:left w:w="0" w:type="dxa"/>
                  <w:bottom w:w="91" w:type="dxa"/>
                  <w:right w:w="0" w:type="dxa"/>
                </w:tcMar>
              </w:tcPr>
            </w:tcPrChange>
          </w:tcPr>
          <w:p w14:paraId="513EABAF" w14:textId="77777777" w:rsidR="006361C3" w:rsidRPr="00D77985" w:rsidRDefault="006361C3" w:rsidP="00A75251">
            <w:pPr>
              <w:pStyle w:val="TableBlock"/>
            </w:pPr>
          </w:p>
        </w:tc>
        <w:tc>
          <w:tcPr>
            <w:tcW w:w="4025" w:type="dxa"/>
            <w:tcMar>
              <w:top w:w="91" w:type="dxa"/>
              <w:left w:w="0" w:type="dxa"/>
              <w:bottom w:w="91" w:type="dxa"/>
              <w:right w:w="0" w:type="dxa"/>
            </w:tcMar>
            <w:hideMark/>
            <w:tcPrChange w:id="344" w:author="נועה ברודסקי לוי" w:date="2016-02-03T11:42:00Z">
              <w:tcPr>
                <w:tcW w:w="4025" w:type="dxa"/>
                <w:tcMar>
                  <w:top w:w="91" w:type="dxa"/>
                  <w:left w:w="0" w:type="dxa"/>
                  <w:bottom w:w="91" w:type="dxa"/>
                  <w:right w:w="0" w:type="dxa"/>
                </w:tcMar>
                <w:hideMark/>
              </w:tcPr>
            </w:tcPrChange>
          </w:tcPr>
          <w:p w14:paraId="6C4D2C1E" w14:textId="77777777" w:rsidR="006361C3" w:rsidRPr="00D77985" w:rsidRDefault="006361C3" w:rsidP="00A75251">
            <w:pPr>
              <w:pStyle w:val="TableBlock"/>
            </w:pPr>
            <w:r w:rsidRPr="00D77985">
              <w:rPr>
                <w:rFonts w:hint="cs"/>
                <w:rtl/>
              </w:rPr>
              <w:t>(4)</w:t>
            </w:r>
            <w:r w:rsidRPr="00D77985">
              <w:rPr>
                <w:rFonts w:hint="cs"/>
                <w:rtl/>
              </w:rPr>
              <w:tab/>
            </w:r>
            <w:r w:rsidRPr="009D5594">
              <w:rPr>
                <w:rFonts w:hint="eastAsia"/>
                <w:rtl/>
              </w:rPr>
              <w:t>הוא</w:t>
            </w:r>
            <w:r w:rsidRPr="009D5594">
              <w:rPr>
                <w:rtl/>
              </w:rPr>
              <w:t xml:space="preserve"> אינו נותן </w:t>
            </w:r>
            <w:del w:id="345" w:author="נועה ברודסקי לוי" w:date="2015-10-27T14:43:00Z">
              <w:r w:rsidRPr="009D5594" w:rsidDel="00566F19">
                <w:rPr>
                  <w:rFonts w:hint="eastAsia"/>
                  <w:rtl/>
                </w:rPr>
                <w:delText>שירות</w:delText>
              </w:r>
              <w:r w:rsidRPr="009D5594" w:rsidDel="00566F19">
                <w:rPr>
                  <w:rtl/>
                </w:rPr>
                <w:delText xml:space="preserve"> </w:delText>
              </w:r>
            </w:del>
            <w:ins w:id="346" w:author="נועה ברודסקי לוי" w:date="2015-10-27T14:43:00Z">
              <w:r w:rsidRPr="009D5594">
                <w:rPr>
                  <w:rFonts w:hint="eastAsia"/>
                  <w:rtl/>
                </w:rPr>
                <w:t>טיפול</w:t>
              </w:r>
              <w:r w:rsidRPr="009D5594">
                <w:rPr>
                  <w:rtl/>
                </w:rPr>
                <w:t xml:space="preserve"> </w:t>
              </w:r>
            </w:ins>
            <w:r w:rsidRPr="009D5594">
              <w:rPr>
                <w:rFonts w:hint="eastAsia"/>
                <w:rtl/>
              </w:rPr>
              <w:t>רפואי</w:t>
            </w:r>
            <w:ins w:id="347" w:author="נועה ברודסקי לוי" w:date="2015-10-27T14:43:00Z">
              <w:r w:rsidRPr="009D5594">
                <w:rPr>
                  <w:rtl/>
                </w:rPr>
                <w:t xml:space="preserve"> כהגדרתו בחוק זכויות החולה, התשנ"ו-1996</w:t>
              </w:r>
            </w:ins>
            <w:r w:rsidRPr="009D5594">
              <w:rPr>
                <w:rtl/>
              </w:rPr>
              <w:t xml:space="preserve">, </w:t>
            </w:r>
            <w:ins w:id="348" w:author="נועה ברודסקי לוי" w:date="2015-10-28T11:36:00Z">
              <w:r w:rsidRPr="009D5594">
                <w:rPr>
                  <w:rFonts w:hint="eastAsia"/>
                  <w:rtl/>
                </w:rPr>
                <w:t>טיפול</w:t>
              </w:r>
              <w:r w:rsidRPr="009D5594">
                <w:rPr>
                  <w:rtl/>
                </w:rPr>
                <w:t xml:space="preserve"> </w:t>
              </w:r>
            </w:ins>
            <w:r w:rsidRPr="009D5594">
              <w:rPr>
                <w:rFonts w:hint="eastAsia"/>
                <w:rtl/>
              </w:rPr>
              <w:t>סוציאלי</w:t>
            </w:r>
            <w:r w:rsidRPr="009D5594">
              <w:rPr>
                <w:rtl/>
              </w:rPr>
              <w:t xml:space="preserve">, </w:t>
            </w:r>
            <w:r w:rsidRPr="009D5594">
              <w:rPr>
                <w:rFonts w:hint="eastAsia"/>
                <w:rtl/>
              </w:rPr>
              <w:t>סיעודי</w:t>
            </w:r>
            <w:r w:rsidRPr="009D5594">
              <w:rPr>
                <w:rtl/>
              </w:rPr>
              <w:t xml:space="preserve"> </w:t>
            </w:r>
            <w:r w:rsidRPr="009D5594">
              <w:rPr>
                <w:rFonts w:hint="eastAsia"/>
                <w:rtl/>
              </w:rPr>
              <w:t>או</w:t>
            </w:r>
            <w:r w:rsidRPr="009D5594">
              <w:rPr>
                <w:rtl/>
              </w:rPr>
              <w:t xml:space="preserve"> </w:t>
            </w:r>
            <w:r w:rsidRPr="009D5594">
              <w:rPr>
                <w:rFonts w:hint="eastAsia"/>
                <w:rtl/>
              </w:rPr>
              <w:t>שיקומי</w:t>
            </w:r>
            <w:r w:rsidRPr="009D5594">
              <w:rPr>
                <w:rtl/>
              </w:rPr>
              <w:t xml:space="preserve"> </w:t>
            </w:r>
            <w:r w:rsidRPr="009D5594">
              <w:rPr>
                <w:rFonts w:hint="eastAsia"/>
                <w:rtl/>
              </w:rPr>
              <w:t>לממנה</w:t>
            </w:r>
            <w:r w:rsidRPr="009D5594">
              <w:rPr>
                <w:rtl/>
              </w:rPr>
              <w:t xml:space="preserve">, </w:t>
            </w:r>
            <w:r w:rsidRPr="009D5594">
              <w:rPr>
                <w:rFonts w:hint="eastAsia"/>
                <w:rtl/>
              </w:rPr>
              <w:t>תמורת</w:t>
            </w:r>
            <w:r w:rsidRPr="009D5594">
              <w:rPr>
                <w:rtl/>
              </w:rPr>
              <w:t xml:space="preserve"> </w:t>
            </w:r>
            <w:r w:rsidRPr="009D5594">
              <w:rPr>
                <w:rFonts w:hint="eastAsia"/>
                <w:rtl/>
              </w:rPr>
              <w:t>תשלום</w:t>
            </w:r>
            <w:r w:rsidRPr="009D5594">
              <w:rPr>
                <w:rtl/>
              </w:rPr>
              <w:t xml:space="preserve">, </w:t>
            </w:r>
            <w:r w:rsidRPr="009D5594">
              <w:rPr>
                <w:rFonts w:hint="eastAsia"/>
                <w:rtl/>
              </w:rPr>
              <w:t>במישרין</w:t>
            </w:r>
            <w:r w:rsidRPr="009D5594">
              <w:rPr>
                <w:rtl/>
              </w:rPr>
              <w:t xml:space="preserve"> </w:t>
            </w:r>
            <w:r w:rsidRPr="009D5594">
              <w:rPr>
                <w:rFonts w:hint="eastAsia"/>
                <w:rtl/>
              </w:rPr>
              <w:t>או</w:t>
            </w:r>
            <w:r w:rsidRPr="009D5594">
              <w:rPr>
                <w:rtl/>
              </w:rPr>
              <w:t xml:space="preserve"> </w:t>
            </w:r>
            <w:r w:rsidRPr="009D5594">
              <w:rPr>
                <w:rFonts w:hint="eastAsia"/>
                <w:rtl/>
              </w:rPr>
              <w:t>בעקיפין</w:t>
            </w:r>
            <w:r w:rsidRPr="009D5594">
              <w:rPr>
                <w:rtl/>
              </w:rPr>
              <w:t>;</w:t>
            </w:r>
          </w:p>
        </w:tc>
      </w:tr>
      <w:tr w:rsidR="006361C3" w:rsidRPr="00D77985" w14:paraId="17F82D66" w14:textId="77777777" w:rsidTr="00A75251">
        <w:tblPrEx>
          <w:tblW w:w="9638" w:type="dxa"/>
          <w:tblLayout w:type="fixed"/>
          <w:tblCellMar>
            <w:top w:w="57" w:type="dxa"/>
            <w:left w:w="0" w:type="dxa"/>
            <w:bottom w:w="57" w:type="dxa"/>
            <w:right w:w="0" w:type="dxa"/>
          </w:tblCellMar>
          <w:tblPrExChange w:id="349"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350" w:author="נועה ברודסקי לוי" w:date="2016-02-03T11:42:00Z">
            <w:trPr>
              <w:cantSplit/>
            </w:trPr>
          </w:trPrChange>
        </w:trPr>
        <w:tc>
          <w:tcPr>
            <w:tcW w:w="1869" w:type="dxa"/>
            <w:tcMar>
              <w:top w:w="91" w:type="dxa"/>
              <w:left w:w="0" w:type="dxa"/>
              <w:bottom w:w="91" w:type="dxa"/>
              <w:right w:w="0" w:type="dxa"/>
            </w:tcMar>
            <w:tcPrChange w:id="351" w:author="נועה ברודסקי לוי" w:date="2016-02-03T11:42:00Z">
              <w:tcPr>
                <w:tcW w:w="1869" w:type="dxa"/>
                <w:tcMar>
                  <w:top w:w="91" w:type="dxa"/>
                  <w:left w:w="0" w:type="dxa"/>
                  <w:bottom w:w="91" w:type="dxa"/>
                  <w:right w:w="0" w:type="dxa"/>
                </w:tcMar>
              </w:tcPr>
            </w:tcPrChange>
          </w:tcPr>
          <w:p w14:paraId="5CA4A56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352" w:author="נועה ברודסקי לוי" w:date="2016-02-03T11:42:00Z">
              <w:tcPr>
                <w:tcW w:w="624" w:type="dxa"/>
                <w:tcMar>
                  <w:top w:w="91" w:type="dxa"/>
                  <w:left w:w="0" w:type="dxa"/>
                  <w:bottom w:w="91" w:type="dxa"/>
                  <w:right w:w="0" w:type="dxa"/>
                </w:tcMar>
              </w:tcPr>
            </w:tcPrChange>
          </w:tcPr>
          <w:p w14:paraId="336B7661" w14:textId="77777777" w:rsidR="006361C3" w:rsidRDefault="006361C3" w:rsidP="00A75251">
            <w:pPr>
              <w:pStyle w:val="TableText"/>
            </w:pPr>
          </w:p>
        </w:tc>
        <w:tc>
          <w:tcPr>
            <w:tcW w:w="624" w:type="dxa"/>
            <w:tcMar>
              <w:top w:w="91" w:type="dxa"/>
              <w:left w:w="0" w:type="dxa"/>
              <w:bottom w:w="91" w:type="dxa"/>
              <w:right w:w="0" w:type="dxa"/>
            </w:tcMar>
            <w:tcPrChange w:id="353" w:author="נועה ברודסקי לוי" w:date="2016-02-03T11:42:00Z">
              <w:tcPr>
                <w:tcW w:w="624" w:type="dxa"/>
                <w:tcMar>
                  <w:top w:w="91" w:type="dxa"/>
                  <w:left w:w="0" w:type="dxa"/>
                  <w:bottom w:w="91" w:type="dxa"/>
                  <w:right w:w="0" w:type="dxa"/>
                </w:tcMar>
              </w:tcPr>
            </w:tcPrChange>
          </w:tcPr>
          <w:p w14:paraId="3CA94606" w14:textId="77777777" w:rsidR="006361C3" w:rsidRPr="00D77985" w:rsidRDefault="006361C3" w:rsidP="00A75251">
            <w:pPr>
              <w:pStyle w:val="TableBlock"/>
            </w:pPr>
          </w:p>
        </w:tc>
        <w:tc>
          <w:tcPr>
            <w:tcW w:w="624" w:type="dxa"/>
            <w:tcMar>
              <w:top w:w="91" w:type="dxa"/>
              <w:left w:w="0" w:type="dxa"/>
              <w:bottom w:w="91" w:type="dxa"/>
              <w:right w:w="0" w:type="dxa"/>
            </w:tcMar>
            <w:tcPrChange w:id="354" w:author="נועה ברודסקי לוי" w:date="2016-02-03T11:42:00Z">
              <w:tcPr>
                <w:tcW w:w="624" w:type="dxa"/>
                <w:tcMar>
                  <w:top w:w="91" w:type="dxa"/>
                  <w:left w:w="0" w:type="dxa"/>
                  <w:bottom w:w="91" w:type="dxa"/>
                  <w:right w:w="0" w:type="dxa"/>
                </w:tcMar>
              </w:tcPr>
            </w:tcPrChange>
          </w:tcPr>
          <w:p w14:paraId="44F02567" w14:textId="77777777" w:rsidR="006361C3" w:rsidRPr="00D77985" w:rsidRDefault="006361C3" w:rsidP="00A75251">
            <w:pPr>
              <w:pStyle w:val="TableBlock"/>
            </w:pPr>
          </w:p>
        </w:tc>
        <w:tc>
          <w:tcPr>
            <w:tcW w:w="624" w:type="dxa"/>
            <w:tcMar>
              <w:top w:w="91" w:type="dxa"/>
              <w:left w:w="0" w:type="dxa"/>
              <w:bottom w:w="91" w:type="dxa"/>
              <w:right w:w="0" w:type="dxa"/>
            </w:tcMar>
            <w:tcPrChange w:id="355" w:author="נועה ברודסקי לוי" w:date="2016-02-03T11:42:00Z">
              <w:tcPr>
                <w:tcW w:w="624" w:type="dxa"/>
                <w:tcMar>
                  <w:top w:w="91" w:type="dxa"/>
                  <w:left w:w="0" w:type="dxa"/>
                  <w:bottom w:w="91" w:type="dxa"/>
                  <w:right w:w="0" w:type="dxa"/>
                </w:tcMar>
              </w:tcPr>
            </w:tcPrChange>
          </w:tcPr>
          <w:p w14:paraId="4BD7B65C" w14:textId="77777777" w:rsidR="006361C3" w:rsidRPr="00D77985" w:rsidRDefault="006361C3" w:rsidP="00A75251">
            <w:pPr>
              <w:pStyle w:val="TableBlock"/>
            </w:pPr>
          </w:p>
        </w:tc>
        <w:tc>
          <w:tcPr>
            <w:tcW w:w="595" w:type="dxa"/>
            <w:tcMar>
              <w:top w:w="91" w:type="dxa"/>
              <w:left w:w="0" w:type="dxa"/>
              <w:bottom w:w="91" w:type="dxa"/>
              <w:right w:w="0" w:type="dxa"/>
            </w:tcMar>
            <w:tcPrChange w:id="356" w:author="נועה ברודסקי לוי" w:date="2016-02-03T11:42:00Z">
              <w:tcPr>
                <w:tcW w:w="624" w:type="dxa"/>
                <w:gridSpan w:val="2"/>
                <w:tcMar>
                  <w:top w:w="91" w:type="dxa"/>
                  <w:left w:w="0" w:type="dxa"/>
                  <w:bottom w:w="91" w:type="dxa"/>
                  <w:right w:w="0" w:type="dxa"/>
                </w:tcMar>
              </w:tcPr>
            </w:tcPrChange>
          </w:tcPr>
          <w:p w14:paraId="2D7BCE60" w14:textId="77777777" w:rsidR="006361C3" w:rsidRPr="00D77985" w:rsidRDefault="006361C3" w:rsidP="00A75251">
            <w:pPr>
              <w:pStyle w:val="TableBlock"/>
            </w:pPr>
          </w:p>
        </w:tc>
        <w:tc>
          <w:tcPr>
            <w:tcW w:w="653" w:type="dxa"/>
            <w:tcMar>
              <w:top w:w="91" w:type="dxa"/>
              <w:left w:w="0" w:type="dxa"/>
              <w:bottom w:w="91" w:type="dxa"/>
              <w:right w:w="0" w:type="dxa"/>
            </w:tcMar>
            <w:tcPrChange w:id="357" w:author="נועה ברודסקי לוי" w:date="2016-02-03T11:42:00Z">
              <w:tcPr>
                <w:tcW w:w="624" w:type="dxa"/>
                <w:tcMar>
                  <w:top w:w="91" w:type="dxa"/>
                  <w:left w:w="0" w:type="dxa"/>
                  <w:bottom w:w="91" w:type="dxa"/>
                  <w:right w:w="0" w:type="dxa"/>
                </w:tcMar>
              </w:tcPr>
            </w:tcPrChange>
          </w:tcPr>
          <w:p w14:paraId="01A90262" w14:textId="77777777" w:rsidR="006361C3" w:rsidRPr="00D77985" w:rsidRDefault="006361C3" w:rsidP="00A75251">
            <w:pPr>
              <w:pStyle w:val="TableBlock"/>
            </w:pPr>
          </w:p>
        </w:tc>
        <w:tc>
          <w:tcPr>
            <w:tcW w:w="4025" w:type="dxa"/>
            <w:tcMar>
              <w:top w:w="91" w:type="dxa"/>
              <w:left w:w="0" w:type="dxa"/>
              <w:bottom w:w="91" w:type="dxa"/>
              <w:right w:w="0" w:type="dxa"/>
            </w:tcMar>
            <w:hideMark/>
            <w:tcPrChange w:id="358" w:author="נועה ברודסקי לוי" w:date="2016-02-03T11:42:00Z">
              <w:tcPr>
                <w:tcW w:w="4025" w:type="dxa"/>
                <w:tcMar>
                  <w:top w:w="91" w:type="dxa"/>
                  <w:left w:w="0" w:type="dxa"/>
                  <w:bottom w:w="91" w:type="dxa"/>
                  <w:right w:w="0" w:type="dxa"/>
                </w:tcMar>
                <w:hideMark/>
              </w:tcPr>
            </w:tcPrChange>
          </w:tcPr>
          <w:p w14:paraId="4BCD2458" w14:textId="77777777" w:rsidR="006361C3" w:rsidRPr="00D77985" w:rsidRDefault="006361C3" w:rsidP="00A75251">
            <w:pPr>
              <w:pStyle w:val="TableBlock"/>
            </w:pPr>
            <w:r w:rsidRPr="00D77985">
              <w:rPr>
                <w:rFonts w:hint="cs"/>
                <w:rtl/>
              </w:rPr>
              <w:t>(5)</w:t>
            </w:r>
            <w:r w:rsidRPr="00D77985">
              <w:rPr>
                <w:rFonts w:hint="cs"/>
                <w:rtl/>
              </w:rPr>
              <w:tab/>
            </w:r>
            <w:r w:rsidRPr="009953F9">
              <w:rPr>
                <w:rFonts w:hint="eastAsia"/>
                <w:rtl/>
              </w:rPr>
              <w:t>הוא</w:t>
            </w:r>
            <w:r w:rsidRPr="009953F9">
              <w:rPr>
                <w:rtl/>
              </w:rPr>
              <w:t xml:space="preserve"> </w:t>
            </w:r>
            <w:r w:rsidRPr="009953F9">
              <w:rPr>
                <w:rFonts w:hint="eastAsia"/>
                <w:rtl/>
              </w:rPr>
              <w:t>אינו</w:t>
            </w:r>
            <w:r w:rsidRPr="009953F9">
              <w:rPr>
                <w:rtl/>
              </w:rPr>
              <w:t xml:space="preserve"> </w:t>
            </w:r>
            <w:r w:rsidRPr="009953F9">
              <w:rPr>
                <w:rFonts w:hint="eastAsia"/>
                <w:rtl/>
              </w:rPr>
              <w:t>מספק</w:t>
            </w:r>
            <w:r w:rsidRPr="009953F9">
              <w:rPr>
                <w:rtl/>
              </w:rPr>
              <w:t xml:space="preserve"> </w:t>
            </w:r>
            <w:r w:rsidRPr="009953F9">
              <w:rPr>
                <w:rFonts w:hint="eastAsia"/>
                <w:rtl/>
              </w:rPr>
              <w:t>לממנה</w:t>
            </w:r>
            <w:r w:rsidRPr="009953F9">
              <w:rPr>
                <w:rtl/>
              </w:rPr>
              <w:t xml:space="preserve"> </w:t>
            </w:r>
            <w:r w:rsidRPr="009953F9">
              <w:rPr>
                <w:rFonts w:hint="eastAsia"/>
                <w:rtl/>
              </w:rPr>
              <w:t>מגורים</w:t>
            </w:r>
            <w:r w:rsidRPr="009953F9">
              <w:rPr>
                <w:rtl/>
              </w:rPr>
              <w:t xml:space="preserve"> </w:t>
            </w:r>
            <w:r w:rsidRPr="009953F9">
              <w:rPr>
                <w:rFonts w:hint="eastAsia"/>
                <w:rtl/>
              </w:rPr>
              <w:t>תמורת</w:t>
            </w:r>
            <w:r w:rsidRPr="009953F9">
              <w:rPr>
                <w:rtl/>
              </w:rPr>
              <w:t xml:space="preserve"> </w:t>
            </w:r>
            <w:r w:rsidRPr="009953F9">
              <w:rPr>
                <w:rFonts w:hint="eastAsia"/>
                <w:rtl/>
              </w:rPr>
              <w:t>תשלום</w:t>
            </w:r>
            <w:r w:rsidRPr="009953F9">
              <w:rPr>
                <w:rtl/>
              </w:rPr>
              <w:t xml:space="preserve">, </w:t>
            </w:r>
            <w:r w:rsidRPr="009953F9">
              <w:rPr>
                <w:rFonts w:hint="eastAsia"/>
                <w:rtl/>
              </w:rPr>
              <w:t>במישרין</w:t>
            </w:r>
            <w:r w:rsidRPr="009953F9">
              <w:rPr>
                <w:rtl/>
              </w:rPr>
              <w:t xml:space="preserve"> </w:t>
            </w:r>
            <w:r w:rsidRPr="009953F9">
              <w:rPr>
                <w:rFonts w:hint="eastAsia"/>
                <w:rtl/>
              </w:rPr>
              <w:t>או</w:t>
            </w:r>
            <w:r w:rsidRPr="009953F9">
              <w:rPr>
                <w:rtl/>
              </w:rPr>
              <w:t xml:space="preserve"> </w:t>
            </w:r>
            <w:r w:rsidRPr="009953F9">
              <w:rPr>
                <w:rFonts w:hint="eastAsia"/>
                <w:rtl/>
              </w:rPr>
              <w:t>בעקיפין</w:t>
            </w:r>
            <w:ins w:id="359" w:author="Levy" w:date="2015-11-02T14:42:00Z">
              <w:r w:rsidRPr="009953F9">
                <w:rPr>
                  <w:rtl/>
                </w:rPr>
                <w:t>,</w:t>
              </w:r>
            </w:ins>
            <w:ins w:id="360" w:author="נועה ברודסקי לוי" w:date="2015-10-28T11:37:00Z">
              <w:r w:rsidRPr="009953F9">
                <w:rPr>
                  <w:rtl/>
                </w:rPr>
                <w:t xml:space="preserve"> למעט</w:t>
              </w:r>
            </w:ins>
            <w:r w:rsidRPr="009953F9">
              <w:rPr>
                <w:rtl/>
                <w:rPrChange w:id="361" w:author="נועה ברודסקי לוי" w:date="2016-03-07T11:48:00Z">
                  <w:rPr>
                    <w:highlight w:val="yellow"/>
                    <w:rtl/>
                  </w:rPr>
                </w:rPrChange>
              </w:rPr>
              <w:t xml:space="preserve"> </w:t>
            </w:r>
            <w:ins w:id="362" w:author="נועה ברודסקי לוי" w:date="2015-12-28T13:42:00Z">
              <w:r w:rsidRPr="009953F9">
                <w:rPr>
                  <w:rFonts w:hint="cs"/>
                  <w:rtl/>
                  <w:rPrChange w:id="363" w:author="נועה ברודסקי לוי" w:date="2016-03-07T11:48:00Z">
                    <w:rPr>
                      <w:rFonts w:hint="cs"/>
                      <w:highlight w:val="yellow"/>
                      <w:rtl/>
                    </w:rPr>
                  </w:rPrChange>
                </w:rPr>
                <w:t>אם</w:t>
              </w:r>
              <w:r w:rsidRPr="009953F9">
                <w:rPr>
                  <w:rtl/>
                  <w:rPrChange w:id="364" w:author="נועה ברודסקי לוי" w:date="2016-03-07T11:48:00Z">
                    <w:rPr>
                      <w:highlight w:val="yellow"/>
                      <w:rtl/>
                    </w:rPr>
                  </w:rPrChange>
                </w:rPr>
                <w:t xml:space="preserve"> הוא </w:t>
              </w:r>
            </w:ins>
            <w:ins w:id="365" w:author="נועה ברודסקי לוי" w:date="2015-10-28T11:37:00Z">
              <w:r w:rsidRPr="009953F9">
                <w:rPr>
                  <w:rtl/>
                </w:rPr>
                <w:t>קרו</w:t>
              </w:r>
            </w:ins>
            <w:ins w:id="366" w:author="נועה ברודסקי לוי" w:date="2015-10-28T11:42:00Z">
              <w:r w:rsidRPr="009953F9">
                <w:rPr>
                  <w:rFonts w:hint="eastAsia"/>
                  <w:rtl/>
                </w:rPr>
                <w:t>ב</w:t>
              </w:r>
            </w:ins>
            <w:ins w:id="367" w:author="נועה ברודסקי לוי" w:date="2015-12-28T13:42:00Z">
              <w:r w:rsidRPr="009953F9">
                <w:rPr>
                  <w:rtl/>
                  <w:rPrChange w:id="368" w:author="נועה ברודסקי לוי" w:date="2016-03-07T11:48:00Z">
                    <w:rPr>
                      <w:highlight w:val="yellow"/>
                      <w:rtl/>
                    </w:rPr>
                  </w:rPrChange>
                </w:rPr>
                <w:t xml:space="preserve"> של הממנה</w:t>
              </w:r>
            </w:ins>
            <w:r w:rsidRPr="009953F9">
              <w:rPr>
                <w:rtl/>
              </w:rPr>
              <w:t>;</w:t>
            </w:r>
          </w:p>
        </w:tc>
      </w:tr>
      <w:tr w:rsidR="006361C3" w:rsidRPr="00D77985" w14:paraId="18D433CE" w14:textId="77777777" w:rsidTr="00A75251">
        <w:tblPrEx>
          <w:tblW w:w="9638" w:type="dxa"/>
          <w:tblLayout w:type="fixed"/>
          <w:tblCellMar>
            <w:top w:w="57" w:type="dxa"/>
            <w:left w:w="0" w:type="dxa"/>
            <w:bottom w:w="57" w:type="dxa"/>
            <w:right w:w="0" w:type="dxa"/>
          </w:tblCellMar>
          <w:tblPrExChange w:id="369"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370" w:author="נועה ברודסקי לוי" w:date="2016-02-03T11:42:00Z">
            <w:trPr>
              <w:cantSplit/>
            </w:trPr>
          </w:trPrChange>
        </w:trPr>
        <w:tc>
          <w:tcPr>
            <w:tcW w:w="1869" w:type="dxa"/>
            <w:tcMar>
              <w:top w:w="91" w:type="dxa"/>
              <w:left w:w="0" w:type="dxa"/>
              <w:bottom w:w="91" w:type="dxa"/>
              <w:right w:w="0" w:type="dxa"/>
            </w:tcMar>
            <w:tcPrChange w:id="371" w:author="נועה ברודסקי לוי" w:date="2016-02-03T11:42:00Z">
              <w:tcPr>
                <w:tcW w:w="1869" w:type="dxa"/>
                <w:tcMar>
                  <w:top w:w="91" w:type="dxa"/>
                  <w:left w:w="0" w:type="dxa"/>
                  <w:bottom w:w="91" w:type="dxa"/>
                  <w:right w:w="0" w:type="dxa"/>
                </w:tcMar>
              </w:tcPr>
            </w:tcPrChange>
          </w:tcPr>
          <w:p w14:paraId="26F2507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372" w:author="נועה ברודסקי לוי" w:date="2016-02-03T11:42:00Z">
              <w:tcPr>
                <w:tcW w:w="624" w:type="dxa"/>
                <w:tcMar>
                  <w:top w:w="91" w:type="dxa"/>
                  <w:left w:w="0" w:type="dxa"/>
                  <w:bottom w:w="91" w:type="dxa"/>
                  <w:right w:w="0" w:type="dxa"/>
                </w:tcMar>
              </w:tcPr>
            </w:tcPrChange>
          </w:tcPr>
          <w:p w14:paraId="39049CDF" w14:textId="77777777" w:rsidR="006361C3" w:rsidRDefault="006361C3" w:rsidP="00A75251">
            <w:pPr>
              <w:pStyle w:val="TableText"/>
            </w:pPr>
          </w:p>
        </w:tc>
        <w:tc>
          <w:tcPr>
            <w:tcW w:w="624" w:type="dxa"/>
            <w:tcMar>
              <w:top w:w="91" w:type="dxa"/>
              <w:left w:w="0" w:type="dxa"/>
              <w:bottom w:w="91" w:type="dxa"/>
              <w:right w:w="0" w:type="dxa"/>
            </w:tcMar>
            <w:tcPrChange w:id="373" w:author="נועה ברודסקי לוי" w:date="2016-02-03T11:42:00Z">
              <w:tcPr>
                <w:tcW w:w="624" w:type="dxa"/>
                <w:tcMar>
                  <w:top w:w="91" w:type="dxa"/>
                  <w:left w:w="0" w:type="dxa"/>
                  <w:bottom w:w="91" w:type="dxa"/>
                  <w:right w:w="0" w:type="dxa"/>
                </w:tcMar>
              </w:tcPr>
            </w:tcPrChange>
          </w:tcPr>
          <w:p w14:paraId="0102FC18" w14:textId="77777777" w:rsidR="006361C3" w:rsidRPr="00D77985" w:rsidRDefault="006361C3" w:rsidP="00A75251">
            <w:pPr>
              <w:pStyle w:val="TableBlock"/>
            </w:pPr>
          </w:p>
        </w:tc>
        <w:tc>
          <w:tcPr>
            <w:tcW w:w="624" w:type="dxa"/>
            <w:tcMar>
              <w:top w:w="91" w:type="dxa"/>
              <w:left w:w="0" w:type="dxa"/>
              <w:bottom w:w="91" w:type="dxa"/>
              <w:right w:w="0" w:type="dxa"/>
            </w:tcMar>
            <w:tcPrChange w:id="374" w:author="נועה ברודסקי לוי" w:date="2016-02-03T11:42:00Z">
              <w:tcPr>
                <w:tcW w:w="624" w:type="dxa"/>
                <w:tcMar>
                  <w:top w:w="91" w:type="dxa"/>
                  <w:left w:w="0" w:type="dxa"/>
                  <w:bottom w:w="91" w:type="dxa"/>
                  <w:right w:w="0" w:type="dxa"/>
                </w:tcMar>
              </w:tcPr>
            </w:tcPrChange>
          </w:tcPr>
          <w:p w14:paraId="6A8DD977" w14:textId="77777777" w:rsidR="006361C3" w:rsidRPr="00D77985" w:rsidRDefault="006361C3" w:rsidP="00A75251">
            <w:pPr>
              <w:pStyle w:val="TableBlock"/>
            </w:pPr>
          </w:p>
        </w:tc>
        <w:tc>
          <w:tcPr>
            <w:tcW w:w="624" w:type="dxa"/>
            <w:tcMar>
              <w:top w:w="91" w:type="dxa"/>
              <w:left w:w="0" w:type="dxa"/>
              <w:bottom w:w="91" w:type="dxa"/>
              <w:right w:w="0" w:type="dxa"/>
            </w:tcMar>
            <w:tcPrChange w:id="375" w:author="נועה ברודסקי לוי" w:date="2016-02-03T11:42:00Z">
              <w:tcPr>
                <w:tcW w:w="624" w:type="dxa"/>
                <w:tcMar>
                  <w:top w:w="91" w:type="dxa"/>
                  <w:left w:w="0" w:type="dxa"/>
                  <w:bottom w:w="91" w:type="dxa"/>
                  <w:right w:w="0" w:type="dxa"/>
                </w:tcMar>
              </w:tcPr>
            </w:tcPrChange>
          </w:tcPr>
          <w:p w14:paraId="5EDCA5A3" w14:textId="77777777" w:rsidR="006361C3" w:rsidRPr="00D77985" w:rsidRDefault="006361C3" w:rsidP="00A75251">
            <w:pPr>
              <w:pStyle w:val="TableBlock"/>
            </w:pPr>
          </w:p>
        </w:tc>
        <w:tc>
          <w:tcPr>
            <w:tcW w:w="595" w:type="dxa"/>
            <w:tcMar>
              <w:top w:w="91" w:type="dxa"/>
              <w:left w:w="0" w:type="dxa"/>
              <w:bottom w:w="91" w:type="dxa"/>
              <w:right w:w="0" w:type="dxa"/>
            </w:tcMar>
            <w:tcPrChange w:id="376" w:author="נועה ברודסקי לוי" w:date="2016-02-03T11:42:00Z">
              <w:tcPr>
                <w:tcW w:w="624" w:type="dxa"/>
                <w:gridSpan w:val="2"/>
                <w:tcMar>
                  <w:top w:w="91" w:type="dxa"/>
                  <w:left w:w="0" w:type="dxa"/>
                  <w:bottom w:w="91" w:type="dxa"/>
                  <w:right w:w="0" w:type="dxa"/>
                </w:tcMar>
              </w:tcPr>
            </w:tcPrChange>
          </w:tcPr>
          <w:p w14:paraId="51CB49BC" w14:textId="77777777" w:rsidR="006361C3" w:rsidRPr="00D77985" w:rsidRDefault="006361C3" w:rsidP="00A75251">
            <w:pPr>
              <w:pStyle w:val="TableBlock"/>
            </w:pPr>
          </w:p>
        </w:tc>
        <w:tc>
          <w:tcPr>
            <w:tcW w:w="653" w:type="dxa"/>
            <w:tcMar>
              <w:top w:w="91" w:type="dxa"/>
              <w:left w:w="0" w:type="dxa"/>
              <w:bottom w:w="91" w:type="dxa"/>
              <w:right w:w="0" w:type="dxa"/>
            </w:tcMar>
            <w:tcPrChange w:id="377" w:author="נועה ברודסקי לוי" w:date="2016-02-03T11:42:00Z">
              <w:tcPr>
                <w:tcW w:w="624" w:type="dxa"/>
                <w:tcMar>
                  <w:top w:w="91" w:type="dxa"/>
                  <w:left w:w="0" w:type="dxa"/>
                  <w:bottom w:w="91" w:type="dxa"/>
                  <w:right w:w="0" w:type="dxa"/>
                </w:tcMar>
              </w:tcPr>
            </w:tcPrChange>
          </w:tcPr>
          <w:p w14:paraId="7ED8A43C" w14:textId="77777777" w:rsidR="006361C3" w:rsidRPr="00D77985" w:rsidRDefault="006361C3" w:rsidP="00A75251">
            <w:pPr>
              <w:pStyle w:val="TableBlock"/>
            </w:pPr>
          </w:p>
        </w:tc>
        <w:tc>
          <w:tcPr>
            <w:tcW w:w="4025" w:type="dxa"/>
            <w:tcMar>
              <w:top w:w="91" w:type="dxa"/>
              <w:left w:w="0" w:type="dxa"/>
              <w:bottom w:w="91" w:type="dxa"/>
              <w:right w:w="0" w:type="dxa"/>
            </w:tcMar>
            <w:hideMark/>
            <w:tcPrChange w:id="378" w:author="נועה ברודסקי לוי" w:date="2016-02-03T11:42:00Z">
              <w:tcPr>
                <w:tcW w:w="4025" w:type="dxa"/>
                <w:tcMar>
                  <w:top w:w="91" w:type="dxa"/>
                  <w:left w:w="0" w:type="dxa"/>
                  <w:bottom w:w="91" w:type="dxa"/>
                  <w:right w:w="0" w:type="dxa"/>
                </w:tcMar>
                <w:hideMark/>
              </w:tcPr>
            </w:tcPrChange>
          </w:tcPr>
          <w:p w14:paraId="58218410" w14:textId="77777777" w:rsidR="006361C3" w:rsidRPr="00D77985" w:rsidRDefault="006361C3" w:rsidP="00A75251">
            <w:pPr>
              <w:pStyle w:val="TableBlock"/>
              <w:rPr>
                <w:rtl/>
              </w:rPr>
            </w:pPr>
            <w:r w:rsidRPr="00D77985">
              <w:rPr>
                <w:rFonts w:hint="cs"/>
                <w:rtl/>
              </w:rPr>
              <w:t>(6)</w:t>
            </w:r>
            <w:r w:rsidRPr="00D77985">
              <w:rPr>
                <w:rFonts w:hint="cs"/>
                <w:rtl/>
              </w:rPr>
              <w:tab/>
              <w:t xml:space="preserve">הוא אינו עורך הדין או בעל המקצוע שבפניו נערך ייפוי הכוח המתמשך, לפי סעיף 32י. </w:t>
            </w:r>
          </w:p>
        </w:tc>
      </w:tr>
      <w:tr w:rsidR="006361C3" w:rsidRPr="00D77985" w14:paraId="75DCF40B" w14:textId="77777777" w:rsidTr="00A75251">
        <w:tblPrEx>
          <w:tblW w:w="9638" w:type="dxa"/>
          <w:tblLayout w:type="fixed"/>
          <w:tblCellMar>
            <w:top w:w="57" w:type="dxa"/>
            <w:left w:w="0" w:type="dxa"/>
            <w:bottom w:w="57" w:type="dxa"/>
            <w:right w:w="0" w:type="dxa"/>
          </w:tblCellMar>
          <w:tblPrExChange w:id="379"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380" w:author="נועה ברודסקי לוי" w:date="2016-02-03T11:42:00Z">
            <w:trPr>
              <w:cantSplit/>
            </w:trPr>
          </w:trPrChange>
        </w:trPr>
        <w:tc>
          <w:tcPr>
            <w:tcW w:w="1869" w:type="dxa"/>
            <w:tcMar>
              <w:top w:w="91" w:type="dxa"/>
              <w:left w:w="0" w:type="dxa"/>
              <w:bottom w:w="91" w:type="dxa"/>
              <w:right w:w="0" w:type="dxa"/>
            </w:tcMar>
            <w:tcPrChange w:id="381" w:author="נועה ברודסקי לוי" w:date="2016-02-03T11:42:00Z">
              <w:tcPr>
                <w:tcW w:w="1869" w:type="dxa"/>
                <w:tcMar>
                  <w:top w:w="91" w:type="dxa"/>
                  <w:left w:w="0" w:type="dxa"/>
                  <w:bottom w:w="91" w:type="dxa"/>
                  <w:right w:w="0" w:type="dxa"/>
                </w:tcMar>
              </w:tcPr>
            </w:tcPrChange>
          </w:tcPr>
          <w:p w14:paraId="1FD41F15"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382" w:author="נועה ברודסקי לוי" w:date="2016-02-03T11:42:00Z">
              <w:tcPr>
                <w:tcW w:w="624" w:type="dxa"/>
                <w:tcMar>
                  <w:top w:w="91" w:type="dxa"/>
                  <w:left w:w="0" w:type="dxa"/>
                  <w:bottom w:w="91" w:type="dxa"/>
                  <w:right w:w="0" w:type="dxa"/>
                </w:tcMar>
              </w:tcPr>
            </w:tcPrChange>
          </w:tcPr>
          <w:p w14:paraId="27B939C7" w14:textId="77777777" w:rsidR="006361C3" w:rsidRDefault="006361C3" w:rsidP="00A75251">
            <w:pPr>
              <w:pStyle w:val="TableText"/>
            </w:pPr>
          </w:p>
        </w:tc>
        <w:tc>
          <w:tcPr>
            <w:tcW w:w="624" w:type="dxa"/>
            <w:tcMar>
              <w:top w:w="91" w:type="dxa"/>
              <w:left w:w="0" w:type="dxa"/>
              <w:bottom w:w="91" w:type="dxa"/>
              <w:right w:w="0" w:type="dxa"/>
            </w:tcMar>
            <w:tcPrChange w:id="383" w:author="נועה ברודסקי לוי" w:date="2016-02-03T11:42:00Z">
              <w:tcPr>
                <w:tcW w:w="624" w:type="dxa"/>
                <w:tcMar>
                  <w:top w:w="91" w:type="dxa"/>
                  <w:left w:w="0" w:type="dxa"/>
                  <w:bottom w:w="91" w:type="dxa"/>
                  <w:right w:w="0" w:type="dxa"/>
                </w:tcMar>
              </w:tcPr>
            </w:tcPrChange>
          </w:tcPr>
          <w:p w14:paraId="07EA5645" w14:textId="77777777" w:rsidR="006361C3" w:rsidRPr="00D77985" w:rsidRDefault="006361C3" w:rsidP="00A75251">
            <w:pPr>
              <w:pStyle w:val="TableBlock"/>
            </w:pPr>
          </w:p>
        </w:tc>
        <w:tc>
          <w:tcPr>
            <w:tcW w:w="624" w:type="dxa"/>
            <w:tcMar>
              <w:top w:w="91" w:type="dxa"/>
              <w:left w:w="0" w:type="dxa"/>
              <w:bottom w:w="91" w:type="dxa"/>
              <w:right w:w="0" w:type="dxa"/>
            </w:tcMar>
            <w:tcPrChange w:id="384" w:author="נועה ברודסקי לוי" w:date="2016-02-03T11:42:00Z">
              <w:tcPr>
                <w:tcW w:w="624" w:type="dxa"/>
                <w:tcMar>
                  <w:top w:w="91" w:type="dxa"/>
                  <w:left w:w="0" w:type="dxa"/>
                  <w:bottom w:w="91" w:type="dxa"/>
                  <w:right w:w="0" w:type="dxa"/>
                </w:tcMar>
              </w:tcPr>
            </w:tcPrChange>
          </w:tcPr>
          <w:p w14:paraId="43FC59C7" w14:textId="77777777" w:rsidR="006361C3" w:rsidRPr="00D77985" w:rsidRDefault="006361C3" w:rsidP="00A75251">
            <w:pPr>
              <w:pStyle w:val="TableBlock"/>
            </w:pPr>
          </w:p>
        </w:tc>
        <w:tc>
          <w:tcPr>
            <w:tcW w:w="624" w:type="dxa"/>
            <w:tcMar>
              <w:top w:w="91" w:type="dxa"/>
              <w:left w:w="0" w:type="dxa"/>
              <w:bottom w:w="91" w:type="dxa"/>
              <w:right w:w="0" w:type="dxa"/>
            </w:tcMar>
            <w:tcPrChange w:id="385" w:author="נועה ברודסקי לוי" w:date="2016-02-03T11:42:00Z">
              <w:tcPr>
                <w:tcW w:w="624" w:type="dxa"/>
                <w:tcMar>
                  <w:top w:w="91" w:type="dxa"/>
                  <w:left w:w="0" w:type="dxa"/>
                  <w:bottom w:w="91" w:type="dxa"/>
                  <w:right w:w="0" w:type="dxa"/>
                </w:tcMar>
              </w:tcPr>
            </w:tcPrChange>
          </w:tcPr>
          <w:p w14:paraId="430CF06C" w14:textId="77777777" w:rsidR="006361C3" w:rsidRPr="00D77985" w:rsidRDefault="006361C3" w:rsidP="00A75251">
            <w:pPr>
              <w:pStyle w:val="TableBlock"/>
            </w:pPr>
          </w:p>
        </w:tc>
        <w:tc>
          <w:tcPr>
            <w:tcW w:w="595" w:type="dxa"/>
            <w:tcMar>
              <w:top w:w="91" w:type="dxa"/>
              <w:left w:w="0" w:type="dxa"/>
              <w:bottom w:w="91" w:type="dxa"/>
              <w:right w:w="0" w:type="dxa"/>
            </w:tcMar>
            <w:tcPrChange w:id="386" w:author="נועה ברודסקי לוי" w:date="2016-02-03T11:42:00Z">
              <w:tcPr>
                <w:tcW w:w="624" w:type="dxa"/>
                <w:gridSpan w:val="2"/>
                <w:tcMar>
                  <w:top w:w="91" w:type="dxa"/>
                  <w:left w:w="0" w:type="dxa"/>
                  <w:bottom w:w="91" w:type="dxa"/>
                  <w:right w:w="0" w:type="dxa"/>
                </w:tcMar>
              </w:tcPr>
            </w:tcPrChange>
          </w:tcPr>
          <w:p w14:paraId="627043DC" w14:textId="77777777" w:rsidR="006361C3" w:rsidRPr="00D77985" w:rsidRDefault="006361C3" w:rsidP="00A75251">
            <w:pPr>
              <w:pStyle w:val="TableBlock"/>
            </w:pPr>
          </w:p>
        </w:tc>
        <w:tc>
          <w:tcPr>
            <w:tcW w:w="4678" w:type="dxa"/>
            <w:gridSpan w:val="2"/>
            <w:tcMar>
              <w:top w:w="91" w:type="dxa"/>
              <w:left w:w="0" w:type="dxa"/>
              <w:bottom w:w="91" w:type="dxa"/>
              <w:right w:w="0" w:type="dxa"/>
            </w:tcMar>
            <w:hideMark/>
            <w:tcPrChange w:id="387" w:author="נועה ברודסקי לוי" w:date="2016-02-03T11:42:00Z">
              <w:tcPr>
                <w:tcW w:w="4649" w:type="dxa"/>
                <w:gridSpan w:val="2"/>
                <w:tcMar>
                  <w:top w:w="91" w:type="dxa"/>
                  <w:left w:w="0" w:type="dxa"/>
                  <w:bottom w:w="91" w:type="dxa"/>
                  <w:right w:w="0" w:type="dxa"/>
                </w:tcMar>
                <w:hideMark/>
              </w:tcPr>
            </w:tcPrChange>
          </w:tcPr>
          <w:p w14:paraId="07E84CF4" w14:textId="77777777" w:rsidR="006361C3" w:rsidRPr="00D77985" w:rsidRDefault="006361C3" w:rsidP="00A75251">
            <w:pPr>
              <w:pStyle w:val="TableBlock"/>
            </w:pPr>
            <w:r w:rsidRPr="00D77985">
              <w:rPr>
                <w:rFonts w:hint="cs"/>
                <w:rtl/>
              </w:rPr>
              <w:t>(ב)</w:t>
            </w:r>
            <w:r w:rsidRPr="00D77985">
              <w:rPr>
                <w:rFonts w:hint="cs"/>
                <w:rtl/>
              </w:rPr>
              <w:tab/>
              <w:t xml:space="preserve">לא יהיה אדם מיופה כוח לפי פרק זה, </w:t>
            </w:r>
            <w:ins w:id="388" w:author="נועה ברודסקי לוי" w:date="2016-03-10T12:39:00Z">
              <w:r w:rsidR="00B024A1">
                <w:rPr>
                  <w:rFonts w:hint="cs"/>
                  <w:rtl/>
                </w:rPr>
                <w:t>ולא יסכים להיות מיופה כוח</w:t>
              </w:r>
              <w:r w:rsidR="00412AA1">
                <w:rPr>
                  <w:rFonts w:hint="cs"/>
                  <w:rtl/>
                </w:rPr>
                <w:t>,</w:t>
              </w:r>
              <w:r w:rsidR="00B024A1" w:rsidRPr="00D77985">
                <w:rPr>
                  <w:rFonts w:hint="cs"/>
                  <w:rtl/>
                </w:rPr>
                <w:t xml:space="preserve"> </w:t>
              </w:r>
            </w:ins>
            <w:r w:rsidRPr="00D77985">
              <w:rPr>
                <w:rFonts w:hint="cs"/>
                <w:rtl/>
              </w:rPr>
              <w:t>של יותר משלושה אנשים</w:t>
            </w:r>
            <w:ins w:id="389" w:author="נועה ברודסקי לוי" w:date="2015-10-08T11:55:00Z">
              <w:r>
                <w:rPr>
                  <w:rFonts w:hint="cs"/>
                  <w:rtl/>
                </w:rPr>
                <w:t xml:space="preserve">, אלא אם הוא קרובו של </w:t>
              </w:r>
            </w:ins>
            <w:ins w:id="390" w:author="נועה ברודסקי לוי" w:date="2015-10-27T12:57:00Z">
              <w:r>
                <w:rPr>
                  <w:rFonts w:hint="cs"/>
                  <w:rtl/>
                </w:rPr>
                <w:t>הממנה</w:t>
              </w:r>
            </w:ins>
            <w:r w:rsidRPr="00D77985">
              <w:rPr>
                <w:rFonts w:hint="cs"/>
                <w:rtl/>
              </w:rPr>
              <w:t>.</w:t>
            </w:r>
          </w:p>
        </w:tc>
      </w:tr>
      <w:tr w:rsidR="006361C3" w:rsidRPr="00D77985" w14:paraId="5FA2F442" w14:textId="77777777" w:rsidTr="00A75251">
        <w:tblPrEx>
          <w:tblW w:w="9638" w:type="dxa"/>
          <w:tblLayout w:type="fixed"/>
          <w:tblCellMar>
            <w:top w:w="57" w:type="dxa"/>
            <w:left w:w="0" w:type="dxa"/>
            <w:bottom w:w="57" w:type="dxa"/>
            <w:right w:w="0" w:type="dxa"/>
          </w:tblCellMar>
          <w:tblPrExChange w:id="391"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392" w:author="נועה ברודסקי לוי" w:date="2016-02-03T11:42:00Z">
            <w:trPr>
              <w:cantSplit/>
            </w:trPr>
          </w:trPrChange>
        </w:trPr>
        <w:tc>
          <w:tcPr>
            <w:tcW w:w="1869" w:type="dxa"/>
            <w:tcMar>
              <w:top w:w="91" w:type="dxa"/>
              <w:left w:w="0" w:type="dxa"/>
              <w:bottom w:w="91" w:type="dxa"/>
              <w:right w:w="0" w:type="dxa"/>
            </w:tcMar>
            <w:tcPrChange w:id="393" w:author="נועה ברודסקי לוי" w:date="2016-02-03T11:42:00Z">
              <w:tcPr>
                <w:tcW w:w="1869" w:type="dxa"/>
                <w:tcMar>
                  <w:top w:w="91" w:type="dxa"/>
                  <w:left w:w="0" w:type="dxa"/>
                  <w:bottom w:w="91" w:type="dxa"/>
                  <w:right w:w="0" w:type="dxa"/>
                </w:tcMar>
              </w:tcPr>
            </w:tcPrChange>
          </w:tcPr>
          <w:p w14:paraId="388B4E2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394" w:author="נועה ברודסקי לוי" w:date="2016-02-03T11:42:00Z">
              <w:tcPr>
                <w:tcW w:w="624" w:type="dxa"/>
                <w:tcMar>
                  <w:top w:w="91" w:type="dxa"/>
                  <w:left w:w="0" w:type="dxa"/>
                  <w:bottom w:w="91" w:type="dxa"/>
                  <w:right w:w="0" w:type="dxa"/>
                </w:tcMar>
              </w:tcPr>
            </w:tcPrChange>
          </w:tcPr>
          <w:p w14:paraId="5342B158" w14:textId="77777777" w:rsidR="006361C3" w:rsidRDefault="006361C3" w:rsidP="00A75251">
            <w:pPr>
              <w:pStyle w:val="TableText"/>
            </w:pPr>
          </w:p>
        </w:tc>
        <w:tc>
          <w:tcPr>
            <w:tcW w:w="1872" w:type="dxa"/>
            <w:gridSpan w:val="3"/>
            <w:tcMar>
              <w:top w:w="91" w:type="dxa"/>
              <w:left w:w="0" w:type="dxa"/>
              <w:bottom w:w="91" w:type="dxa"/>
              <w:right w:w="0" w:type="dxa"/>
            </w:tcMar>
            <w:hideMark/>
            <w:tcPrChange w:id="395" w:author="נועה ברודסקי לוי" w:date="2016-02-03T11:42:00Z">
              <w:tcPr>
                <w:tcW w:w="1872" w:type="dxa"/>
                <w:gridSpan w:val="3"/>
                <w:tcMar>
                  <w:top w:w="91" w:type="dxa"/>
                  <w:left w:w="0" w:type="dxa"/>
                  <w:bottom w:w="91" w:type="dxa"/>
                  <w:right w:w="0" w:type="dxa"/>
                </w:tcMar>
                <w:hideMark/>
              </w:tcPr>
            </w:tcPrChange>
          </w:tcPr>
          <w:p w14:paraId="409A621F" w14:textId="77777777" w:rsidR="006361C3" w:rsidRDefault="006361C3" w:rsidP="00A75251">
            <w:pPr>
              <w:pStyle w:val="TableInnerSideHeading"/>
              <w:rPr>
                <w:szCs w:val="24"/>
              </w:rPr>
            </w:pPr>
            <w:r>
              <w:rPr>
                <w:rFonts w:hint="cs"/>
                <w:rtl/>
              </w:rPr>
              <w:t>מיופי</w:t>
            </w:r>
            <w:r>
              <w:rPr>
                <w:rFonts w:hint="cs"/>
                <w:szCs w:val="24"/>
                <w:rtl/>
              </w:rPr>
              <w:t xml:space="preserve"> </w:t>
            </w:r>
            <w:r>
              <w:rPr>
                <w:rFonts w:hint="cs"/>
                <w:rtl/>
              </w:rPr>
              <w:t>כוח</w:t>
            </w:r>
            <w:r>
              <w:rPr>
                <w:rFonts w:hint="cs"/>
                <w:szCs w:val="24"/>
                <w:rtl/>
              </w:rPr>
              <w:t xml:space="preserve"> </w:t>
            </w:r>
            <w:r>
              <w:rPr>
                <w:rFonts w:hint="cs"/>
                <w:rtl/>
              </w:rPr>
              <w:t>במשותף</w:t>
            </w:r>
          </w:p>
        </w:tc>
        <w:tc>
          <w:tcPr>
            <w:tcW w:w="595" w:type="dxa"/>
            <w:tcMar>
              <w:top w:w="91" w:type="dxa"/>
              <w:left w:w="0" w:type="dxa"/>
              <w:bottom w:w="91" w:type="dxa"/>
              <w:right w:w="0" w:type="dxa"/>
            </w:tcMar>
            <w:hideMark/>
            <w:tcPrChange w:id="396" w:author="נועה ברודסקי לוי" w:date="2016-02-03T11:42:00Z">
              <w:tcPr>
                <w:tcW w:w="624" w:type="dxa"/>
                <w:gridSpan w:val="2"/>
                <w:tcMar>
                  <w:top w:w="91" w:type="dxa"/>
                  <w:left w:w="0" w:type="dxa"/>
                  <w:bottom w:w="91" w:type="dxa"/>
                  <w:right w:w="0" w:type="dxa"/>
                </w:tcMar>
                <w:hideMark/>
              </w:tcPr>
            </w:tcPrChange>
          </w:tcPr>
          <w:p w14:paraId="7DB32157" w14:textId="77777777" w:rsidR="006361C3" w:rsidRDefault="006361C3" w:rsidP="00A75251">
            <w:pPr>
              <w:pStyle w:val="TableText"/>
            </w:pPr>
            <w:r>
              <w:rPr>
                <w:rFonts w:hint="cs"/>
                <w:rtl/>
              </w:rPr>
              <w:t>32ד.</w:t>
            </w:r>
          </w:p>
        </w:tc>
        <w:tc>
          <w:tcPr>
            <w:tcW w:w="4678" w:type="dxa"/>
            <w:gridSpan w:val="2"/>
            <w:tcMar>
              <w:top w:w="91" w:type="dxa"/>
              <w:left w:w="0" w:type="dxa"/>
              <w:bottom w:w="91" w:type="dxa"/>
              <w:right w:w="0" w:type="dxa"/>
            </w:tcMar>
            <w:hideMark/>
            <w:tcPrChange w:id="397" w:author="נועה ברודסקי לוי" w:date="2016-02-03T11:42:00Z">
              <w:tcPr>
                <w:tcW w:w="4649" w:type="dxa"/>
                <w:gridSpan w:val="2"/>
                <w:tcMar>
                  <w:top w:w="91" w:type="dxa"/>
                  <w:left w:w="0" w:type="dxa"/>
                  <w:bottom w:w="91" w:type="dxa"/>
                  <w:right w:w="0" w:type="dxa"/>
                </w:tcMar>
                <w:hideMark/>
              </w:tcPr>
            </w:tcPrChange>
          </w:tcPr>
          <w:p w14:paraId="5C12FDE4" w14:textId="77777777" w:rsidR="006361C3" w:rsidRPr="00D77985" w:rsidRDefault="006361C3" w:rsidP="00A75251">
            <w:pPr>
              <w:pStyle w:val="TableBlock"/>
            </w:pPr>
            <w:r w:rsidRPr="00D77985">
              <w:rPr>
                <w:rFonts w:hint="cs"/>
                <w:rtl/>
              </w:rPr>
              <w:t>מינה אדם לפי סימן זה שני מיופי כוח או יותר שיפעלו במשותף, יחולו על מיופי הכוח הוראות סעיף 46(1) עד (4), בשינויים המחויבים, אם לא קבע הממנה בייפוי הכוח אחרת; התפנה מקומו של אחד ממיופי הכוח או שחדל לפעול, זמנית או לצמיתות, ימשיכו מיופי הכוח האחרים לפעול בהתאם לייפוי הכוח ולהוראות לפי פרק זה, כל עוד לא קבע הממנה בייפוי הכוח אחרת.</w:t>
            </w:r>
          </w:p>
        </w:tc>
      </w:tr>
      <w:tr w:rsidR="006361C3" w:rsidRPr="00D77985" w14:paraId="70D03B89" w14:textId="77777777" w:rsidTr="00A75251">
        <w:tblPrEx>
          <w:tblW w:w="9638" w:type="dxa"/>
          <w:tblLayout w:type="fixed"/>
          <w:tblCellMar>
            <w:top w:w="57" w:type="dxa"/>
            <w:left w:w="0" w:type="dxa"/>
            <w:bottom w:w="57" w:type="dxa"/>
            <w:right w:w="0" w:type="dxa"/>
          </w:tblCellMar>
          <w:tblPrExChange w:id="398"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399" w:author="נועה ברודסקי לוי" w:date="2016-02-03T11:42:00Z">
            <w:trPr>
              <w:cantSplit/>
            </w:trPr>
          </w:trPrChange>
        </w:trPr>
        <w:tc>
          <w:tcPr>
            <w:tcW w:w="1869" w:type="dxa"/>
            <w:tcMar>
              <w:top w:w="91" w:type="dxa"/>
              <w:left w:w="0" w:type="dxa"/>
              <w:bottom w:w="91" w:type="dxa"/>
              <w:right w:w="0" w:type="dxa"/>
            </w:tcMar>
            <w:tcPrChange w:id="400" w:author="נועה ברודסקי לוי" w:date="2016-02-03T11:42:00Z">
              <w:tcPr>
                <w:tcW w:w="1869" w:type="dxa"/>
                <w:tcMar>
                  <w:top w:w="91" w:type="dxa"/>
                  <w:left w:w="0" w:type="dxa"/>
                  <w:bottom w:w="91" w:type="dxa"/>
                  <w:right w:w="0" w:type="dxa"/>
                </w:tcMar>
              </w:tcPr>
            </w:tcPrChange>
          </w:tcPr>
          <w:p w14:paraId="09817F6A"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401" w:author="נועה ברודסקי לוי" w:date="2016-02-03T11:42:00Z">
              <w:tcPr>
                <w:tcW w:w="624" w:type="dxa"/>
                <w:tcMar>
                  <w:top w:w="91" w:type="dxa"/>
                  <w:left w:w="0" w:type="dxa"/>
                  <w:bottom w:w="91" w:type="dxa"/>
                  <w:right w:w="0" w:type="dxa"/>
                </w:tcMar>
              </w:tcPr>
            </w:tcPrChange>
          </w:tcPr>
          <w:p w14:paraId="4801CD84" w14:textId="77777777" w:rsidR="006361C3" w:rsidRDefault="006361C3" w:rsidP="00A75251">
            <w:pPr>
              <w:pStyle w:val="TableText"/>
            </w:pPr>
          </w:p>
        </w:tc>
        <w:tc>
          <w:tcPr>
            <w:tcW w:w="1872" w:type="dxa"/>
            <w:gridSpan w:val="3"/>
            <w:tcMar>
              <w:top w:w="91" w:type="dxa"/>
              <w:left w:w="0" w:type="dxa"/>
              <w:bottom w:w="91" w:type="dxa"/>
              <w:right w:w="0" w:type="dxa"/>
            </w:tcMar>
            <w:hideMark/>
            <w:tcPrChange w:id="402" w:author="נועה ברודסקי לוי" w:date="2016-02-03T11:42:00Z">
              <w:tcPr>
                <w:tcW w:w="1872" w:type="dxa"/>
                <w:gridSpan w:val="3"/>
                <w:tcMar>
                  <w:top w:w="91" w:type="dxa"/>
                  <w:left w:w="0" w:type="dxa"/>
                  <w:bottom w:w="91" w:type="dxa"/>
                  <w:right w:w="0" w:type="dxa"/>
                </w:tcMar>
                <w:hideMark/>
              </w:tcPr>
            </w:tcPrChange>
          </w:tcPr>
          <w:p w14:paraId="083609CA" w14:textId="77777777" w:rsidR="006361C3" w:rsidRDefault="006361C3" w:rsidP="00A75251">
            <w:pPr>
              <w:pStyle w:val="TableInnerSideHeading"/>
              <w:rPr>
                <w:szCs w:val="24"/>
              </w:rPr>
            </w:pPr>
            <w:r>
              <w:rPr>
                <w:rFonts w:hint="cs"/>
                <w:rtl/>
              </w:rPr>
              <w:t>מיופה</w:t>
            </w:r>
            <w:r>
              <w:rPr>
                <w:rFonts w:hint="cs"/>
                <w:szCs w:val="24"/>
                <w:rtl/>
              </w:rPr>
              <w:t xml:space="preserve"> </w:t>
            </w:r>
            <w:r>
              <w:rPr>
                <w:rFonts w:hint="cs"/>
                <w:rtl/>
              </w:rPr>
              <w:t>כוח</w:t>
            </w:r>
            <w:r>
              <w:rPr>
                <w:rFonts w:hint="cs"/>
                <w:szCs w:val="24"/>
                <w:rtl/>
              </w:rPr>
              <w:t xml:space="preserve"> </w:t>
            </w:r>
            <w:r>
              <w:rPr>
                <w:rFonts w:hint="cs"/>
                <w:rtl/>
              </w:rPr>
              <w:t>מחליף</w:t>
            </w:r>
          </w:p>
        </w:tc>
        <w:tc>
          <w:tcPr>
            <w:tcW w:w="595" w:type="dxa"/>
            <w:tcMar>
              <w:top w:w="91" w:type="dxa"/>
              <w:left w:w="0" w:type="dxa"/>
              <w:bottom w:w="91" w:type="dxa"/>
              <w:right w:w="0" w:type="dxa"/>
            </w:tcMar>
            <w:hideMark/>
            <w:tcPrChange w:id="403" w:author="נועה ברודסקי לוי" w:date="2016-02-03T11:42:00Z">
              <w:tcPr>
                <w:tcW w:w="624" w:type="dxa"/>
                <w:gridSpan w:val="2"/>
                <w:tcMar>
                  <w:top w:w="91" w:type="dxa"/>
                  <w:left w:w="0" w:type="dxa"/>
                  <w:bottom w:w="91" w:type="dxa"/>
                  <w:right w:w="0" w:type="dxa"/>
                </w:tcMar>
                <w:hideMark/>
              </w:tcPr>
            </w:tcPrChange>
          </w:tcPr>
          <w:p w14:paraId="1C222CC7" w14:textId="77777777" w:rsidR="006361C3" w:rsidRDefault="006361C3" w:rsidP="00A75251">
            <w:pPr>
              <w:pStyle w:val="TableText"/>
            </w:pPr>
            <w:r>
              <w:rPr>
                <w:rFonts w:hint="cs"/>
                <w:rtl/>
              </w:rPr>
              <w:t>32ה.</w:t>
            </w:r>
          </w:p>
        </w:tc>
        <w:tc>
          <w:tcPr>
            <w:tcW w:w="4678" w:type="dxa"/>
            <w:gridSpan w:val="2"/>
            <w:tcMar>
              <w:top w:w="91" w:type="dxa"/>
              <w:left w:w="0" w:type="dxa"/>
              <w:bottom w:w="91" w:type="dxa"/>
              <w:right w:w="0" w:type="dxa"/>
            </w:tcMar>
            <w:hideMark/>
            <w:tcPrChange w:id="404" w:author="נועה ברודסקי לוי" w:date="2016-02-03T11:42:00Z">
              <w:tcPr>
                <w:tcW w:w="4649" w:type="dxa"/>
                <w:gridSpan w:val="2"/>
                <w:tcMar>
                  <w:top w:w="91" w:type="dxa"/>
                  <w:left w:w="0" w:type="dxa"/>
                  <w:bottom w:w="91" w:type="dxa"/>
                  <w:right w:w="0" w:type="dxa"/>
                </w:tcMar>
                <w:hideMark/>
              </w:tcPr>
            </w:tcPrChange>
          </w:tcPr>
          <w:p w14:paraId="661C9014" w14:textId="77777777" w:rsidR="006361C3" w:rsidRPr="00D77985" w:rsidRDefault="006361C3" w:rsidP="00A75251">
            <w:pPr>
              <w:pStyle w:val="TableBlock"/>
            </w:pPr>
            <w:r w:rsidRPr="00D77985">
              <w:rPr>
                <w:rFonts w:hint="cs"/>
                <w:rtl/>
              </w:rPr>
              <w:t xml:space="preserve">הממנה רשאי לקבוע בייפוי הכוח מיופה כוח מחליף (בסעיף זה – מחליף) אשר יבוא במקומו של מיופה הכוח אם מינויו יפקע; פקע מינויו של מיופה הכוח, יהיה המחליף מיופה הכוח. </w:t>
            </w:r>
          </w:p>
        </w:tc>
      </w:tr>
    </w:tbl>
    <w:p w14:paraId="7F88E2AA" w14:textId="77777777" w:rsidR="006361C3" w:rsidRPr="00DB3FEC" w:rsidRDefault="006361C3" w:rsidP="006361C3"/>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624"/>
        <w:gridCol w:w="624"/>
        <w:gridCol w:w="4025"/>
      </w:tblGrid>
      <w:tr w:rsidR="006361C3" w14:paraId="78268C06" w14:textId="77777777" w:rsidTr="00A75251">
        <w:trPr>
          <w:cantSplit/>
        </w:trPr>
        <w:tc>
          <w:tcPr>
            <w:tcW w:w="1869" w:type="dxa"/>
            <w:tcMar>
              <w:top w:w="91" w:type="dxa"/>
              <w:left w:w="0" w:type="dxa"/>
              <w:bottom w:w="91" w:type="dxa"/>
              <w:right w:w="0" w:type="dxa"/>
            </w:tcMar>
          </w:tcPr>
          <w:p w14:paraId="416C832D" w14:textId="77777777" w:rsidR="006361C3" w:rsidRPr="00763658" w:rsidRDefault="006361C3" w:rsidP="00A75251">
            <w:pPr>
              <w:pStyle w:val="TableSideHeading"/>
              <w:rPr>
                <w:sz w:val="26"/>
              </w:rPr>
            </w:pPr>
          </w:p>
        </w:tc>
        <w:tc>
          <w:tcPr>
            <w:tcW w:w="624" w:type="dxa"/>
            <w:tcMar>
              <w:top w:w="91" w:type="dxa"/>
              <w:left w:w="0" w:type="dxa"/>
              <w:bottom w:w="91" w:type="dxa"/>
              <w:right w:w="0" w:type="dxa"/>
            </w:tcMar>
          </w:tcPr>
          <w:p w14:paraId="7AF13314" w14:textId="77777777" w:rsidR="006361C3" w:rsidRDefault="006361C3" w:rsidP="00A75251">
            <w:pPr>
              <w:pStyle w:val="TableText"/>
            </w:pPr>
          </w:p>
        </w:tc>
        <w:tc>
          <w:tcPr>
            <w:tcW w:w="7145" w:type="dxa"/>
            <w:gridSpan w:val="6"/>
            <w:tcMar>
              <w:top w:w="91" w:type="dxa"/>
              <w:left w:w="0" w:type="dxa"/>
              <w:bottom w:w="91" w:type="dxa"/>
              <w:right w:w="0" w:type="dxa"/>
            </w:tcMar>
            <w:hideMark/>
          </w:tcPr>
          <w:p w14:paraId="12418F63" w14:textId="77777777" w:rsidR="006361C3" w:rsidRPr="00870403" w:rsidRDefault="006361C3" w:rsidP="00A75251">
            <w:pPr>
              <w:pStyle w:val="TableHead"/>
            </w:pPr>
            <w:r w:rsidRPr="00870403">
              <w:rPr>
                <w:rFonts w:hint="cs"/>
                <w:rtl/>
              </w:rPr>
              <w:t>סימן ג': סמכויות מיופה כוח</w:t>
            </w:r>
          </w:p>
        </w:tc>
      </w:tr>
      <w:tr w:rsidR="006361C3" w:rsidRPr="00D77985" w14:paraId="70D01E59" w14:textId="77777777" w:rsidTr="00A75251">
        <w:trPr>
          <w:cantSplit/>
        </w:trPr>
        <w:tc>
          <w:tcPr>
            <w:tcW w:w="1869" w:type="dxa"/>
            <w:tcMar>
              <w:top w:w="91" w:type="dxa"/>
              <w:left w:w="0" w:type="dxa"/>
              <w:bottom w:w="91" w:type="dxa"/>
              <w:right w:w="0" w:type="dxa"/>
            </w:tcMar>
            <w:hideMark/>
          </w:tcPr>
          <w:p w14:paraId="79D6B1D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C70B801" w14:textId="77777777" w:rsidR="006361C3" w:rsidRDefault="006361C3" w:rsidP="00A75251">
            <w:pPr>
              <w:pStyle w:val="TableText"/>
            </w:pPr>
          </w:p>
        </w:tc>
        <w:tc>
          <w:tcPr>
            <w:tcW w:w="1872" w:type="dxa"/>
            <w:gridSpan w:val="3"/>
            <w:tcMar>
              <w:top w:w="91" w:type="dxa"/>
              <w:left w:w="0" w:type="dxa"/>
              <w:bottom w:w="91" w:type="dxa"/>
              <w:right w:w="0" w:type="dxa"/>
            </w:tcMar>
            <w:hideMark/>
          </w:tcPr>
          <w:p w14:paraId="4B4FDBCC" w14:textId="77777777" w:rsidR="006361C3" w:rsidRDefault="006361C3" w:rsidP="00A75251">
            <w:pPr>
              <w:pStyle w:val="TableInnerSideHeading"/>
              <w:rPr>
                <w:szCs w:val="24"/>
              </w:rPr>
            </w:pPr>
            <w:r w:rsidRPr="00A1162A">
              <w:rPr>
                <w:rFonts w:hint="cs"/>
                <w:highlight w:val="darkGray"/>
                <w:rtl/>
                <w:rPrChange w:id="405" w:author="נועה ברודסקי לוי" w:date="2016-03-06T10:25:00Z">
                  <w:rPr>
                    <w:rFonts w:hint="cs"/>
                    <w:rtl/>
                  </w:rPr>
                </w:rPrChange>
              </w:rPr>
              <w:t>סמכויות</w:t>
            </w:r>
            <w:r w:rsidRPr="00A1162A">
              <w:rPr>
                <w:szCs w:val="24"/>
                <w:highlight w:val="darkGray"/>
                <w:rtl/>
                <w:rPrChange w:id="406" w:author="נועה ברודסקי לוי" w:date="2016-03-06T10:25:00Z">
                  <w:rPr>
                    <w:szCs w:val="24"/>
                    <w:rtl/>
                  </w:rPr>
                </w:rPrChange>
              </w:rPr>
              <w:t xml:space="preserve"> </w:t>
            </w:r>
            <w:r w:rsidRPr="00A1162A">
              <w:rPr>
                <w:rFonts w:hint="cs"/>
                <w:highlight w:val="darkGray"/>
                <w:rtl/>
                <w:rPrChange w:id="407" w:author="נועה ברודסקי לוי" w:date="2016-03-06T10:25:00Z">
                  <w:rPr>
                    <w:rFonts w:hint="cs"/>
                    <w:rtl/>
                  </w:rPr>
                </w:rPrChange>
              </w:rPr>
              <w:t>מיופה</w:t>
            </w:r>
            <w:r w:rsidRPr="00A1162A">
              <w:rPr>
                <w:szCs w:val="24"/>
                <w:highlight w:val="darkGray"/>
                <w:rtl/>
                <w:rPrChange w:id="408" w:author="נועה ברודסקי לוי" w:date="2016-03-06T10:25:00Z">
                  <w:rPr>
                    <w:szCs w:val="24"/>
                    <w:rtl/>
                  </w:rPr>
                </w:rPrChange>
              </w:rPr>
              <w:t xml:space="preserve"> </w:t>
            </w:r>
            <w:r w:rsidRPr="00A1162A">
              <w:rPr>
                <w:rFonts w:hint="cs"/>
                <w:highlight w:val="darkGray"/>
                <w:rtl/>
                <w:rPrChange w:id="409" w:author="נועה ברודסקי לוי" w:date="2016-03-06T10:25:00Z">
                  <w:rPr>
                    <w:rFonts w:hint="cs"/>
                    <w:rtl/>
                  </w:rPr>
                </w:rPrChange>
              </w:rPr>
              <w:t>כוח</w:t>
            </w:r>
          </w:p>
        </w:tc>
        <w:tc>
          <w:tcPr>
            <w:tcW w:w="624" w:type="dxa"/>
            <w:tcMar>
              <w:top w:w="91" w:type="dxa"/>
              <w:left w:w="0" w:type="dxa"/>
              <w:bottom w:w="91" w:type="dxa"/>
              <w:right w:w="0" w:type="dxa"/>
            </w:tcMar>
            <w:hideMark/>
          </w:tcPr>
          <w:p w14:paraId="51B00E5B" w14:textId="77777777" w:rsidR="006361C3" w:rsidRDefault="006361C3" w:rsidP="00A75251">
            <w:pPr>
              <w:pStyle w:val="TableText"/>
            </w:pPr>
            <w:r>
              <w:rPr>
                <w:rFonts w:hint="cs"/>
                <w:rtl/>
              </w:rPr>
              <w:t>32ו.</w:t>
            </w:r>
          </w:p>
        </w:tc>
        <w:tc>
          <w:tcPr>
            <w:tcW w:w="4649" w:type="dxa"/>
            <w:gridSpan w:val="2"/>
            <w:tcMar>
              <w:top w:w="91" w:type="dxa"/>
              <w:left w:w="0" w:type="dxa"/>
              <w:bottom w:w="91" w:type="dxa"/>
              <w:right w:w="0" w:type="dxa"/>
            </w:tcMar>
            <w:hideMark/>
          </w:tcPr>
          <w:p w14:paraId="6A238C74" w14:textId="77777777" w:rsidR="006361C3" w:rsidRPr="00D77985" w:rsidRDefault="006361C3">
            <w:pPr>
              <w:pStyle w:val="TableBlock"/>
              <w:pPrChange w:id="410" w:author="נועה ברודסקי לוי" w:date="2016-03-07T11:48:00Z">
                <w:pPr>
                  <w:pStyle w:val="TableBlock"/>
                </w:pPr>
              </w:pPrChange>
            </w:pPr>
            <w:r w:rsidRPr="00D77985">
              <w:rPr>
                <w:rFonts w:hint="cs"/>
                <w:rtl/>
              </w:rPr>
              <w:t>(א)</w:t>
            </w:r>
            <w:r w:rsidRPr="00D77985">
              <w:rPr>
                <w:rFonts w:hint="cs"/>
                <w:rtl/>
              </w:rPr>
              <w:tab/>
            </w:r>
            <w:r w:rsidRPr="007577F5">
              <w:rPr>
                <w:rFonts w:hint="cs"/>
                <w:rtl/>
              </w:rPr>
              <w:t>מיופה</w:t>
            </w:r>
            <w:r w:rsidRPr="007577F5">
              <w:rPr>
                <w:rtl/>
              </w:rPr>
              <w:t xml:space="preserve"> </w:t>
            </w:r>
            <w:r w:rsidRPr="007577F5">
              <w:rPr>
                <w:rFonts w:hint="cs"/>
                <w:rtl/>
              </w:rPr>
              <w:t>כוח</w:t>
            </w:r>
            <w:r w:rsidRPr="007577F5">
              <w:rPr>
                <w:rtl/>
              </w:rPr>
              <w:t xml:space="preserve"> </w:t>
            </w:r>
            <w:r w:rsidRPr="007577F5">
              <w:rPr>
                <w:rFonts w:hint="cs"/>
                <w:rtl/>
              </w:rPr>
              <w:t>יהיה</w:t>
            </w:r>
            <w:r w:rsidRPr="007577F5">
              <w:rPr>
                <w:rtl/>
              </w:rPr>
              <w:t xml:space="preserve"> </w:t>
            </w:r>
            <w:r w:rsidRPr="007577F5">
              <w:rPr>
                <w:rFonts w:hint="cs"/>
                <w:rtl/>
              </w:rPr>
              <w:t>מוסמך</w:t>
            </w:r>
            <w:r w:rsidRPr="007577F5">
              <w:rPr>
                <w:rtl/>
              </w:rPr>
              <w:t xml:space="preserve"> </w:t>
            </w:r>
            <w:r w:rsidRPr="007577F5">
              <w:rPr>
                <w:rFonts w:hint="cs"/>
                <w:rtl/>
              </w:rPr>
              <w:t>לקבל</w:t>
            </w:r>
            <w:r w:rsidRPr="007577F5">
              <w:rPr>
                <w:rtl/>
              </w:rPr>
              <w:t xml:space="preserve"> </w:t>
            </w:r>
            <w:r w:rsidRPr="007577F5">
              <w:rPr>
                <w:rFonts w:hint="cs"/>
                <w:rtl/>
              </w:rPr>
              <w:t>בשם</w:t>
            </w:r>
            <w:r w:rsidRPr="007577F5">
              <w:rPr>
                <w:rtl/>
              </w:rPr>
              <w:t xml:space="preserve"> </w:t>
            </w:r>
            <w:r w:rsidRPr="007577F5">
              <w:rPr>
                <w:rFonts w:hint="cs"/>
                <w:rtl/>
              </w:rPr>
              <w:t>הממנה</w:t>
            </w:r>
            <w:r w:rsidRPr="007577F5">
              <w:rPr>
                <w:rtl/>
              </w:rPr>
              <w:t xml:space="preserve"> </w:t>
            </w:r>
            <w:r w:rsidRPr="007577F5">
              <w:rPr>
                <w:rFonts w:hint="cs"/>
                <w:rtl/>
              </w:rPr>
              <w:t>כל</w:t>
            </w:r>
            <w:r w:rsidRPr="007577F5">
              <w:rPr>
                <w:rtl/>
              </w:rPr>
              <w:t xml:space="preserve"> </w:t>
            </w:r>
            <w:r w:rsidRPr="007577F5">
              <w:rPr>
                <w:rFonts w:hint="cs"/>
                <w:rtl/>
              </w:rPr>
              <w:t>החלטה</w:t>
            </w:r>
            <w:r w:rsidRPr="007577F5">
              <w:rPr>
                <w:rtl/>
              </w:rPr>
              <w:t xml:space="preserve"> </w:t>
            </w:r>
            <w:r w:rsidRPr="007577F5">
              <w:rPr>
                <w:rFonts w:hint="cs"/>
                <w:rtl/>
              </w:rPr>
              <w:t>בקשר</w:t>
            </w:r>
            <w:r w:rsidRPr="007577F5">
              <w:rPr>
                <w:rtl/>
              </w:rPr>
              <w:t xml:space="preserve"> </w:t>
            </w:r>
            <w:r w:rsidRPr="007577F5">
              <w:rPr>
                <w:rFonts w:hint="cs"/>
                <w:rtl/>
              </w:rPr>
              <w:t>לעניינים</w:t>
            </w:r>
            <w:r w:rsidRPr="007577F5">
              <w:rPr>
                <w:rtl/>
              </w:rPr>
              <w:t xml:space="preserve"> </w:t>
            </w:r>
            <w:r w:rsidRPr="007577F5">
              <w:rPr>
                <w:rFonts w:hint="cs"/>
                <w:rtl/>
              </w:rPr>
              <w:t>שבייפוי</w:t>
            </w:r>
            <w:r w:rsidRPr="007577F5">
              <w:rPr>
                <w:rtl/>
              </w:rPr>
              <w:t xml:space="preserve"> </w:t>
            </w:r>
            <w:r w:rsidRPr="007577F5">
              <w:rPr>
                <w:rFonts w:hint="cs"/>
                <w:rtl/>
              </w:rPr>
              <w:t>הכוח</w:t>
            </w:r>
            <w:r w:rsidRPr="007577F5">
              <w:rPr>
                <w:rtl/>
              </w:rPr>
              <w:t xml:space="preserve"> </w:t>
            </w:r>
            <w:r w:rsidRPr="007577F5">
              <w:rPr>
                <w:rFonts w:hint="cs"/>
                <w:rtl/>
              </w:rPr>
              <w:t>שאותה</w:t>
            </w:r>
            <w:r w:rsidRPr="007577F5">
              <w:rPr>
                <w:rtl/>
              </w:rPr>
              <w:t xml:space="preserve"> </w:t>
            </w:r>
            <w:r w:rsidRPr="007577F5">
              <w:rPr>
                <w:rFonts w:hint="cs"/>
                <w:rtl/>
              </w:rPr>
              <w:t>היה</w:t>
            </w:r>
            <w:r w:rsidRPr="007577F5">
              <w:rPr>
                <w:rtl/>
              </w:rPr>
              <w:t xml:space="preserve"> </w:t>
            </w:r>
            <w:r w:rsidRPr="007577F5">
              <w:rPr>
                <w:rFonts w:hint="cs"/>
                <w:rtl/>
              </w:rPr>
              <w:t>מוסמך</w:t>
            </w:r>
            <w:r w:rsidRPr="007577F5">
              <w:rPr>
                <w:rtl/>
              </w:rPr>
              <w:t xml:space="preserve"> </w:t>
            </w:r>
            <w:r w:rsidRPr="007577F5">
              <w:rPr>
                <w:rFonts w:hint="cs"/>
                <w:rtl/>
              </w:rPr>
              <w:t>הממנה</w:t>
            </w:r>
            <w:r w:rsidRPr="007577F5">
              <w:rPr>
                <w:rtl/>
              </w:rPr>
              <w:t xml:space="preserve"> </w:t>
            </w:r>
            <w:r w:rsidRPr="007577F5">
              <w:rPr>
                <w:rFonts w:hint="cs"/>
                <w:rtl/>
              </w:rPr>
              <w:t>לקבל</w:t>
            </w:r>
            <w:r w:rsidRPr="007577F5">
              <w:rPr>
                <w:rtl/>
              </w:rPr>
              <w:t xml:space="preserve"> </w:t>
            </w:r>
            <w:r w:rsidRPr="007577F5">
              <w:rPr>
                <w:rFonts w:hint="cs"/>
                <w:rtl/>
              </w:rPr>
              <w:t>וכן</w:t>
            </w:r>
            <w:r w:rsidRPr="007577F5">
              <w:rPr>
                <w:rtl/>
              </w:rPr>
              <w:t xml:space="preserve"> </w:t>
            </w:r>
            <w:r w:rsidRPr="007577F5">
              <w:rPr>
                <w:rFonts w:hint="cs"/>
                <w:rtl/>
              </w:rPr>
              <w:t>לבצע</w:t>
            </w:r>
            <w:r w:rsidRPr="007577F5">
              <w:rPr>
                <w:rtl/>
              </w:rPr>
              <w:t xml:space="preserve"> </w:t>
            </w:r>
            <w:r w:rsidRPr="007577F5">
              <w:rPr>
                <w:rFonts w:hint="cs"/>
                <w:rtl/>
              </w:rPr>
              <w:t>בשם</w:t>
            </w:r>
            <w:r w:rsidRPr="007577F5">
              <w:rPr>
                <w:rtl/>
              </w:rPr>
              <w:t xml:space="preserve"> </w:t>
            </w:r>
            <w:r w:rsidRPr="007577F5">
              <w:rPr>
                <w:rFonts w:hint="cs"/>
                <w:rtl/>
              </w:rPr>
              <w:t>הממנה</w:t>
            </w:r>
            <w:r w:rsidRPr="007577F5">
              <w:rPr>
                <w:rtl/>
              </w:rPr>
              <w:t xml:space="preserve"> </w:t>
            </w:r>
            <w:r w:rsidRPr="007577F5">
              <w:rPr>
                <w:rFonts w:hint="cs"/>
                <w:rtl/>
              </w:rPr>
              <w:t>כל</w:t>
            </w:r>
            <w:r w:rsidRPr="007577F5">
              <w:rPr>
                <w:rtl/>
              </w:rPr>
              <w:t xml:space="preserve"> </w:t>
            </w:r>
            <w:r w:rsidRPr="007577F5">
              <w:rPr>
                <w:rFonts w:hint="cs"/>
                <w:rtl/>
              </w:rPr>
              <w:t>פעולה</w:t>
            </w:r>
            <w:r w:rsidRPr="007577F5">
              <w:rPr>
                <w:rtl/>
              </w:rPr>
              <w:t xml:space="preserve"> </w:t>
            </w:r>
            <w:r w:rsidRPr="007577F5">
              <w:rPr>
                <w:rFonts w:hint="cs"/>
                <w:rtl/>
              </w:rPr>
              <w:t>בקשר</w:t>
            </w:r>
            <w:r w:rsidRPr="007577F5">
              <w:rPr>
                <w:rtl/>
              </w:rPr>
              <w:t xml:space="preserve"> </w:t>
            </w:r>
            <w:r w:rsidRPr="007577F5">
              <w:rPr>
                <w:rFonts w:hint="cs"/>
                <w:rtl/>
              </w:rPr>
              <w:t>לאותם</w:t>
            </w:r>
            <w:r w:rsidRPr="007577F5">
              <w:rPr>
                <w:rtl/>
              </w:rPr>
              <w:t xml:space="preserve"> </w:t>
            </w:r>
            <w:r w:rsidRPr="007577F5">
              <w:rPr>
                <w:rFonts w:hint="cs"/>
                <w:rtl/>
              </w:rPr>
              <w:t>עניינים</w:t>
            </w:r>
            <w:r w:rsidRPr="007577F5">
              <w:rPr>
                <w:rtl/>
              </w:rPr>
              <w:t xml:space="preserve"> </w:t>
            </w:r>
            <w:r w:rsidRPr="007577F5">
              <w:rPr>
                <w:rFonts w:hint="cs"/>
                <w:rtl/>
              </w:rPr>
              <w:t>שאותה</w:t>
            </w:r>
            <w:r w:rsidRPr="007577F5">
              <w:rPr>
                <w:rtl/>
              </w:rPr>
              <w:t xml:space="preserve"> </w:t>
            </w:r>
            <w:r w:rsidRPr="007577F5">
              <w:rPr>
                <w:rFonts w:hint="cs"/>
                <w:rtl/>
              </w:rPr>
              <w:t>היה</w:t>
            </w:r>
            <w:r w:rsidRPr="007577F5">
              <w:rPr>
                <w:rtl/>
              </w:rPr>
              <w:t xml:space="preserve"> </w:t>
            </w:r>
            <w:r w:rsidRPr="007577F5">
              <w:rPr>
                <w:rFonts w:hint="cs"/>
                <w:rtl/>
              </w:rPr>
              <w:t>הממנה</w:t>
            </w:r>
            <w:r w:rsidRPr="007577F5">
              <w:rPr>
                <w:rtl/>
              </w:rPr>
              <w:t xml:space="preserve"> </w:t>
            </w:r>
            <w:r w:rsidRPr="007577F5">
              <w:rPr>
                <w:rFonts w:hint="cs"/>
                <w:rtl/>
              </w:rPr>
              <w:t>רשאי</w:t>
            </w:r>
            <w:r w:rsidRPr="007577F5">
              <w:rPr>
                <w:rtl/>
              </w:rPr>
              <w:t xml:space="preserve"> </w:t>
            </w:r>
            <w:r w:rsidRPr="007577F5">
              <w:rPr>
                <w:rFonts w:hint="cs"/>
                <w:rtl/>
              </w:rPr>
              <w:t>לבצע</w:t>
            </w:r>
            <w:r w:rsidRPr="007577F5">
              <w:rPr>
                <w:rtl/>
              </w:rPr>
              <w:t xml:space="preserve">, </w:t>
            </w:r>
            <w:r w:rsidRPr="007577F5">
              <w:rPr>
                <w:rFonts w:hint="cs"/>
                <w:rtl/>
              </w:rPr>
              <w:t>למעט</w:t>
            </w:r>
            <w:r w:rsidRPr="007577F5">
              <w:rPr>
                <w:rtl/>
              </w:rPr>
              <w:t xml:space="preserve"> </w:t>
            </w:r>
            <w:r w:rsidRPr="007577F5">
              <w:rPr>
                <w:rFonts w:hint="cs"/>
                <w:rtl/>
              </w:rPr>
              <w:t>פעולה</w:t>
            </w:r>
            <w:r w:rsidRPr="007577F5">
              <w:rPr>
                <w:rtl/>
              </w:rPr>
              <w:t xml:space="preserve"> </w:t>
            </w:r>
            <w:r w:rsidRPr="007577F5">
              <w:rPr>
                <w:rFonts w:hint="cs"/>
                <w:rtl/>
              </w:rPr>
              <w:t>שלפי</w:t>
            </w:r>
            <w:r w:rsidRPr="007577F5">
              <w:rPr>
                <w:rtl/>
              </w:rPr>
              <w:t xml:space="preserve"> </w:t>
            </w:r>
            <w:r w:rsidRPr="007577F5">
              <w:rPr>
                <w:rFonts w:hint="cs"/>
                <w:rtl/>
              </w:rPr>
              <w:t>מהותה</w:t>
            </w:r>
            <w:r w:rsidRPr="007577F5">
              <w:rPr>
                <w:rtl/>
              </w:rPr>
              <w:t xml:space="preserve"> </w:t>
            </w:r>
            <w:r w:rsidRPr="007577F5">
              <w:rPr>
                <w:rFonts w:hint="cs"/>
                <w:rtl/>
              </w:rPr>
              <w:t>או</w:t>
            </w:r>
            <w:r w:rsidRPr="007577F5">
              <w:rPr>
                <w:rtl/>
              </w:rPr>
              <w:t xml:space="preserve"> </w:t>
            </w:r>
            <w:r w:rsidRPr="007577F5">
              <w:rPr>
                <w:rFonts w:hint="cs"/>
                <w:rtl/>
              </w:rPr>
              <w:t>לפי</w:t>
            </w:r>
            <w:r w:rsidRPr="007577F5">
              <w:rPr>
                <w:rtl/>
              </w:rPr>
              <w:t xml:space="preserve"> </w:t>
            </w:r>
            <w:r w:rsidRPr="007577F5">
              <w:rPr>
                <w:rFonts w:hint="cs"/>
                <w:rtl/>
              </w:rPr>
              <w:t>חיקוק</w:t>
            </w:r>
            <w:r w:rsidRPr="007577F5">
              <w:rPr>
                <w:rtl/>
              </w:rPr>
              <w:t xml:space="preserve"> </w:t>
            </w:r>
            <w:r w:rsidRPr="007577F5">
              <w:rPr>
                <w:rFonts w:hint="cs"/>
                <w:rtl/>
              </w:rPr>
              <w:t>יש</w:t>
            </w:r>
            <w:r w:rsidRPr="007577F5">
              <w:rPr>
                <w:rtl/>
              </w:rPr>
              <w:t xml:space="preserve"> </w:t>
            </w:r>
            <w:r w:rsidRPr="007577F5">
              <w:rPr>
                <w:rFonts w:hint="cs"/>
                <w:rtl/>
              </w:rPr>
              <w:t>לבצעה</w:t>
            </w:r>
            <w:r w:rsidRPr="007577F5">
              <w:rPr>
                <w:rtl/>
              </w:rPr>
              <w:t xml:space="preserve"> </w:t>
            </w:r>
            <w:r w:rsidRPr="007577F5">
              <w:rPr>
                <w:rFonts w:hint="cs"/>
                <w:rtl/>
              </w:rPr>
              <w:t>באופן</w:t>
            </w:r>
            <w:r w:rsidRPr="007577F5">
              <w:rPr>
                <w:rtl/>
              </w:rPr>
              <w:t xml:space="preserve"> </w:t>
            </w:r>
            <w:r w:rsidRPr="007577F5">
              <w:rPr>
                <w:rFonts w:hint="cs"/>
                <w:rtl/>
              </w:rPr>
              <w:t>אישי</w:t>
            </w:r>
            <w:r w:rsidRPr="007577F5">
              <w:rPr>
                <w:rtl/>
              </w:rPr>
              <w:t xml:space="preserve">, </w:t>
            </w:r>
            <w:r w:rsidRPr="007577F5">
              <w:rPr>
                <w:rFonts w:hint="cs"/>
                <w:rtl/>
              </w:rPr>
              <w:t>והכל</w:t>
            </w:r>
            <w:r w:rsidRPr="007577F5">
              <w:rPr>
                <w:rtl/>
              </w:rPr>
              <w:t xml:space="preserve"> </w:t>
            </w:r>
            <w:r w:rsidRPr="007577F5">
              <w:rPr>
                <w:rFonts w:hint="cs"/>
                <w:rtl/>
              </w:rPr>
              <w:t>בכפוף</w:t>
            </w:r>
            <w:r w:rsidRPr="007577F5">
              <w:rPr>
                <w:rtl/>
              </w:rPr>
              <w:t xml:space="preserve"> </w:t>
            </w:r>
            <w:r w:rsidRPr="007577F5">
              <w:rPr>
                <w:rFonts w:hint="cs"/>
                <w:rtl/>
              </w:rPr>
              <w:t>להוראות</w:t>
            </w:r>
            <w:r w:rsidRPr="007577F5">
              <w:rPr>
                <w:rtl/>
              </w:rPr>
              <w:t xml:space="preserve"> </w:t>
            </w:r>
            <w:r w:rsidRPr="007577F5">
              <w:rPr>
                <w:rFonts w:hint="cs"/>
                <w:rtl/>
              </w:rPr>
              <w:t>שקבע</w:t>
            </w:r>
            <w:r w:rsidRPr="007577F5">
              <w:rPr>
                <w:rtl/>
              </w:rPr>
              <w:t xml:space="preserve"> </w:t>
            </w:r>
            <w:r w:rsidRPr="007577F5">
              <w:rPr>
                <w:rFonts w:hint="cs"/>
                <w:rtl/>
              </w:rPr>
              <w:t>הממנה</w:t>
            </w:r>
            <w:r w:rsidRPr="007577F5">
              <w:rPr>
                <w:rtl/>
              </w:rPr>
              <w:t xml:space="preserve"> </w:t>
            </w:r>
            <w:r w:rsidRPr="007577F5">
              <w:rPr>
                <w:rFonts w:hint="cs"/>
                <w:rtl/>
              </w:rPr>
              <w:t>בייפוי</w:t>
            </w:r>
            <w:r w:rsidRPr="007577F5">
              <w:rPr>
                <w:rtl/>
              </w:rPr>
              <w:t xml:space="preserve"> </w:t>
            </w:r>
            <w:r w:rsidRPr="007577F5">
              <w:rPr>
                <w:rFonts w:hint="cs"/>
                <w:rtl/>
              </w:rPr>
              <w:t>הכוח</w:t>
            </w:r>
            <w:r w:rsidRPr="007577F5">
              <w:rPr>
                <w:rtl/>
              </w:rPr>
              <w:t xml:space="preserve"> </w:t>
            </w:r>
            <w:r w:rsidRPr="007577F5">
              <w:rPr>
                <w:rFonts w:hint="cs"/>
                <w:rtl/>
              </w:rPr>
              <w:t>ולהוראות</w:t>
            </w:r>
            <w:r w:rsidRPr="007577F5">
              <w:rPr>
                <w:rtl/>
              </w:rPr>
              <w:t xml:space="preserve"> </w:t>
            </w:r>
            <w:r w:rsidRPr="007577F5">
              <w:rPr>
                <w:rFonts w:hint="cs"/>
                <w:rtl/>
              </w:rPr>
              <w:t>בית</w:t>
            </w:r>
            <w:r w:rsidRPr="007577F5">
              <w:rPr>
                <w:rtl/>
              </w:rPr>
              <w:t xml:space="preserve"> </w:t>
            </w:r>
            <w:r w:rsidRPr="007577F5">
              <w:rPr>
                <w:rFonts w:hint="cs"/>
                <w:rtl/>
              </w:rPr>
              <w:t>המשפט</w:t>
            </w:r>
            <w:r w:rsidRPr="007577F5">
              <w:rPr>
                <w:rtl/>
              </w:rPr>
              <w:t xml:space="preserve"> </w:t>
            </w:r>
            <w:r w:rsidRPr="007577F5">
              <w:rPr>
                <w:rFonts w:hint="cs"/>
                <w:rtl/>
              </w:rPr>
              <w:t>כאמור</w:t>
            </w:r>
            <w:r w:rsidRPr="007577F5">
              <w:rPr>
                <w:rtl/>
              </w:rPr>
              <w:t xml:space="preserve"> </w:t>
            </w:r>
            <w:r w:rsidRPr="007577F5">
              <w:rPr>
                <w:rFonts w:hint="cs"/>
                <w:rtl/>
              </w:rPr>
              <w:t>בסעיף</w:t>
            </w:r>
            <w:r w:rsidRPr="007577F5">
              <w:rPr>
                <w:rtl/>
              </w:rPr>
              <w:t xml:space="preserve"> 32כא.</w:t>
            </w:r>
            <w:r>
              <w:rPr>
                <w:rFonts w:hint="cs"/>
                <w:rtl/>
              </w:rPr>
              <w:t xml:space="preserve"> </w:t>
            </w:r>
          </w:p>
        </w:tc>
      </w:tr>
      <w:tr w:rsidR="006361C3" w:rsidRPr="00D77985" w14:paraId="115CC887" w14:textId="77777777" w:rsidTr="00A75251">
        <w:trPr>
          <w:cantSplit/>
        </w:trPr>
        <w:tc>
          <w:tcPr>
            <w:tcW w:w="1869" w:type="dxa"/>
            <w:tcMar>
              <w:top w:w="91" w:type="dxa"/>
              <w:left w:w="0" w:type="dxa"/>
              <w:bottom w:w="91" w:type="dxa"/>
              <w:right w:w="0" w:type="dxa"/>
            </w:tcMar>
          </w:tcPr>
          <w:p w14:paraId="7B291ED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391D8BA" w14:textId="77777777" w:rsidR="006361C3" w:rsidRDefault="006361C3" w:rsidP="00A75251">
            <w:pPr>
              <w:pStyle w:val="TableText"/>
            </w:pPr>
          </w:p>
        </w:tc>
        <w:tc>
          <w:tcPr>
            <w:tcW w:w="624" w:type="dxa"/>
            <w:tcMar>
              <w:top w:w="91" w:type="dxa"/>
              <w:left w:w="0" w:type="dxa"/>
              <w:bottom w:w="91" w:type="dxa"/>
              <w:right w:w="0" w:type="dxa"/>
            </w:tcMar>
          </w:tcPr>
          <w:p w14:paraId="3D344CAF" w14:textId="77777777" w:rsidR="006361C3" w:rsidRDefault="006361C3" w:rsidP="00A75251">
            <w:pPr>
              <w:pStyle w:val="TableText"/>
            </w:pPr>
          </w:p>
        </w:tc>
        <w:tc>
          <w:tcPr>
            <w:tcW w:w="624" w:type="dxa"/>
            <w:tcMar>
              <w:top w:w="91" w:type="dxa"/>
              <w:left w:w="0" w:type="dxa"/>
              <w:bottom w:w="91" w:type="dxa"/>
              <w:right w:w="0" w:type="dxa"/>
            </w:tcMar>
          </w:tcPr>
          <w:p w14:paraId="1A6EABD2" w14:textId="77777777" w:rsidR="006361C3" w:rsidRDefault="006361C3" w:rsidP="00A75251">
            <w:pPr>
              <w:pStyle w:val="TableText"/>
            </w:pPr>
          </w:p>
        </w:tc>
        <w:tc>
          <w:tcPr>
            <w:tcW w:w="624" w:type="dxa"/>
            <w:tcMar>
              <w:top w:w="91" w:type="dxa"/>
              <w:left w:w="0" w:type="dxa"/>
              <w:bottom w:w="91" w:type="dxa"/>
              <w:right w:w="0" w:type="dxa"/>
            </w:tcMar>
          </w:tcPr>
          <w:p w14:paraId="22C24D64" w14:textId="77777777" w:rsidR="006361C3" w:rsidRDefault="006361C3" w:rsidP="00A75251">
            <w:pPr>
              <w:pStyle w:val="TableText"/>
            </w:pPr>
          </w:p>
        </w:tc>
        <w:tc>
          <w:tcPr>
            <w:tcW w:w="624" w:type="dxa"/>
            <w:tcMar>
              <w:top w:w="91" w:type="dxa"/>
              <w:left w:w="0" w:type="dxa"/>
              <w:bottom w:w="91" w:type="dxa"/>
              <w:right w:w="0" w:type="dxa"/>
            </w:tcMar>
          </w:tcPr>
          <w:p w14:paraId="131FAE5A" w14:textId="77777777" w:rsidR="006361C3" w:rsidRDefault="006361C3" w:rsidP="00A75251">
            <w:pPr>
              <w:pStyle w:val="TableText"/>
            </w:pPr>
          </w:p>
        </w:tc>
        <w:tc>
          <w:tcPr>
            <w:tcW w:w="4649" w:type="dxa"/>
            <w:gridSpan w:val="2"/>
            <w:tcMar>
              <w:top w:w="91" w:type="dxa"/>
              <w:left w:w="0" w:type="dxa"/>
              <w:bottom w:w="91" w:type="dxa"/>
              <w:right w:w="0" w:type="dxa"/>
            </w:tcMar>
            <w:hideMark/>
          </w:tcPr>
          <w:p w14:paraId="41706EF0" w14:textId="77777777" w:rsidR="006361C3" w:rsidRPr="00D77985" w:rsidRDefault="006361C3" w:rsidP="00A75251">
            <w:pPr>
              <w:pStyle w:val="TableBlock"/>
            </w:pPr>
            <w:r w:rsidRPr="00D77985">
              <w:rPr>
                <w:rFonts w:hint="cs"/>
                <w:rtl/>
              </w:rPr>
              <w:t>(ב)</w:t>
            </w:r>
            <w:r w:rsidRPr="00D77985">
              <w:rPr>
                <w:rFonts w:hint="cs"/>
                <w:rtl/>
              </w:rPr>
              <w:tab/>
              <w:t xml:space="preserve">בלי לגרוע מהוראות סעיף קטן (א), מיופה כוח לא יהיה מוסמך לבצע בשם הממנה פעולות כמפורט להלן: </w:t>
            </w:r>
          </w:p>
        </w:tc>
      </w:tr>
      <w:tr w:rsidR="006361C3" w:rsidRPr="00D77985" w14:paraId="6D50A499" w14:textId="77777777" w:rsidTr="00A75251">
        <w:trPr>
          <w:cantSplit/>
        </w:trPr>
        <w:tc>
          <w:tcPr>
            <w:tcW w:w="1869" w:type="dxa"/>
            <w:tcMar>
              <w:top w:w="91" w:type="dxa"/>
              <w:left w:w="0" w:type="dxa"/>
              <w:bottom w:w="91" w:type="dxa"/>
              <w:right w:w="0" w:type="dxa"/>
            </w:tcMar>
          </w:tcPr>
          <w:p w14:paraId="2F85A6A1"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556422F" w14:textId="77777777" w:rsidR="006361C3" w:rsidRDefault="006361C3" w:rsidP="00A75251">
            <w:pPr>
              <w:pStyle w:val="TableText"/>
            </w:pPr>
          </w:p>
        </w:tc>
        <w:tc>
          <w:tcPr>
            <w:tcW w:w="624" w:type="dxa"/>
            <w:tcMar>
              <w:top w:w="91" w:type="dxa"/>
              <w:left w:w="0" w:type="dxa"/>
              <w:bottom w:w="91" w:type="dxa"/>
              <w:right w:w="0" w:type="dxa"/>
            </w:tcMar>
          </w:tcPr>
          <w:p w14:paraId="4935DACB" w14:textId="77777777" w:rsidR="006361C3" w:rsidRDefault="006361C3" w:rsidP="00A75251">
            <w:pPr>
              <w:pStyle w:val="TableText"/>
            </w:pPr>
          </w:p>
        </w:tc>
        <w:tc>
          <w:tcPr>
            <w:tcW w:w="624" w:type="dxa"/>
            <w:tcMar>
              <w:top w:w="91" w:type="dxa"/>
              <w:left w:w="0" w:type="dxa"/>
              <w:bottom w:w="91" w:type="dxa"/>
              <w:right w:w="0" w:type="dxa"/>
            </w:tcMar>
          </w:tcPr>
          <w:p w14:paraId="32176FCB" w14:textId="77777777" w:rsidR="006361C3" w:rsidRDefault="006361C3" w:rsidP="00A75251">
            <w:pPr>
              <w:pStyle w:val="TableText"/>
            </w:pPr>
          </w:p>
        </w:tc>
        <w:tc>
          <w:tcPr>
            <w:tcW w:w="624" w:type="dxa"/>
            <w:tcMar>
              <w:top w:w="91" w:type="dxa"/>
              <w:left w:w="0" w:type="dxa"/>
              <w:bottom w:w="91" w:type="dxa"/>
              <w:right w:w="0" w:type="dxa"/>
            </w:tcMar>
          </w:tcPr>
          <w:p w14:paraId="4828949D" w14:textId="77777777" w:rsidR="006361C3" w:rsidRDefault="006361C3" w:rsidP="00A75251">
            <w:pPr>
              <w:pStyle w:val="TableText"/>
            </w:pPr>
          </w:p>
        </w:tc>
        <w:tc>
          <w:tcPr>
            <w:tcW w:w="624" w:type="dxa"/>
            <w:tcMar>
              <w:top w:w="91" w:type="dxa"/>
              <w:left w:w="0" w:type="dxa"/>
              <w:bottom w:w="91" w:type="dxa"/>
              <w:right w:w="0" w:type="dxa"/>
            </w:tcMar>
          </w:tcPr>
          <w:p w14:paraId="57DA2B04" w14:textId="77777777" w:rsidR="006361C3" w:rsidRDefault="006361C3" w:rsidP="00A75251">
            <w:pPr>
              <w:pStyle w:val="TableText"/>
            </w:pPr>
          </w:p>
        </w:tc>
        <w:tc>
          <w:tcPr>
            <w:tcW w:w="624" w:type="dxa"/>
            <w:tcMar>
              <w:top w:w="91" w:type="dxa"/>
              <w:left w:w="0" w:type="dxa"/>
              <w:bottom w:w="91" w:type="dxa"/>
              <w:right w:w="0" w:type="dxa"/>
            </w:tcMar>
          </w:tcPr>
          <w:p w14:paraId="67B12C71" w14:textId="77777777" w:rsidR="006361C3" w:rsidRDefault="006361C3" w:rsidP="00A75251">
            <w:pPr>
              <w:pStyle w:val="TableText"/>
            </w:pPr>
          </w:p>
        </w:tc>
        <w:tc>
          <w:tcPr>
            <w:tcW w:w="4025" w:type="dxa"/>
            <w:tcMar>
              <w:top w:w="91" w:type="dxa"/>
              <w:left w:w="0" w:type="dxa"/>
              <w:bottom w:w="91" w:type="dxa"/>
              <w:right w:w="0" w:type="dxa"/>
            </w:tcMar>
            <w:hideMark/>
          </w:tcPr>
          <w:p w14:paraId="1302CBC9" w14:textId="77777777" w:rsidR="006361C3" w:rsidRPr="00D77985" w:rsidRDefault="006361C3" w:rsidP="00A75251">
            <w:pPr>
              <w:pStyle w:val="TableBlock"/>
            </w:pPr>
            <w:r w:rsidRPr="00D77985">
              <w:rPr>
                <w:rFonts w:hint="cs"/>
                <w:rtl/>
              </w:rPr>
              <w:t>(1)</w:t>
            </w:r>
            <w:r w:rsidRPr="00D77985">
              <w:rPr>
                <w:rFonts w:hint="cs"/>
                <w:rtl/>
              </w:rPr>
              <w:tab/>
              <w:t>המרת דת;</w:t>
            </w:r>
          </w:p>
        </w:tc>
      </w:tr>
      <w:tr w:rsidR="006361C3" w:rsidRPr="00D77985" w14:paraId="10B60903" w14:textId="77777777" w:rsidTr="00A75251">
        <w:trPr>
          <w:cantSplit/>
        </w:trPr>
        <w:tc>
          <w:tcPr>
            <w:tcW w:w="1869" w:type="dxa"/>
            <w:tcMar>
              <w:top w:w="91" w:type="dxa"/>
              <w:left w:w="0" w:type="dxa"/>
              <w:bottom w:w="91" w:type="dxa"/>
              <w:right w:w="0" w:type="dxa"/>
            </w:tcMar>
          </w:tcPr>
          <w:p w14:paraId="49C785D5" w14:textId="77777777" w:rsidR="006361C3" w:rsidRPr="006B3D8D" w:rsidRDefault="006361C3" w:rsidP="00A75251">
            <w:pPr>
              <w:pStyle w:val="TableSideHeading"/>
              <w:rPr>
                <w:ins w:id="411" w:author="נועה ברודסקי לוי" w:date="2015-10-08T11:55:00Z"/>
                <w:sz w:val="26"/>
              </w:rPr>
            </w:pPr>
          </w:p>
        </w:tc>
        <w:tc>
          <w:tcPr>
            <w:tcW w:w="624" w:type="dxa"/>
            <w:tcMar>
              <w:top w:w="91" w:type="dxa"/>
              <w:left w:w="0" w:type="dxa"/>
              <w:bottom w:w="91" w:type="dxa"/>
              <w:right w:w="0" w:type="dxa"/>
            </w:tcMar>
          </w:tcPr>
          <w:p w14:paraId="066606C9" w14:textId="77777777" w:rsidR="006361C3" w:rsidRDefault="006361C3" w:rsidP="00A75251">
            <w:pPr>
              <w:pStyle w:val="TableText"/>
              <w:rPr>
                <w:ins w:id="412" w:author="נועה ברודסקי לוי" w:date="2015-10-08T11:55:00Z"/>
              </w:rPr>
            </w:pPr>
          </w:p>
        </w:tc>
        <w:tc>
          <w:tcPr>
            <w:tcW w:w="624" w:type="dxa"/>
            <w:tcMar>
              <w:top w:w="91" w:type="dxa"/>
              <w:left w:w="0" w:type="dxa"/>
              <w:bottom w:w="91" w:type="dxa"/>
              <w:right w:w="0" w:type="dxa"/>
            </w:tcMar>
          </w:tcPr>
          <w:p w14:paraId="131F0EA9" w14:textId="77777777" w:rsidR="006361C3" w:rsidRDefault="006361C3" w:rsidP="00A75251">
            <w:pPr>
              <w:pStyle w:val="TableText"/>
              <w:rPr>
                <w:ins w:id="413" w:author="נועה ברודסקי לוי" w:date="2015-10-08T11:55:00Z"/>
              </w:rPr>
            </w:pPr>
          </w:p>
        </w:tc>
        <w:tc>
          <w:tcPr>
            <w:tcW w:w="624" w:type="dxa"/>
            <w:tcMar>
              <w:top w:w="91" w:type="dxa"/>
              <w:left w:w="0" w:type="dxa"/>
              <w:bottom w:w="91" w:type="dxa"/>
              <w:right w:w="0" w:type="dxa"/>
            </w:tcMar>
          </w:tcPr>
          <w:p w14:paraId="2982215E" w14:textId="77777777" w:rsidR="006361C3" w:rsidRDefault="006361C3" w:rsidP="00A75251">
            <w:pPr>
              <w:pStyle w:val="TableText"/>
              <w:rPr>
                <w:ins w:id="414" w:author="נועה ברודסקי לוי" w:date="2015-10-08T11:55:00Z"/>
              </w:rPr>
            </w:pPr>
          </w:p>
        </w:tc>
        <w:tc>
          <w:tcPr>
            <w:tcW w:w="624" w:type="dxa"/>
            <w:tcMar>
              <w:top w:w="91" w:type="dxa"/>
              <w:left w:w="0" w:type="dxa"/>
              <w:bottom w:w="91" w:type="dxa"/>
              <w:right w:w="0" w:type="dxa"/>
            </w:tcMar>
          </w:tcPr>
          <w:p w14:paraId="0046E0EE" w14:textId="77777777" w:rsidR="006361C3" w:rsidRDefault="006361C3" w:rsidP="00A75251">
            <w:pPr>
              <w:pStyle w:val="TableText"/>
              <w:rPr>
                <w:ins w:id="415" w:author="נועה ברודסקי לוי" w:date="2015-10-08T11:55:00Z"/>
              </w:rPr>
            </w:pPr>
          </w:p>
        </w:tc>
        <w:tc>
          <w:tcPr>
            <w:tcW w:w="624" w:type="dxa"/>
            <w:tcMar>
              <w:top w:w="91" w:type="dxa"/>
              <w:left w:w="0" w:type="dxa"/>
              <w:bottom w:w="91" w:type="dxa"/>
              <w:right w:w="0" w:type="dxa"/>
            </w:tcMar>
          </w:tcPr>
          <w:p w14:paraId="3A2FAC67" w14:textId="77777777" w:rsidR="006361C3" w:rsidRDefault="006361C3" w:rsidP="00A75251">
            <w:pPr>
              <w:pStyle w:val="TableText"/>
              <w:rPr>
                <w:ins w:id="416" w:author="נועה ברודסקי לוי" w:date="2015-10-08T11:55:00Z"/>
              </w:rPr>
            </w:pPr>
          </w:p>
        </w:tc>
        <w:tc>
          <w:tcPr>
            <w:tcW w:w="624" w:type="dxa"/>
            <w:tcMar>
              <w:top w:w="91" w:type="dxa"/>
              <w:left w:w="0" w:type="dxa"/>
              <w:bottom w:w="91" w:type="dxa"/>
              <w:right w:w="0" w:type="dxa"/>
            </w:tcMar>
          </w:tcPr>
          <w:p w14:paraId="51F5D01F" w14:textId="77777777" w:rsidR="006361C3" w:rsidRDefault="006361C3" w:rsidP="00A75251">
            <w:pPr>
              <w:pStyle w:val="TableText"/>
              <w:rPr>
                <w:ins w:id="417" w:author="נועה ברודסקי לוי" w:date="2015-10-08T11:55:00Z"/>
              </w:rPr>
            </w:pPr>
          </w:p>
        </w:tc>
        <w:tc>
          <w:tcPr>
            <w:tcW w:w="4025" w:type="dxa"/>
            <w:tcMar>
              <w:top w:w="91" w:type="dxa"/>
              <w:left w:w="0" w:type="dxa"/>
              <w:bottom w:w="91" w:type="dxa"/>
              <w:right w:w="0" w:type="dxa"/>
            </w:tcMar>
          </w:tcPr>
          <w:p w14:paraId="5E3E2248" w14:textId="77777777" w:rsidR="006361C3" w:rsidRPr="00D77985" w:rsidRDefault="006361C3" w:rsidP="00A75251">
            <w:pPr>
              <w:pStyle w:val="TableBlock"/>
              <w:rPr>
                <w:ins w:id="418" w:author="נועה ברודסקי לוי" w:date="2015-10-08T11:55:00Z"/>
                <w:rtl/>
              </w:rPr>
            </w:pPr>
            <w:ins w:id="419" w:author="נועה ברודסקי לוי" w:date="2015-10-08T11:55:00Z">
              <w:r>
                <w:rPr>
                  <w:rFonts w:hint="cs"/>
                  <w:rtl/>
                </w:rPr>
                <w:t>(2)</w:t>
              </w:r>
              <w:r>
                <w:rPr>
                  <w:rtl/>
                </w:rPr>
                <w:tab/>
              </w:r>
            </w:ins>
            <w:ins w:id="420" w:author="נועה ברודסקי לוי" w:date="2015-10-08T11:56:00Z">
              <w:r>
                <w:rPr>
                  <w:rFonts w:hint="cs"/>
                  <w:rtl/>
                </w:rPr>
                <w:t>מתן החלטות או ביצוע פעולות שהיה מוסמך הממנה לעשות בשמו של אדם אחר או מתוקף היות</w:t>
              </w:r>
            </w:ins>
            <w:ins w:id="421" w:author="נועה ברודסקי לוי" w:date="2015-10-11T14:37:00Z">
              <w:r>
                <w:rPr>
                  <w:rFonts w:hint="cs"/>
                  <w:rtl/>
                </w:rPr>
                <w:t>ו</w:t>
              </w:r>
            </w:ins>
            <w:ins w:id="422" w:author="נועה ברודסקי לוי" w:date="2015-10-08T11:56:00Z">
              <w:r>
                <w:rPr>
                  <w:rFonts w:hint="cs"/>
                  <w:rtl/>
                </w:rPr>
                <w:t xml:space="preserve"> הורה או אפוטרופוס;</w:t>
              </w:r>
            </w:ins>
          </w:p>
        </w:tc>
      </w:tr>
      <w:tr w:rsidR="006361C3" w:rsidRPr="00D77985" w14:paraId="1EC8FD2C" w14:textId="77777777" w:rsidTr="00A75251">
        <w:trPr>
          <w:cantSplit/>
        </w:trPr>
        <w:tc>
          <w:tcPr>
            <w:tcW w:w="1869" w:type="dxa"/>
            <w:tcMar>
              <w:top w:w="91" w:type="dxa"/>
              <w:left w:w="0" w:type="dxa"/>
              <w:bottom w:w="91" w:type="dxa"/>
              <w:right w:w="0" w:type="dxa"/>
            </w:tcMar>
          </w:tcPr>
          <w:p w14:paraId="32847E4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FEE0B05" w14:textId="77777777" w:rsidR="006361C3" w:rsidRDefault="006361C3" w:rsidP="00A75251">
            <w:pPr>
              <w:pStyle w:val="TableText"/>
            </w:pPr>
          </w:p>
        </w:tc>
        <w:tc>
          <w:tcPr>
            <w:tcW w:w="624" w:type="dxa"/>
            <w:tcMar>
              <w:top w:w="91" w:type="dxa"/>
              <w:left w:w="0" w:type="dxa"/>
              <w:bottom w:w="91" w:type="dxa"/>
              <w:right w:w="0" w:type="dxa"/>
            </w:tcMar>
          </w:tcPr>
          <w:p w14:paraId="0A297764" w14:textId="77777777" w:rsidR="006361C3" w:rsidRDefault="006361C3" w:rsidP="00A75251">
            <w:pPr>
              <w:pStyle w:val="TableText"/>
            </w:pPr>
          </w:p>
        </w:tc>
        <w:tc>
          <w:tcPr>
            <w:tcW w:w="624" w:type="dxa"/>
            <w:tcMar>
              <w:top w:w="91" w:type="dxa"/>
              <w:left w:w="0" w:type="dxa"/>
              <w:bottom w:w="91" w:type="dxa"/>
              <w:right w:w="0" w:type="dxa"/>
            </w:tcMar>
          </w:tcPr>
          <w:p w14:paraId="73D5F01F" w14:textId="77777777" w:rsidR="006361C3" w:rsidRDefault="006361C3" w:rsidP="00A75251">
            <w:pPr>
              <w:pStyle w:val="TableText"/>
            </w:pPr>
          </w:p>
        </w:tc>
        <w:tc>
          <w:tcPr>
            <w:tcW w:w="624" w:type="dxa"/>
            <w:tcMar>
              <w:top w:w="91" w:type="dxa"/>
              <w:left w:w="0" w:type="dxa"/>
              <w:bottom w:w="91" w:type="dxa"/>
              <w:right w:w="0" w:type="dxa"/>
            </w:tcMar>
          </w:tcPr>
          <w:p w14:paraId="7169C953" w14:textId="77777777" w:rsidR="006361C3" w:rsidRDefault="006361C3" w:rsidP="00A75251">
            <w:pPr>
              <w:pStyle w:val="TableText"/>
            </w:pPr>
          </w:p>
        </w:tc>
        <w:tc>
          <w:tcPr>
            <w:tcW w:w="624" w:type="dxa"/>
            <w:tcMar>
              <w:top w:w="91" w:type="dxa"/>
              <w:left w:w="0" w:type="dxa"/>
              <w:bottom w:w="91" w:type="dxa"/>
              <w:right w:w="0" w:type="dxa"/>
            </w:tcMar>
          </w:tcPr>
          <w:p w14:paraId="025D5CEF" w14:textId="77777777" w:rsidR="006361C3" w:rsidRDefault="006361C3" w:rsidP="00A75251">
            <w:pPr>
              <w:pStyle w:val="TableText"/>
            </w:pPr>
          </w:p>
        </w:tc>
        <w:tc>
          <w:tcPr>
            <w:tcW w:w="624" w:type="dxa"/>
            <w:tcMar>
              <w:top w:w="91" w:type="dxa"/>
              <w:left w:w="0" w:type="dxa"/>
              <w:bottom w:w="91" w:type="dxa"/>
              <w:right w:w="0" w:type="dxa"/>
            </w:tcMar>
          </w:tcPr>
          <w:p w14:paraId="52C2DFF7" w14:textId="77777777" w:rsidR="006361C3" w:rsidRDefault="006361C3" w:rsidP="00A75251">
            <w:pPr>
              <w:pStyle w:val="TableText"/>
            </w:pPr>
          </w:p>
        </w:tc>
        <w:tc>
          <w:tcPr>
            <w:tcW w:w="4025" w:type="dxa"/>
            <w:tcMar>
              <w:top w:w="91" w:type="dxa"/>
              <w:left w:w="0" w:type="dxa"/>
              <w:bottom w:w="91" w:type="dxa"/>
              <w:right w:w="0" w:type="dxa"/>
            </w:tcMar>
            <w:hideMark/>
          </w:tcPr>
          <w:p w14:paraId="1916E7D8" w14:textId="77777777" w:rsidR="006361C3" w:rsidRPr="00D77985" w:rsidRDefault="006361C3" w:rsidP="00A75251">
            <w:pPr>
              <w:pStyle w:val="TableBlock"/>
            </w:pPr>
            <w:r w:rsidRPr="00D77985">
              <w:rPr>
                <w:rFonts w:hint="cs"/>
                <w:rtl/>
              </w:rPr>
              <w:t>(2)</w:t>
            </w:r>
            <w:r w:rsidRPr="00D77985">
              <w:rPr>
                <w:rFonts w:hint="cs"/>
                <w:rtl/>
              </w:rPr>
              <w:tab/>
              <w:t>מתן הסכמה למסירת ילד לאימוץ;</w:t>
            </w:r>
          </w:p>
        </w:tc>
      </w:tr>
      <w:tr w:rsidR="006361C3" w:rsidRPr="00D77985" w14:paraId="71373C78" w14:textId="77777777" w:rsidTr="00A75251">
        <w:trPr>
          <w:cantSplit/>
        </w:trPr>
        <w:tc>
          <w:tcPr>
            <w:tcW w:w="1869" w:type="dxa"/>
            <w:tcMar>
              <w:top w:w="91" w:type="dxa"/>
              <w:left w:w="0" w:type="dxa"/>
              <w:bottom w:w="91" w:type="dxa"/>
              <w:right w:w="0" w:type="dxa"/>
            </w:tcMar>
          </w:tcPr>
          <w:p w14:paraId="1FA54133"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1C30E8E" w14:textId="77777777" w:rsidR="006361C3" w:rsidRDefault="006361C3" w:rsidP="00A75251">
            <w:pPr>
              <w:pStyle w:val="TableText"/>
            </w:pPr>
          </w:p>
        </w:tc>
        <w:tc>
          <w:tcPr>
            <w:tcW w:w="624" w:type="dxa"/>
            <w:tcMar>
              <w:top w:w="91" w:type="dxa"/>
              <w:left w:w="0" w:type="dxa"/>
              <w:bottom w:w="91" w:type="dxa"/>
              <w:right w:w="0" w:type="dxa"/>
            </w:tcMar>
          </w:tcPr>
          <w:p w14:paraId="53122CEF" w14:textId="77777777" w:rsidR="006361C3" w:rsidRDefault="006361C3" w:rsidP="00A75251">
            <w:pPr>
              <w:pStyle w:val="TableText"/>
            </w:pPr>
          </w:p>
        </w:tc>
        <w:tc>
          <w:tcPr>
            <w:tcW w:w="624" w:type="dxa"/>
            <w:tcMar>
              <w:top w:w="91" w:type="dxa"/>
              <w:left w:w="0" w:type="dxa"/>
              <w:bottom w:w="91" w:type="dxa"/>
              <w:right w:w="0" w:type="dxa"/>
            </w:tcMar>
          </w:tcPr>
          <w:p w14:paraId="7B52B45F" w14:textId="77777777" w:rsidR="006361C3" w:rsidRDefault="006361C3" w:rsidP="00A75251">
            <w:pPr>
              <w:pStyle w:val="TableText"/>
            </w:pPr>
          </w:p>
        </w:tc>
        <w:tc>
          <w:tcPr>
            <w:tcW w:w="624" w:type="dxa"/>
            <w:tcMar>
              <w:top w:w="91" w:type="dxa"/>
              <w:left w:w="0" w:type="dxa"/>
              <w:bottom w:w="91" w:type="dxa"/>
              <w:right w:w="0" w:type="dxa"/>
            </w:tcMar>
          </w:tcPr>
          <w:p w14:paraId="2EDEA1C4" w14:textId="77777777" w:rsidR="006361C3" w:rsidRDefault="006361C3" w:rsidP="00A75251">
            <w:pPr>
              <w:pStyle w:val="TableText"/>
            </w:pPr>
          </w:p>
        </w:tc>
        <w:tc>
          <w:tcPr>
            <w:tcW w:w="624" w:type="dxa"/>
            <w:tcMar>
              <w:top w:w="91" w:type="dxa"/>
              <w:left w:w="0" w:type="dxa"/>
              <w:bottom w:w="91" w:type="dxa"/>
              <w:right w:w="0" w:type="dxa"/>
            </w:tcMar>
          </w:tcPr>
          <w:p w14:paraId="2DF09C6B" w14:textId="77777777" w:rsidR="006361C3" w:rsidRDefault="006361C3" w:rsidP="00A75251">
            <w:pPr>
              <w:pStyle w:val="TableText"/>
            </w:pPr>
          </w:p>
        </w:tc>
        <w:tc>
          <w:tcPr>
            <w:tcW w:w="624" w:type="dxa"/>
            <w:tcMar>
              <w:top w:w="91" w:type="dxa"/>
              <w:left w:w="0" w:type="dxa"/>
              <w:bottom w:w="91" w:type="dxa"/>
              <w:right w:w="0" w:type="dxa"/>
            </w:tcMar>
          </w:tcPr>
          <w:p w14:paraId="02AD81E7" w14:textId="77777777" w:rsidR="006361C3" w:rsidRDefault="006361C3" w:rsidP="00A75251">
            <w:pPr>
              <w:pStyle w:val="TableText"/>
            </w:pPr>
          </w:p>
        </w:tc>
        <w:tc>
          <w:tcPr>
            <w:tcW w:w="4025" w:type="dxa"/>
            <w:tcMar>
              <w:top w:w="91" w:type="dxa"/>
              <w:left w:w="0" w:type="dxa"/>
              <w:bottom w:w="91" w:type="dxa"/>
              <w:right w:w="0" w:type="dxa"/>
            </w:tcMar>
            <w:hideMark/>
          </w:tcPr>
          <w:p w14:paraId="555D23E7" w14:textId="77777777" w:rsidR="006361C3" w:rsidRPr="00D77985" w:rsidRDefault="006361C3" w:rsidP="00A75251">
            <w:pPr>
              <w:pStyle w:val="TableBlock"/>
            </w:pPr>
            <w:r w:rsidRPr="00D77985">
              <w:rPr>
                <w:rFonts w:hint="cs"/>
                <w:rtl/>
              </w:rPr>
              <w:t>(3)</w:t>
            </w:r>
            <w:r w:rsidRPr="00D77985">
              <w:rPr>
                <w:rFonts w:hint="cs"/>
                <w:rtl/>
              </w:rPr>
              <w:tab/>
              <w:t>השתתפות בבחירות;</w:t>
            </w:r>
          </w:p>
        </w:tc>
      </w:tr>
      <w:tr w:rsidR="006361C3" w:rsidRPr="00D77985" w14:paraId="1CAB1B66" w14:textId="77777777" w:rsidTr="00A75251">
        <w:trPr>
          <w:cantSplit/>
        </w:trPr>
        <w:tc>
          <w:tcPr>
            <w:tcW w:w="1869" w:type="dxa"/>
            <w:tcMar>
              <w:top w:w="91" w:type="dxa"/>
              <w:left w:w="0" w:type="dxa"/>
              <w:bottom w:w="91" w:type="dxa"/>
              <w:right w:w="0" w:type="dxa"/>
            </w:tcMar>
          </w:tcPr>
          <w:p w14:paraId="6F17B97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C33A77B" w14:textId="77777777" w:rsidR="006361C3" w:rsidRDefault="006361C3" w:rsidP="00A75251">
            <w:pPr>
              <w:pStyle w:val="TableText"/>
            </w:pPr>
          </w:p>
        </w:tc>
        <w:tc>
          <w:tcPr>
            <w:tcW w:w="624" w:type="dxa"/>
            <w:tcMar>
              <w:top w:w="91" w:type="dxa"/>
              <w:left w:w="0" w:type="dxa"/>
              <w:bottom w:w="91" w:type="dxa"/>
              <w:right w:w="0" w:type="dxa"/>
            </w:tcMar>
          </w:tcPr>
          <w:p w14:paraId="64AD0701" w14:textId="77777777" w:rsidR="006361C3" w:rsidRDefault="006361C3" w:rsidP="00A75251">
            <w:pPr>
              <w:pStyle w:val="TableText"/>
            </w:pPr>
          </w:p>
        </w:tc>
        <w:tc>
          <w:tcPr>
            <w:tcW w:w="624" w:type="dxa"/>
            <w:tcMar>
              <w:top w:w="91" w:type="dxa"/>
              <w:left w:w="0" w:type="dxa"/>
              <w:bottom w:w="91" w:type="dxa"/>
              <w:right w:w="0" w:type="dxa"/>
            </w:tcMar>
          </w:tcPr>
          <w:p w14:paraId="5CF28BCD" w14:textId="77777777" w:rsidR="006361C3" w:rsidRDefault="006361C3" w:rsidP="00A75251">
            <w:pPr>
              <w:pStyle w:val="TableText"/>
            </w:pPr>
          </w:p>
        </w:tc>
        <w:tc>
          <w:tcPr>
            <w:tcW w:w="624" w:type="dxa"/>
            <w:tcMar>
              <w:top w:w="91" w:type="dxa"/>
              <w:left w:w="0" w:type="dxa"/>
              <w:bottom w:w="91" w:type="dxa"/>
              <w:right w:w="0" w:type="dxa"/>
            </w:tcMar>
          </w:tcPr>
          <w:p w14:paraId="5FEA1A87" w14:textId="77777777" w:rsidR="006361C3" w:rsidRDefault="006361C3" w:rsidP="00A75251">
            <w:pPr>
              <w:pStyle w:val="TableText"/>
            </w:pPr>
          </w:p>
        </w:tc>
        <w:tc>
          <w:tcPr>
            <w:tcW w:w="624" w:type="dxa"/>
            <w:tcMar>
              <w:top w:w="91" w:type="dxa"/>
              <w:left w:w="0" w:type="dxa"/>
              <w:bottom w:w="91" w:type="dxa"/>
              <w:right w:w="0" w:type="dxa"/>
            </w:tcMar>
          </w:tcPr>
          <w:p w14:paraId="33088BD4" w14:textId="77777777" w:rsidR="006361C3" w:rsidRDefault="006361C3" w:rsidP="00A75251">
            <w:pPr>
              <w:pStyle w:val="TableText"/>
            </w:pPr>
          </w:p>
        </w:tc>
        <w:tc>
          <w:tcPr>
            <w:tcW w:w="624" w:type="dxa"/>
            <w:tcMar>
              <w:top w:w="91" w:type="dxa"/>
              <w:left w:w="0" w:type="dxa"/>
              <w:bottom w:w="91" w:type="dxa"/>
              <w:right w:w="0" w:type="dxa"/>
            </w:tcMar>
          </w:tcPr>
          <w:p w14:paraId="69E9153C" w14:textId="77777777" w:rsidR="006361C3" w:rsidRDefault="006361C3" w:rsidP="00A75251">
            <w:pPr>
              <w:pStyle w:val="TableText"/>
            </w:pPr>
          </w:p>
        </w:tc>
        <w:tc>
          <w:tcPr>
            <w:tcW w:w="4025" w:type="dxa"/>
            <w:tcMar>
              <w:top w:w="91" w:type="dxa"/>
              <w:left w:w="0" w:type="dxa"/>
              <w:bottom w:w="91" w:type="dxa"/>
              <w:right w:w="0" w:type="dxa"/>
            </w:tcMar>
            <w:hideMark/>
          </w:tcPr>
          <w:p w14:paraId="2DE09B1B" w14:textId="77777777" w:rsidR="006361C3" w:rsidRPr="00D77985" w:rsidRDefault="006361C3" w:rsidP="00A75251">
            <w:pPr>
              <w:pStyle w:val="TableBlock"/>
            </w:pPr>
            <w:r w:rsidRPr="00D77985">
              <w:rPr>
                <w:rFonts w:hint="cs"/>
                <w:rtl/>
              </w:rPr>
              <w:t>(4)</w:t>
            </w:r>
            <w:r w:rsidRPr="00D77985">
              <w:rPr>
                <w:rFonts w:hint="cs"/>
                <w:rtl/>
              </w:rPr>
              <w:tab/>
              <w:t>כל פעולה או הבעת רצון שמטופל, מיופה כוחו או אפוטרופסו רשאים או מוסמכים לבצע או להביע, לפי חוק החולה הנוטה למות, התשס"ו–2005</w:t>
            </w:r>
            <w:r w:rsidRPr="00D77985">
              <w:rPr>
                <w:rtl/>
              </w:rPr>
              <w:t>‏</w:t>
            </w:r>
            <w:r w:rsidRPr="00D77985">
              <w:rPr>
                <w:szCs w:val="20"/>
                <w:rtl/>
              </w:rPr>
              <w:footnoteReference w:id="7"/>
            </w:r>
            <w:r w:rsidRPr="00D77985">
              <w:rPr>
                <w:rFonts w:hint="cs"/>
                <w:rtl/>
              </w:rPr>
              <w:t xml:space="preserve"> (בפרק זה – חוק החולה הנוטה למות);</w:t>
            </w:r>
          </w:p>
        </w:tc>
      </w:tr>
      <w:tr w:rsidR="006361C3" w:rsidRPr="00D77985" w14:paraId="63851C41" w14:textId="77777777" w:rsidTr="00A75251">
        <w:trPr>
          <w:cantSplit/>
        </w:trPr>
        <w:tc>
          <w:tcPr>
            <w:tcW w:w="1869" w:type="dxa"/>
            <w:tcMar>
              <w:top w:w="91" w:type="dxa"/>
              <w:left w:w="0" w:type="dxa"/>
              <w:bottom w:w="91" w:type="dxa"/>
              <w:right w:w="0" w:type="dxa"/>
            </w:tcMar>
            <w:hideMark/>
          </w:tcPr>
          <w:p w14:paraId="6B46E18F" w14:textId="77777777" w:rsidR="006361C3" w:rsidRPr="006B3D8D" w:rsidRDefault="006361C3" w:rsidP="00A75251">
            <w:pPr>
              <w:pStyle w:val="TableSideHeading"/>
              <w:rPr>
                <w:sz w:val="26"/>
              </w:rPr>
            </w:pPr>
            <w:r w:rsidRPr="006B3D8D">
              <w:rPr>
                <w:rFonts w:hint="cs"/>
                <w:sz w:val="26"/>
                <w:rtl/>
              </w:rPr>
              <w:lastRenderedPageBreak/>
              <w:t xml:space="preserve"> </w:t>
            </w:r>
          </w:p>
        </w:tc>
        <w:tc>
          <w:tcPr>
            <w:tcW w:w="624" w:type="dxa"/>
            <w:tcMar>
              <w:top w:w="91" w:type="dxa"/>
              <w:left w:w="0" w:type="dxa"/>
              <w:bottom w:w="91" w:type="dxa"/>
              <w:right w:w="0" w:type="dxa"/>
            </w:tcMar>
          </w:tcPr>
          <w:p w14:paraId="19480C0F" w14:textId="77777777" w:rsidR="006361C3" w:rsidRDefault="006361C3" w:rsidP="00A75251">
            <w:pPr>
              <w:pStyle w:val="TableText"/>
            </w:pPr>
          </w:p>
        </w:tc>
        <w:tc>
          <w:tcPr>
            <w:tcW w:w="624" w:type="dxa"/>
            <w:tcMar>
              <w:top w:w="91" w:type="dxa"/>
              <w:left w:w="0" w:type="dxa"/>
              <w:bottom w:w="91" w:type="dxa"/>
              <w:right w:w="0" w:type="dxa"/>
            </w:tcMar>
          </w:tcPr>
          <w:p w14:paraId="7C035E82" w14:textId="77777777" w:rsidR="006361C3" w:rsidRDefault="006361C3" w:rsidP="00A75251">
            <w:pPr>
              <w:pStyle w:val="TableText"/>
            </w:pPr>
          </w:p>
        </w:tc>
        <w:tc>
          <w:tcPr>
            <w:tcW w:w="624" w:type="dxa"/>
            <w:tcMar>
              <w:top w:w="91" w:type="dxa"/>
              <w:left w:w="0" w:type="dxa"/>
              <w:bottom w:w="91" w:type="dxa"/>
              <w:right w:w="0" w:type="dxa"/>
            </w:tcMar>
          </w:tcPr>
          <w:p w14:paraId="284D90DF" w14:textId="77777777" w:rsidR="006361C3" w:rsidRDefault="006361C3" w:rsidP="00A75251">
            <w:pPr>
              <w:pStyle w:val="TableText"/>
            </w:pPr>
          </w:p>
        </w:tc>
        <w:tc>
          <w:tcPr>
            <w:tcW w:w="624" w:type="dxa"/>
            <w:tcMar>
              <w:top w:w="91" w:type="dxa"/>
              <w:left w:w="0" w:type="dxa"/>
              <w:bottom w:w="91" w:type="dxa"/>
              <w:right w:w="0" w:type="dxa"/>
            </w:tcMar>
          </w:tcPr>
          <w:p w14:paraId="42BB875D" w14:textId="77777777" w:rsidR="006361C3" w:rsidRDefault="006361C3" w:rsidP="00A75251">
            <w:pPr>
              <w:pStyle w:val="TableText"/>
            </w:pPr>
          </w:p>
        </w:tc>
        <w:tc>
          <w:tcPr>
            <w:tcW w:w="624" w:type="dxa"/>
            <w:tcMar>
              <w:top w:w="91" w:type="dxa"/>
              <w:left w:w="0" w:type="dxa"/>
              <w:bottom w:w="91" w:type="dxa"/>
              <w:right w:w="0" w:type="dxa"/>
            </w:tcMar>
          </w:tcPr>
          <w:p w14:paraId="2F44D826" w14:textId="77777777" w:rsidR="006361C3" w:rsidRDefault="006361C3" w:rsidP="00A75251">
            <w:pPr>
              <w:pStyle w:val="TableText"/>
            </w:pPr>
          </w:p>
        </w:tc>
        <w:tc>
          <w:tcPr>
            <w:tcW w:w="624" w:type="dxa"/>
            <w:tcMar>
              <w:top w:w="91" w:type="dxa"/>
              <w:left w:w="0" w:type="dxa"/>
              <w:bottom w:w="91" w:type="dxa"/>
              <w:right w:w="0" w:type="dxa"/>
            </w:tcMar>
          </w:tcPr>
          <w:p w14:paraId="7F24E9B7" w14:textId="77777777" w:rsidR="006361C3" w:rsidRDefault="006361C3" w:rsidP="00A75251">
            <w:pPr>
              <w:pStyle w:val="TableText"/>
            </w:pPr>
          </w:p>
        </w:tc>
        <w:tc>
          <w:tcPr>
            <w:tcW w:w="4025" w:type="dxa"/>
            <w:tcMar>
              <w:top w:w="91" w:type="dxa"/>
              <w:left w:w="0" w:type="dxa"/>
              <w:bottom w:w="91" w:type="dxa"/>
              <w:right w:w="0" w:type="dxa"/>
            </w:tcMar>
            <w:hideMark/>
          </w:tcPr>
          <w:p w14:paraId="46270F5C" w14:textId="77777777" w:rsidR="006361C3" w:rsidRPr="00D77985" w:rsidRDefault="006361C3" w:rsidP="00A75251">
            <w:pPr>
              <w:pStyle w:val="TableBlock"/>
            </w:pPr>
            <w:r w:rsidRPr="00D77985">
              <w:rPr>
                <w:rFonts w:hint="cs"/>
                <w:rtl/>
              </w:rPr>
              <w:t>(5)</w:t>
            </w:r>
            <w:r w:rsidRPr="00D77985">
              <w:rPr>
                <w:rFonts w:hint="cs"/>
                <w:rtl/>
              </w:rPr>
              <w:tab/>
              <w:t>עריכת צוואה, קביעת מוטבים לגבי סכומים שיש לשלם עקב מותו של אדם לפי סעיף 147 לחוק הירושה, התשכ"ה–1965</w:t>
            </w:r>
            <w:r w:rsidRPr="00D77985">
              <w:rPr>
                <w:rtl/>
              </w:rPr>
              <w:t>‏</w:t>
            </w:r>
            <w:r w:rsidRPr="00D77985">
              <w:rPr>
                <w:szCs w:val="20"/>
                <w:rtl/>
              </w:rPr>
              <w:footnoteReference w:id="8"/>
            </w:r>
            <w:r w:rsidRPr="00D77985">
              <w:rPr>
                <w:rFonts w:hint="cs"/>
                <w:rtl/>
              </w:rPr>
              <w:t>;</w:t>
            </w:r>
          </w:p>
        </w:tc>
      </w:tr>
    </w:tbl>
    <w:p w14:paraId="0499CFAB" w14:textId="77777777" w:rsidR="006361C3" w:rsidRPr="00D50985" w:rsidRDefault="006361C3" w:rsidP="006361C3">
      <w:pPr>
        <w:rPr>
          <w:ins w:id="423" w:author="נועה ברודסקי לוי" w:date="2016-01-27T16:10:00Z"/>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624"/>
        <w:gridCol w:w="624"/>
        <w:gridCol w:w="4025"/>
      </w:tblGrid>
      <w:tr w:rsidR="006361C3" w14:paraId="671FB7C0" w14:textId="77777777" w:rsidTr="00A75251">
        <w:trPr>
          <w:cantSplit/>
        </w:trPr>
        <w:tc>
          <w:tcPr>
            <w:tcW w:w="1869" w:type="dxa"/>
            <w:tcMar>
              <w:top w:w="91" w:type="dxa"/>
              <w:left w:w="0" w:type="dxa"/>
              <w:bottom w:w="91" w:type="dxa"/>
              <w:right w:w="0" w:type="dxa"/>
            </w:tcMar>
            <w:hideMark/>
          </w:tcPr>
          <w:p w14:paraId="1BC095BC" w14:textId="77777777" w:rsidR="006361C3" w:rsidRPr="006B3D8D" w:rsidRDefault="006361C3" w:rsidP="00A75251">
            <w:pPr>
              <w:pStyle w:val="TableSideHeading"/>
              <w:rPr>
                <w:sz w:val="26"/>
              </w:rPr>
            </w:pPr>
            <w:r w:rsidRPr="006B3D8D">
              <w:rPr>
                <w:rFonts w:hint="cs"/>
                <w:sz w:val="26"/>
                <w:rtl/>
              </w:rPr>
              <w:t xml:space="preserve"> </w:t>
            </w:r>
          </w:p>
        </w:tc>
        <w:tc>
          <w:tcPr>
            <w:tcW w:w="624" w:type="dxa"/>
            <w:tcMar>
              <w:top w:w="91" w:type="dxa"/>
              <w:left w:w="0" w:type="dxa"/>
              <w:bottom w:w="91" w:type="dxa"/>
              <w:right w:w="0" w:type="dxa"/>
            </w:tcMar>
          </w:tcPr>
          <w:p w14:paraId="463D1321" w14:textId="77777777" w:rsidR="006361C3" w:rsidRDefault="006361C3" w:rsidP="00A75251">
            <w:pPr>
              <w:pStyle w:val="TableText"/>
            </w:pPr>
          </w:p>
        </w:tc>
        <w:tc>
          <w:tcPr>
            <w:tcW w:w="1872" w:type="dxa"/>
            <w:gridSpan w:val="3"/>
            <w:tcMar>
              <w:top w:w="91" w:type="dxa"/>
              <w:left w:w="0" w:type="dxa"/>
              <w:bottom w:w="91" w:type="dxa"/>
              <w:right w:w="0" w:type="dxa"/>
            </w:tcMar>
            <w:hideMark/>
          </w:tcPr>
          <w:p w14:paraId="3013BDEB" w14:textId="77777777" w:rsidR="006361C3" w:rsidRPr="007577F5" w:rsidRDefault="006361C3" w:rsidP="00A75251">
            <w:pPr>
              <w:pStyle w:val="TableInnerSideHeading"/>
              <w:rPr>
                <w:szCs w:val="24"/>
                <w:highlight w:val="lightGray"/>
                <w:rPrChange w:id="424" w:author="נועה ברודסקי לוי" w:date="2016-03-02T11:31:00Z">
                  <w:rPr>
                    <w:szCs w:val="24"/>
                  </w:rPr>
                </w:rPrChange>
              </w:rPr>
            </w:pPr>
          </w:p>
        </w:tc>
        <w:tc>
          <w:tcPr>
            <w:tcW w:w="624" w:type="dxa"/>
            <w:tcMar>
              <w:top w:w="91" w:type="dxa"/>
              <w:left w:w="0" w:type="dxa"/>
              <w:bottom w:w="91" w:type="dxa"/>
              <w:right w:w="0" w:type="dxa"/>
            </w:tcMar>
            <w:hideMark/>
          </w:tcPr>
          <w:p w14:paraId="0069AD8D" w14:textId="77777777" w:rsidR="006361C3" w:rsidRPr="007577F5" w:rsidRDefault="006361C3" w:rsidP="00A75251">
            <w:pPr>
              <w:pStyle w:val="TableText"/>
              <w:rPr>
                <w:highlight w:val="lightGray"/>
                <w:rPrChange w:id="425" w:author="נועה ברודסקי לוי" w:date="2016-03-02T11:31:00Z">
                  <w:rPr/>
                </w:rPrChange>
              </w:rPr>
            </w:pPr>
          </w:p>
        </w:tc>
        <w:tc>
          <w:tcPr>
            <w:tcW w:w="4649" w:type="dxa"/>
            <w:gridSpan w:val="2"/>
            <w:tcMar>
              <w:top w:w="91" w:type="dxa"/>
              <w:left w:w="0" w:type="dxa"/>
              <w:bottom w:w="91" w:type="dxa"/>
              <w:right w:w="0" w:type="dxa"/>
            </w:tcMar>
          </w:tcPr>
          <w:p w14:paraId="7133B124" w14:textId="77777777" w:rsidR="006361C3" w:rsidRPr="009953F9" w:rsidRDefault="006361C3" w:rsidP="00A75251">
            <w:pPr>
              <w:pStyle w:val="TableBlock"/>
            </w:pPr>
            <w:r w:rsidRPr="009953F9">
              <w:rPr>
                <w:rtl/>
              </w:rPr>
              <w:t>(ג)</w:t>
            </w:r>
            <w:r w:rsidRPr="009953F9">
              <w:rPr>
                <w:rtl/>
              </w:rPr>
              <w:tab/>
            </w:r>
            <w:r w:rsidRPr="009953F9">
              <w:rPr>
                <w:rFonts w:hint="eastAsia"/>
                <w:rtl/>
              </w:rPr>
              <w:t>על</w:t>
            </w:r>
            <w:r w:rsidRPr="009953F9">
              <w:rPr>
                <w:rtl/>
              </w:rPr>
              <w:t xml:space="preserve"> </w:t>
            </w:r>
            <w:r w:rsidRPr="009953F9">
              <w:rPr>
                <w:rFonts w:hint="eastAsia"/>
                <w:rtl/>
              </w:rPr>
              <w:t>אף</w:t>
            </w:r>
            <w:r w:rsidRPr="009953F9">
              <w:rPr>
                <w:rtl/>
              </w:rPr>
              <w:t xml:space="preserve"> </w:t>
            </w:r>
            <w:r w:rsidRPr="009953F9">
              <w:rPr>
                <w:rFonts w:hint="eastAsia"/>
                <w:rtl/>
              </w:rPr>
              <w:t>הוראות</w:t>
            </w:r>
            <w:r w:rsidRPr="009953F9">
              <w:rPr>
                <w:rtl/>
              </w:rPr>
              <w:t xml:space="preserve"> סעיף קטן (א), מיופה כוח לא יהיה מוסמך לבצע בשם הממנה פעולה מהפעולות המנויות להלן, אלא אם כן הוסמך לכך במפורש בייפוי הכוח:</w:t>
            </w:r>
          </w:p>
        </w:tc>
      </w:tr>
      <w:tr w:rsidR="006361C3" w14:paraId="40E4C9B8" w14:textId="77777777" w:rsidTr="00A75251">
        <w:trPr>
          <w:cantSplit/>
        </w:trPr>
        <w:tc>
          <w:tcPr>
            <w:tcW w:w="1869" w:type="dxa"/>
            <w:tcMar>
              <w:top w:w="91" w:type="dxa"/>
              <w:left w:w="0" w:type="dxa"/>
              <w:bottom w:w="91" w:type="dxa"/>
              <w:right w:w="0" w:type="dxa"/>
            </w:tcMar>
          </w:tcPr>
          <w:p w14:paraId="46D92AC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44AC899" w14:textId="77777777" w:rsidR="006361C3" w:rsidRDefault="006361C3" w:rsidP="00A75251">
            <w:pPr>
              <w:pStyle w:val="TableText"/>
            </w:pPr>
          </w:p>
        </w:tc>
        <w:tc>
          <w:tcPr>
            <w:tcW w:w="624" w:type="dxa"/>
            <w:tcMar>
              <w:top w:w="91" w:type="dxa"/>
              <w:left w:w="0" w:type="dxa"/>
              <w:bottom w:w="91" w:type="dxa"/>
              <w:right w:w="0" w:type="dxa"/>
            </w:tcMar>
          </w:tcPr>
          <w:p w14:paraId="13FE40D2" w14:textId="77777777" w:rsidR="006361C3" w:rsidRPr="007577F5" w:rsidRDefault="006361C3" w:rsidP="00A75251">
            <w:pPr>
              <w:pStyle w:val="TableText"/>
              <w:rPr>
                <w:highlight w:val="lightGray"/>
                <w:rPrChange w:id="426" w:author="נועה ברודסקי לוי" w:date="2016-03-02T11:31:00Z">
                  <w:rPr/>
                </w:rPrChange>
              </w:rPr>
            </w:pPr>
          </w:p>
        </w:tc>
        <w:tc>
          <w:tcPr>
            <w:tcW w:w="624" w:type="dxa"/>
            <w:tcMar>
              <w:top w:w="91" w:type="dxa"/>
              <w:left w:w="0" w:type="dxa"/>
              <w:bottom w:w="91" w:type="dxa"/>
              <w:right w:w="0" w:type="dxa"/>
            </w:tcMar>
          </w:tcPr>
          <w:p w14:paraId="1C096459" w14:textId="77777777" w:rsidR="006361C3" w:rsidRPr="007577F5" w:rsidRDefault="006361C3" w:rsidP="00A75251">
            <w:pPr>
              <w:pStyle w:val="TableText"/>
              <w:rPr>
                <w:highlight w:val="lightGray"/>
                <w:rPrChange w:id="427" w:author="נועה ברודסקי לוי" w:date="2016-03-02T11:31:00Z">
                  <w:rPr/>
                </w:rPrChange>
              </w:rPr>
            </w:pPr>
          </w:p>
        </w:tc>
        <w:tc>
          <w:tcPr>
            <w:tcW w:w="624" w:type="dxa"/>
            <w:tcMar>
              <w:top w:w="91" w:type="dxa"/>
              <w:left w:w="0" w:type="dxa"/>
              <w:bottom w:w="91" w:type="dxa"/>
              <w:right w:w="0" w:type="dxa"/>
            </w:tcMar>
          </w:tcPr>
          <w:p w14:paraId="2F5B7CAE" w14:textId="77777777" w:rsidR="006361C3" w:rsidRPr="007577F5" w:rsidRDefault="006361C3" w:rsidP="00A75251">
            <w:pPr>
              <w:pStyle w:val="TableText"/>
              <w:rPr>
                <w:highlight w:val="lightGray"/>
                <w:rPrChange w:id="428" w:author="נועה ברודסקי לוי" w:date="2016-03-02T11:31:00Z">
                  <w:rPr/>
                </w:rPrChange>
              </w:rPr>
            </w:pPr>
          </w:p>
        </w:tc>
        <w:tc>
          <w:tcPr>
            <w:tcW w:w="624" w:type="dxa"/>
            <w:tcMar>
              <w:top w:w="91" w:type="dxa"/>
              <w:left w:w="0" w:type="dxa"/>
              <w:bottom w:w="91" w:type="dxa"/>
              <w:right w:w="0" w:type="dxa"/>
            </w:tcMar>
          </w:tcPr>
          <w:p w14:paraId="63CAEA96" w14:textId="77777777" w:rsidR="006361C3" w:rsidRPr="007577F5" w:rsidRDefault="006361C3" w:rsidP="00A75251">
            <w:pPr>
              <w:pStyle w:val="TableText"/>
              <w:rPr>
                <w:highlight w:val="lightGray"/>
                <w:rPrChange w:id="429" w:author="נועה ברודסקי לוי" w:date="2016-03-02T11:31:00Z">
                  <w:rPr/>
                </w:rPrChange>
              </w:rPr>
            </w:pPr>
          </w:p>
        </w:tc>
        <w:tc>
          <w:tcPr>
            <w:tcW w:w="624" w:type="dxa"/>
            <w:tcMar>
              <w:top w:w="91" w:type="dxa"/>
              <w:left w:w="0" w:type="dxa"/>
              <w:bottom w:w="91" w:type="dxa"/>
              <w:right w:w="0" w:type="dxa"/>
            </w:tcMar>
          </w:tcPr>
          <w:p w14:paraId="7A96725A" w14:textId="77777777" w:rsidR="006361C3" w:rsidRPr="007577F5" w:rsidRDefault="006361C3" w:rsidP="00A75251">
            <w:pPr>
              <w:pStyle w:val="TableText"/>
              <w:rPr>
                <w:highlight w:val="lightGray"/>
                <w:rPrChange w:id="430" w:author="נועה ברודסקי לוי" w:date="2016-03-02T11:31:00Z">
                  <w:rPr/>
                </w:rPrChange>
              </w:rPr>
            </w:pPr>
          </w:p>
        </w:tc>
        <w:tc>
          <w:tcPr>
            <w:tcW w:w="4025" w:type="dxa"/>
            <w:tcMar>
              <w:top w:w="91" w:type="dxa"/>
              <w:left w:w="0" w:type="dxa"/>
              <w:bottom w:w="91" w:type="dxa"/>
              <w:right w:w="0" w:type="dxa"/>
            </w:tcMar>
            <w:hideMark/>
          </w:tcPr>
          <w:p w14:paraId="78ADDC2E" w14:textId="77777777" w:rsidR="006361C3" w:rsidRPr="009953F9" w:rsidRDefault="006361C3" w:rsidP="00A75251">
            <w:pPr>
              <w:pStyle w:val="TableBlock"/>
            </w:pPr>
            <w:r w:rsidRPr="009953F9">
              <w:rPr>
                <w:rtl/>
              </w:rPr>
              <w:t>(1)</w:t>
            </w:r>
            <w:r w:rsidRPr="009953F9">
              <w:rPr>
                <w:rtl/>
              </w:rPr>
              <w:tab/>
            </w:r>
            <w:ins w:id="431" w:author="נועה ברודסקי לוי" w:date="2015-10-29T10:30:00Z">
              <w:r w:rsidRPr="009953F9">
                <w:rPr>
                  <w:rFonts w:hint="cs"/>
                  <w:rtl/>
                  <w:rPrChange w:id="432" w:author="נועה ברודסקי לוי" w:date="2016-03-07T11:49:00Z">
                    <w:rPr>
                      <w:rFonts w:hint="cs"/>
                      <w:highlight w:val="yellow"/>
                      <w:rtl/>
                    </w:rPr>
                  </w:rPrChange>
                </w:rPr>
                <w:t>מתן</w:t>
              </w:r>
              <w:r w:rsidRPr="009953F9">
                <w:rPr>
                  <w:rtl/>
                  <w:rPrChange w:id="433" w:author="נועה ברודסקי לוי" w:date="2016-03-07T11:49:00Z">
                    <w:rPr>
                      <w:highlight w:val="yellow"/>
                      <w:rtl/>
                    </w:rPr>
                  </w:rPrChange>
                </w:rPr>
                <w:t xml:space="preserve"> </w:t>
              </w:r>
              <w:r w:rsidRPr="009953F9">
                <w:rPr>
                  <w:rFonts w:hint="cs"/>
                  <w:rtl/>
                  <w:rPrChange w:id="434" w:author="נועה ברודסקי לוי" w:date="2016-03-07T11:49:00Z">
                    <w:rPr>
                      <w:rFonts w:hint="cs"/>
                      <w:highlight w:val="yellow"/>
                      <w:rtl/>
                    </w:rPr>
                  </w:rPrChange>
                </w:rPr>
                <w:t>תרומות</w:t>
              </w:r>
            </w:ins>
            <w:ins w:id="435" w:author="נועה ברודסקי לוי" w:date="2016-03-07T10:16:00Z">
              <w:r w:rsidRPr="009953F9">
                <w:rPr>
                  <w:rtl/>
                  <w:rPrChange w:id="436" w:author="נועה ברודסקי לוי" w:date="2016-03-07T11:49:00Z">
                    <w:rPr>
                      <w:highlight w:val="lightGray"/>
                      <w:rtl/>
                    </w:rPr>
                  </w:rPrChange>
                </w:rPr>
                <w:t xml:space="preserve"> </w:t>
              </w:r>
            </w:ins>
            <w:ins w:id="437" w:author="נועה ברודסקי לוי" w:date="2016-03-07T10:17:00Z">
              <w:r w:rsidRPr="009953F9">
                <w:rPr>
                  <w:rFonts w:hint="cs"/>
                  <w:rtl/>
                  <w:rPrChange w:id="438" w:author="נועה ברודסקי לוי" w:date="2016-03-07T11:49:00Z">
                    <w:rPr>
                      <w:rFonts w:hint="cs"/>
                      <w:highlight w:val="lightGray"/>
                      <w:rtl/>
                    </w:rPr>
                  </w:rPrChange>
                </w:rPr>
                <w:t>למי</w:t>
              </w:r>
              <w:r w:rsidRPr="009953F9">
                <w:rPr>
                  <w:rtl/>
                  <w:rPrChange w:id="439" w:author="נועה ברודסקי לוי" w:date="2016-03-07T11:49:00Z">
                    <w:rPr>
                      <w:highlight w:val="lightGray"/>
                      <w:rtl/>
                    </w:rPr>
                  </w:rPrChange>
                </w:rPr>
                <w:t xml:space="preserve"> </w:t>
              </w:r>
              <w:r w:rsidRPr="009953F9">
                <w:rPr>
                  <w:rFonts w:hint="cs"/>
                  <w:rtl/>
                  <w:rPrChange w:id="440" w:author="נועה ברודסקי לוי" w:date="2016-03-07T11:49:00Z">
                    <w:rPr>
                      <w:rFonts w:hint="cs"/>
                      <w:highlight w:val="lightGray"/>
                      <w:rtl/>
                    </w:rPr>
                  </w:rPrChange>
                </w:rPr>
                <w:t>שצוין</w:t>
              </w:r>
              <w:r w:rsidRPr="009953F9">
                <w:rPr>
                  <w:rtl/>
                  <w:rPrChange w:id="441" w:author="נועה ברודסקי לוי" w:date="2016-03-07T11:49:00Z">
                    <w:rPr>
                      <w:highlight w:val="lightGray"/>
                      <w:rtl/>
                    </w:rPr>
                  </w:rPrChange>
                </w:rPr>
                <w:t xml:space="preserve"> </w:t>
              </w:r>
              <w:r w:rsidRPr="009953F9">
                <w:rPr>
                  <w:rFonts w:hint="cs"/>
                  <w:rtl/>
                  <w:rPrChange w:id="442" w:author="נועה ברודסקי לוי" w:date="2016-03-07T11:49:00Z">
                    <w:rPr>
                      <w:rFonts w:hint="cs"/>
                      <w:highlight w:val="lightGray"/>
                      <w:rtl/>
                    </w:rPr>
                  </w:rPrChange>
                </w:rPr>
                <w:t>מפורשות</w:t>
              </w:r>
              <w:r w:rsidRPr="009953F9">
                <w:rPr>
                  <w:rtl/>
                  <w:rPrChange w:id="443" w:author="נועה ברודסקי לוי" w:date="2016-03-07T11:49:00Z">
                    <w:rPr>
                      <w:highlight w:val="lightGray"/>
                      <w:rtl/>
                    </w:rPr>
                  </w:rPrChange>
                </w:rPr>
                <w:t xml:space="preserve"> </w:t>
              </w:r>
              <w:r w:rsidRPr="009953F9">
                <w:rPr>
                  <w:rFonts w:hint="cs"/>
                  <w:rtl/>
                  <w:rPrChange w:id="444" w:author="נועה ברודסקי לוי" w:date="2016-03-07T11:49:00Z">
                    <w:rPr>
                      <w:rFonts w:hint="cs"/>
                      <w:highlight w:val="lightGray"/>
                      <w:rtl/>
                    </w:rPr>
                  </w:rPrChange>
                </w:rPr>
                <w:t>בייפויי</w:t>
              </w:r>
              <w:r w:rsidRPr="009953F9">
                <w:rPr>
                  <w:rtl/>
                  <w:rPrChange w:id="445" w:author="נועה ברודסקי לוי" w:date="2016-03-07T11:49:00Z">
                    <w:rPr>
                      <w:highlight w:val="lightGray"/>
                      <w:rtl/>
                    </w:rPr>
                  </w:rPrChange>
                </w:rPr>
                <w:t xml:space="preserve"> </w:t>
              </w:r>
              <w:r w:rsidRPr="009953F9">
                <w:rPr>
                  <w:rFonts w:hint="cs"/>
                  <w:rtl/>
                  <w:rPrChange w:id="446" w:author="נועה ברודסקי לוי" w:date="2016-03-07T11:49:00Z">
                    <w:rPr>
                      <w:rFonts w:hint="cs"/>
                      <w:highlight w:val="lightGray"/>
                      <w:rtl/>
                    </w:rPr>
                  </w:rPrChange>
                </w:rPr>
                <w:t>הכוח</w:t>
              </w:r>
              <w:r w:rsidRPr="009953F9">
                <w:rPr>
                  <w:rtl/>
                  <w:rPrChange w:id="447" w:author="נועה ברודסקי לוי" w:date="2016-03-07T11:49:00Z">
                    <w:rPr>
                      <w:highlight w:val="lightGray"/>
                      <w:rtl/>
                    </w:rPr>
                  </w:rPrChange>
                </w:rPr>
                <w:t xml:space="preserve">, </w:t>
              </w:r>
              <w:r w:rsidRPr="009953F9">
                <w:rPr>
                  <w:rFonts w:hint="cs"/>
                  <w:rtl/>
                  <w:rPrChange w:id="448" w:author="נועה ברודסקי לוי" w:date="2016-03-07T11:49:00Z">
                    <w:rPr>
                      <w:rFonts w:hint="cs"/>
                      <w:highlight w:val="lightGray"/>
                      <w:rtl/>
                    </w:rPr>
                  </w:rPrChange>
                </w:rPr>
                <w:t>ובלבד</w:t>
              </w:r>
              <w:r w:rsidRPr="009953F9">
                <w:rPr>
                  <w:rtl/>
                  <w:rPrChange w:id="449" w:author="נועה ברודסקי לוי" w:date="2016-03-07T11:49:00Z">
                    <w:rPr>
                      <w:highlight w:val="lightGray"/>
                      <w:rtl/>
                    </w:rPr>
                  </w:rPrChange>
                </w:rPr>
                <w:t xml:space="preserve"> </w:t>
              </w:r>
              <w:r w:rsidRPr="009953F9">
                <w:rPr>
                  <w:rFonts w:hint="cs"/>
                  <w:rtl/>
                  <w:rPrChange w:id="450" w:author="נועה ברודסקי לוי" w:date="2016-03-07T11:49:00Z">
                    <w:rPr>
                      <w:rFonts w:hint="cs"/>
                      <w:highlight w:val="lightGray"/>
                      <w:rtl/>
                    </w:rPr>
                  </w:rPrChange>
                </w:rPr>
                <w:t>שמתן</w:t>
              </w:r>
              <w:r w:rsidRPr="009953F9">
                <w:rPr>
                  <w:rtl/>
                  <w:rPrChange w:id="451" w:author="נועה ברודסקי לוי" w:date="2016-03-07T11:49:00Z">
                    <w:rPr>
                      <w:highlight w:val="lightGray"/>
                      <w:rtl/>
                    </w:rPr>
                  </w:rPrChange>
                </w:rPr>
                <w:t xml:space="preserve"> </w:t>
              </w:r>
              <w:r w:rsidRPr="009953F9">
                <w:rPr>
                  <w:rFonts w:hint="cs"/>
                  <w:rtl/>
                  <w:rPrChange w:id="452" w:author="נועה ברודסקי לוי" w:date="2016-03-07T11:49:00Z">
                    <w:rPr>
                      <w:rFonts w:hint="cs"/>
                      <w:highlight w:val="lightGray"/>
                      <w:rtl/>
                    </w:rPr>
                  </w:rPrChange>
                </w:rPr>
                <w:t>תרומה</w:t>
              </w:r>
              <w:r w:rsidRPr="009953F9">
                <w:rPr>
                  <w:rtl/>
                  <w:rPrChange w:id="453" w:author="נועה ברודסקי לוי" w:date="2016-03-07T11:49:00Z">
                    <w:rPr>
                      <w:highlight w:val="lightGray"/>
                      <w:rtl/>
                    </w:rPr>
                  </w:rPrChange>
                </w:rPr>
                <w:t xml:space="preserve"> </w:t>
              </w:r>
              <w:r w:rsidRPr="009953F9">
                <w:rPr>
                  <w:rFonts w:hint="cs"/>
                  <w:rtl/>
                  <w:rPrChange w:id="454" w:author="נועה ברודסקי לוי" w:date="2016-03-07T11:49:00Z">
                    <w:rPr>
                      <w:rFonts w:hint="cs"/>
                      <w:highlight w:val="lightGray"/>
                      <w:rtl/>
                    </w:rPr>
                  </w:rPrChange>
                </w:rPr>
                <w:t>בסכום</w:t>
              </w:r>
              <w:r w:rsidRPr="009953F9">
                <w:rPr>
                  <w:rtl/>
                  <w:rPrChange w:id="455" w:author="נועה ברודסקי לוי" w:date="2016-03-07T11:49:00Z">
                    <w:rPr>
                      <w:highlight w:val="lightGray"/>
                      <w:rtl/>
                    </w:rPr>
                  </w:rPrChange>
                </w:rPr>
                <w:t xml:space="preserve"> </w:t>
              </w:r>
              <w:r w:rsidRPr="009953F9">
                <w:rPr>
                  <w:rFonts w:hint="cs"/>
                  <w:rtl/>
                  <w:rPrChange w:id="456" w:author="נועה ברודסקי לוי" w:date="2016-03-07T11:49:00Z">
                    <w:rPr>
                      <w:rFonts w:hint="cs"/>
                      <w:highlight w:val="lightGray"/>
                      <w:rtl/>
                    </w:rPr>
                  </w:rPrChange>
                </w:rPr>
                <w:t>העולה</w:t>
              </w:r>
              <w:r w:rsidRPr="009953F9">
                <w:rPr>
                  <w:rtl/>
                  <w:rPrChange w:id="457" w:author="נועה ברודסקי לוי" w:date="2016-03-07T11:49:00Z">
                    <w:rPr>
                      <w:highlight w:val="lightGray"/>
                      <w:rtl/>
                    </w:rPr>
                  </w:rPrChange>
                </w:rPr>
                <w:t xml:space="preserve"> </w:t>
              </w:r>
              <w:r w:rsidRPr="009953F9">
                <w:rPr>
                  <w:rFonts w:hint="cs"/>
                  <w:rtl/>
                  <w:rPrChange w:id="458" w:author="נועה ברודסקי לוי" w:date="2016-03-07T11:49:00Z">
                    <w:rPr>
                      <w:rFonts w:hint="cs"/>
                      <w:highlight w:val="lightGray"/>
                      <w:rtl/>
                    </w:rPr>
                  </w:rPrChange>
                </w:rPr>
                <w:t>על</w:t>
              </w:r>
              <w:r w:rsidRPr="009953F9">
                <w:rPr>
                  <w:rtl/>
                  <w:rPrChange w:id="459" w:author="נועה ברודסקי לוי" w:date="2016-03-07T11:49:00Z">
                    <w:rPr>
                      <w:highlight w:val="lightGray"/>
                      <w:rtl/>
                    </w:rPr>
                  </w:rPrChange>
                </w:rPr>
                <w:t xml:space="preserve"> </w:t>
              </w:r>
              <w:r w:rsidRPr="009953F9">
                <w:rPr>
                  <w:rFonts w:hint="cs"/>
                  <w:rtl/>
                  <w:rPrChange w:id="460" w:author="נועה ברודסקי לוי" w:date="2016-03-07T11:49:00Z">
                    <w:rPr>
                      <w:rFonts w:hint="cs"/>
                      <w:highlight w:val="lightGray"/>
                      <w:rtl/>
                    </w:rPr>
                  </w:rPrChange>
                </w:rPr>
                <w:t>מאה</w:t>
              </w:r>
              <w:r w:rsidRPr="009953F9">
                <w:rPr>
                  <w:rtl/>
                  <w:rPrChange w:id="461" w:author="נועה ברודסקי לוי" w:date="2016-03-07T11:49:00Z">
                    <w:rPr>
                      <w:highlight w:val="lightGray"/>
                      <w:rtl/>
                    </w:rPr>
                  </w:rPrChange>
                </w:rPr>
                <w:t xml:space="preserve"> </w:t>
              </w:r>
              <w:r w:rsidRPr="009953F9">
                <w:rPr>
                  <w:rFonts w:hint="cs"/>
                  <w:rtl/>
                  <w:rPrChange w:id="462" w:author="נועה ברודסקי לוי" w:date="2016-03-07T11:49:00Z">
                    <w:rPr>
                      <w:rFonts w:hint="cs"/>
                      <w:highlight w:val="lightGray"/>
                      <w:rtl/>
                    </w:rPr>
                  </w:rPrChange>
                </w:rPr>
                <w:t>אלף</w:t>
              </w:r>
              <w:r w:rsidRPr="009953F9">
                <w:rPr>
                  <w:rtl/>
                  <w:rPrChange w:id="463" w:author="נועה ברודסקי לוי" w:date="2016-03-07T11:49:00Z">
                    <w:rPr>
                      <w:highlight w:val="lightGray"/>
                      <w:rtl/>
                    </w:rPr>
                  </w:rPrChange>
                </w:rPr>
                <w:t xml:space="preserve"> </w:t>
              </w:r>
              <w:r w:rsidRPr="009953F9">
                <w:rPr>
                  <w:rFonts w:hint="cs"/>
                  <w:rtl/>
                  <w:rPrChange w:id="464" w:author="נועה ברודסקי לוי" w:date="2016-03-07T11:49:00Z">
                    <w:rPr>
                      <w:rFonts w:hint="cs"/>
                      <w:highlight w:val="lightGray"/>
                      <w:rtl/>
                    </w:rPr>
                  </w:rPrChange>
                </w:rPr>
                <w:t>שקלים</w:t>
              </w:r>
              <w:r w:rsidRPr="009953F9">
                <w:rPr>
                  <w:rtl/>
                  <w:rPrChange w:id="465" w:author="נועה ברודסקי לוי" w:date="2016-03-07T11:49:00Z">
                    <w:rPr>
                      <w:highlight w:val="lightGray"/>
                      <w:rtl/>
                    </w:rPr>
                  </w:rPrChange>
                </w:rPr>
                <w:t xml:space="preserve"> </w:t>
              </w:r>
              <w:r w:rsidRPr="009953F9">
                <w:rPr>
                  <w:rFonts w:hint="cs"/>
                  <w:rtl/>
                  <w:rPrChange w:id="466" w:author="נועה ברודסקי לוי" w:date="2016-03-07T11:49:00Z">
                    <w:rPr>
                      <w:rFonts w:hint="cs"/>
                      <w:highlight w:val="lightGray"/>
                      <w:rtl/>
                    </w:rPr>
                  </w:rPrChange>
                </w:rPr>
                <w:t>יובא</w:t>
              </w:r>
              <w:r w:rsidRPr="009953F9">
                <w:rPr>
                  <w:rtl/>
                  <w:rPrChange w:id="467" w:author="נועה ברודסקי לוי" w:date="2016-03-07T11:49:00Z">
                    <w:rPr>
                      <w:highlight w:val="lightGray"/>
                      <w:rtl/>
                    </w:rPr>
                  </w:rPrChange>
                </w:rPr>
                <w:t xml:space="preserve"> </w:t>
              </w:r>
              <w:r w:rsidRPr="009953F9">
                <w:rPr>
                  <w:rFonts w:hint="cs"/>
                  <w:rtl/>
                  <w:rPrChange w:id="468" w:author="נועה ברודסקי לוי" w:date="2016-03-07T11:49:00Z">
                    <w:rPr>
                      <w:rFonts w:hint="cs"/>
                      <w:highlight w:val="lightGray"/>
                      <w:rtl/>
                    </w:rPr>
                  </w:rPrChange>
                </w:rPr>
                <w:t>לאישור</w:t>
              </w:r>
              <w:r w:rsidRPr="009953F9">
                <w:rPr>
                  <w:rtl/>
                  <w:rPrChange w:id="469" w:author="נועה ברודסקי לוי" w:date="2016-03-07T11:49:00Z">
                    <w:rPr>
                      <w:highlight w:val="lightGray"/>
                      <w:rtl/>
                    </w:rPr>
                  </w:rPrChange>
                </w:rPr>
                <w:t xml:space="preserve"> </w:t>
              </w:r>
              <w:r w:rsidRPr="009953F9">
                <w:rPr>
                  <w:rFonts w:hint="cs"/>
                  <w:rtl/>
                  <w:rPrChange w:id="470" w:author="נועה ברודסקי לוי" w:date="2016-03-07T11:49:00Z">
                    <w:rPr>
                      <w:rFonts w:hint="cs"/>
                      <w:highlight w:val="lightGray"/>
                      <w:rtl/>
                    </w:rPr>
                  </w:rPrChange>
                </w:rPr>
                <w:t>בית</w:t>
              </w:r>
              <w:r w:rsidRPr="009953F9">
                <w:rPr>
                  <w:rtl/>
                  <w:rPrChange w:id="471" w:author="נועה ברודסקי לוי" w:date="2016-03-07T11:49:00Z">
                    <w:rPr>
                      <w:highlight w:val="lightGray"/>
                      <w:rtl/>
                    </w:rPr>
                  </w:rPrChange>
                </w:rPr>
                <w:t xml:space="preserve"> </w:t>
              </w:r>
              <w:r w:rsidRPr="009953F9">
                <w:rPr>
                  <w:rFonts w:hint="cs"/>
                  <w:rtl/>
                  <w:rPrChange w:id="472" w:author="נועה ברודסקי לוי" w:date="2016-03-07T11:49:00Z">
                    <w:rPr>
                      <w:rFonts w:hint="cs"/>
                      <w:highlight w:val="lightGray"/>
                      <w:rtl/>
                    </w:rPr>
                  </w:rPrChange>
                </w:rPr>
                <w:t>המשפט</w:t>
              </w:r>
            </w:ins>
            <w:ins w:id="473" w:author="נועה ברודסקי לוי" w:date="2015-10-29T10:31:00Z">
              <w:r w:rsidRPr="009953F9">
                <w:rPr>
                  <w:rtl/>
                </w:rPr>
                <w:t>;</w:t>
              </w:r>
            </w:ins>
            <w:del w:id="474" w:author="נועה ברודסקי לוי" w:date="2015-10-28T12:39:00Z">
              <w:r w:rsidRPr="009953F9" w:rsidDel="00F1298A">
                <w:rPr>
                  <w:rFonts w:hint="eastAsia"/>
                  <w:rtl/>
                </w:rPr>
                <w:delText>מתן</w:delText>
              </w:r>
              <w:r w:rsidRPr="009953F9" w:rsidDel="00F1298A">
                <w:rPr>
                  <w:rtl/>
                </w:rPr>
                <w:delText xml:space="preserve"> </w:delText>
              </w:r>
              <w:r w:rsidRPr="009953F9" w:rsidDel="00F1298A">
                <w:rPr>
                  <w:rFonts w:hint="eastAsia"/>
                  <w:rtl/>
                </w:rPr>
                <w:delText>מתנה</w:delText>
              </w:r>
              <w:r w:rsidRPr="009953F9" w:rsidDel="00F1298A">
                <w:rPr>
                  <w:rtl/>
                </w:rPr>
                <w:delText xml:space="preserve"> </w:delText>
              </w:r>
              <w:r w:rsidRPr="009953F9" w:rsidDel="00F1298A">
                <w:rPr>
                  <w:rFonts w:hint="eastAsia"/>
                  <w:rtl/>
                </w:rPr>
                <w:delText>או</w:delText>
              </w:r>
              <w:r w:rsidRPr="009953F9" w:rsidDel="00F1298A">
                <w:rPr>
                  <w:rtl/>
                </w:rPr>
                <w:delText xml:space="preserve"> </w:delText>
              </w:r>
              <w:r w:rsidRPr="009953F9" w:rsidDel="00F1298A">
                <w:rPr>
                  <w:rFonts w:hint="eastAsia"/>
                  <w:rtl/>
                </w:rPr>
                <w:delText>תרומה</w:delText>
              </w:r>
              <w:r w:rsidRPr="009953F9" w:rsidDel="00F1298A">
                <w:rPr>
                  <w:rtl/>
                </w:rPr>
                <w:delText xml:space="preserve">, </w:delText>
              </w:r>
              <w:r w:rsidRPr="009953F9" w:rsidDel="00F1298A">
                <w:rPr>
                  <w:rFonts w:hint="eastAsia"/>
                  <w:rtl/>
                </w:rPr>
                <w:delText>למעט</w:delText>
              </w:r>
              <w:r w:rsidRPr="009953F9" w:rsidDel="00F1298A">
                <w:rPr>
                  <w:rtl/>
                </w:rPr>
                <w:delText xml:space="preserve"> </w:delText>
              </w:r>
              <w:r w:rsidRPr="009953F9" w:rsidDel="00F1298A">
                <w:rPr>
                  <w:rFonts w:hint="eastAsia"/>
                  <w:rtl/>
                </w:rPr>
                <w:delText>מתנה</w:delText>
              </w:r>
              <w:r w:rsidRPr="009953F9" w:rsidDel="00F1298A">
                <w:rPr>
                  <w:rtl/>
                </w:rPr>
                <w:delText xml:space="preserve"> </w:delText>
              </w:r>
              <w:r w:rsidRPr="009953F9" w:rsidDel="00F1298A">
                <w:rPr>
                  <w:rFonts w:hint="eastAsia"/>
                  <w:rtl/>
                </w:rPr>
                <w:delText>או</w:delText>
              </w:r>
              <w:r w:rsidRPr="009953F9" w:rsidDel="00F1298A">
                <w:rPr>
                  <w:rtl/>
                </w:rPr>
                <w:delText xml:space="preserve"> </w:delText>
              </w:r>
              <w:r w:rsidRPr="009953F9" w:rsidDel="00F1298A">
                <w:rPr>
                  <w:rFonts w:hint="eastAsia"/>
                  <w:rtl/>
                </w:rPr>
                <w:delText>תרומה</w:delText>
              </w:r>
              <w:r w:rsidRPr="009953F9" w:rsidDel="00F1298A">
                <w:rPr>
                  <w:rtl/>
                </w:rPr>
                <w:delText xml:space="preserve"> </w:delText>
              </w:r>
              <w:r w:rsidRPr="009953F9" w:rsidDel="00F1298A">
                <w:rPr>
                  <w:rFonts w:hint="eastAsia"/>
                  <w:rtl/>
                </w:rPr>
                <w:delText>הניתנות</w:delText>
              </w:r>
              <w:r w:rsidRPr="009953F9" w:rsidDel="00F1298A">
                <w:rPr>
                  <w:rtl/>
                </w:rPr>
                <w:delText xml:space="preserve"> </w:delText>
              </w:r>
              <w:r w:rsidRPr="009953F9" w:rsidDel="00F1298A">
                <w:rPr>
                  <w:rFonts w:hint="eastAsia"/>
                  <w:rtl/>
                </w:rPr>
                <w:delText>לפי</w:delText>
              </w:r>
              <w:r w:rsidRPr="009953F9" w:rsidDel="00F1298A">
                <w:rPr>
                  <w:rtl/>
                </w:rPr>
                <w:delText xml:space="preserve"> </w:delText>
              </w:r>
              <w:r w:rsidRPr="009953F9" w:rsidDel="00F1298A">
                <w:rPr>
                  <w:rFonts w:hint="eastAsia"/>
                  <w:rtl/>
                </w:rPr>
                <w:delText>הנהוג</w:delText>
              </w:r>
              <w:r w:rsidRPr="009953F9" w:rsidDel="00F1298A">
                <w:rPr>
                  <w:rtl/>
                </w:rPr>
                <w:delText xml:space="preserve"> </w:delText>
              </w:r>
              <w:r w:rsidRPr="009953F9" w:rsidDel="00F1298A">
                <w:rPr>
                  <w:rFonts w:hint="eastAsia"/>
                  <w:rtl/>
                </w:rPr>
                <w:delText>בנסיבות</w:delText>
              </w:r>
              <w:r w:rsidRPr="009953F9" w:rsidDel="00F1298A">
                <w:rPr>
                  <w:rtl/>
                </w:rPr>
                <w:delText xml:space="preserve"> </w:delText>
              </w:r>
              <w:r w:rsidRPr="009953F9" w:rsidDel="00F1298A">
                <w:rPr>
                  <w:rFonts w:hint="eastAsia"/>
                  <w:rtl/>
                </w:rPr>
                <w:delText>העניין</w:delText>
              </w:r>
              <w:r w:rsidRPr="009953F9" w:rsidDel="00F1298A">
                <w:rPr>
                  <w:rtl/>
                </w:rPr>
                <w:delText xml:space="preserve"> </w:delText>
              </w:r>
              <w:r w:rsidRPr="009953F9" w:rsidDel="00F1298A">
                <w:rPr>
                  <w:rFonts w:hint="eastAsia"/>
                  <w:rtl/>
                </w:rPr>
                <w:delText>בסכום</w:delText>
              </w:r>
              <w:r w:rsidRPr="009953F9" w:rsidDel="00F1298A">
                <w:rPr>
                  <w:rtl/>
                </w:rPr>
                <w:delText xml:space="preserve"> </w:delText>
              </w:r>
              <w:r w:rsidRPr="009953F9" w:rsidDel="00F1298A">
                <w:rPr>
                  <w:rFonts w:hint="eastAsia"/>
                  <w:rtl/>
                </w:rPr>
                <w:delText>שאינו</w:delText>
              </w:r>
              <w:r w:rsidRPr="009953F9" w:rsidDel="00F1298A">
                <w:rPr>
                  <w:rtl/>
                </w:rPr>
                <w:delText xml:space="preserve"> </w:delText>
              </w:r>
              <w:r w:rsidRPr="009953F9" w:rsidDel="00F1298A">
                <w:rPr>
                  <w:rFonts w:hint="eastAsia"/>
                  <w:rtl/>
                </w:rPr>
                <w:delText>עולה</w:delText>
              </w:r>
              <w:r w:rsidRPr="009953F9" w:rsidDel="00F1298A">
                <w:rPr>
                  <w:rtl/>
                </w:rPr>
                <w:delText xml:space="preserve"> </w:delText>
              </w:r>
              <w:r w:rsidRPr="009953F9" w:rsidDel="00F1298A">
                <w:rPr>
                  <w:rFonts w:hint="eastAsia"/>
                  <w:rtl/>
                </w:rPr>
                <w:delText>על</w:delText>
              </w:r>
              <w:r w:rsidRPr="009953F9" w:rsidDel="00F1298A">
                <w:rPr>
                  <w:rtl/>
                </w:rPr>
                <w:delText xml:space="preserve"> </w:delText>
              </w:r>
              <w:r w:rsidRPr="009953F9" w:rsidDel="00F1298A">
                <w:rPr>
                  <w:rFonts w:hint="eastAsia"/>
                  <w:rtl/>
                </w:rPr>
                <w:delText>מאה</w:delText>
              </w:r>
              <w:r w:rsidRPr="009953F9" w:rsidDel="00F1298A">
                <w:rPr>
                  <w:rtl/>
                </w:rPr>
                <w:delText xml:space="preserve"> </w:delText>
              </w:r>
              <w:r w:rsidRPr="009953F9" w:rsidDel="00F1298A">
                <w:rPr>
                  <w:rFonts w:hint="eastAsia"/>
                  <w:rtl/>
                </w:rPr>
                <w:delText>אלף</w:delText>
              </w:r>
              <w:r w:rsidRPr="009953F9" w:rsidDel="00F1298A">
                <w:rPr>
                  <w:rtl/>
                </w:rPr>
                <w:delText xml:space="preserve"> </w:delText>
              </w:r>
              <w:r w:rsidRPr="009953F9" w:rsidDel="00F1298A">
                <w:rPr>
                  <w:rFonts w:hint="eastAsia"/>
                  <w:rtl/>
                </w:rPr>
                <w:delText>שקלים</w:delText>
              </w:r>
              <w:r w:rsidRPr="009953F9" w:rsidDel="00F1298A">
                <w:rPr>
                  <w:rtl/>
                </w:rPr>
                <w:delText xml:space="preserve"> </w:delText>
              </w:r>
              <w:r w:rsidRPr="009953F9" w:rsidDel="00F1298A">
                <w:rPr>
                  <w:rFonts w:hint="eastAsia"/>
                  <w:rtl/>
                </w:rPr>
                <w:delText>חדשים</w:delText>
              </w:r>
              <w:r w:rsidRPr="009953F9" w:rsidDel="00F1298A">
                <w:rPr>
                  <w:rtl/>
                </w:rPr>
                <w:delText>;</w:delText>
              </w:r>
            </w:del>
          </w:p>
        </w:tc>
      </w:tr>
      <w:tr w:rsidR="006361C3" w14:paraId="23617F18" w14:textId="77777777" w:rsidTr="00A75251">
        <w:trPr>
          <w:cantSplit/>
        </w:trPr>
        <w:tc>
          <w:tcPr>
            <w:tcW w:w="1869" w:type="dxa"/>
            <w:tcMar>
              <w:top w:w="91" w:type="dxa"/>
              <w:left w:w="0" w:type="dxa"/>
              <w:bottom w:w="91" w:type="dxa"/>
              <w:right w:w="0" w:type="dxa"/>
            </w:tcMar>
          </w:tcPr>
          <w:p w14:paraId="241B7F2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DEA80F8" w14:textId="77777777" w:rsidR="006361C3" w:rsidRDefault="006361C3" w:rsidP="00A75251">
            <w:pPr>
              <w:pStyle w:val="TableText"/>
            </w:pPr>
          </w:p>
        </w:tc>
        <w:tc>
          <w:tcPr>
            <w:tcW w:w="624" w:type="dxa"/>
            <w:tcMar>
              <w:top w:w="91" w:type="dxa"/>
              <w:left w:w="0" w:type="dxa"/>
              <w:bottom w:w="91" w:type="dxa"/>
              <w:right w:w="0" w:type="dxa"/>
            </w:tcMar>
          </w:tcPr>
          <w:p w14:paraId="38627699" w14:textId="77777777" w:rsidR="006361C3" w:rsidRPr="007577F5" w:rsidRDefault="006361C3" w:rsidP="00A75251">
            <w:pPr>
              <w:pStyle w:val="TableText"/>
              <w:rPr>
                <w:highlight w:val="lightGray"/>
                <w:rPrChange w:id="475" w:author="נועה ברודסקי לוי" w:date="2016-03-02T11:31:00Z">
                  <w:rPr/>
                </w:rPrChange>
              </w:rPr>
            </w:pPr>
          </w:p>
        </w:tc>
        <w:tc>
          <w:tcPr>
            <w:tcW w:w="624" w:type="dxa"/>
            <w:tcMar>
              <w:top w:w="91" w:type="dxa"/>
              <w:left w:w="0" w:type="dxa"/>
              <w:bottom w:w="91" w:type="dxa"/>
              <w:right w:w="0" w:type="dxa"/>
            </w:tcMar>
          </w:tcPr>
          <w:p w14:paraId="346C9084" w14:textId="77777777" w:rsidR="006361C3" w:rsidRPr="007577F5" w:rsidRDefault="006361C3" w:rsidP="00A75251">
            <w:pPr>
              <w:pStyle w:val="TableText"/>
              <w:rPr>
                <w:highlight w:val="lightGray"/>
                <w:rPrChange w:id="476" w:author="נועה ברודסקי לוי" w:date="2016-03-02T11:31:00Z">
                  <w:rPr/>
                </w:rPrChange>
              </w:rPr>
            </w:pPr>
          </w:p>
        </w:tc>
        <w:tc>
          <w:tcPr>
            <w:tcW w:w="624" w:type="dxa"/>
            <w:tcMar>
              <w:top w:w="91" w:type="dxa"/>
              <w:left w:w="0" w:type="dxa"/>
              <w:bottom w:w="91" w:type="dxa"/>
              <w:right w:w="0" w:type="dxa"/>
            </w:tcMar>
          </w:tcPr>
          <w:p w14:paraId="43F0F5FD" w14:textId="77777777" w:rsidR="006361C3" w:rsidRPr="007577F5" w:rsidRDefault="006361C3" w:rsidP="00A75251">
            <w:pPr>
              <w:pStyle w:val="TableText"/>
              <w:rPr>
                <w:highlight w:val="lightGray"/>
                <w:rPrChange w:id="477" w:author="נועה ברודסקי לוי" w:date="2016-03-02T11:31:00Z">
                  <w:rPr/>
                </w:rPrChange>
              </w:rPr>
            </w:pPr>
          </w:p>
        </w:tc>
        <w:tc>
          <w:tcPr>
            <w:tcW w:w="624" w:type="dxa"/>
            <w:tcMar>
              <w:top w:w="91" w:type="dxa"/>
              <w:left w:w="0" w:type="dxa"/>
              <w:bottom w:w="91" w:type="dxa"/>
              <w:right w:w="0" w:type="dxa"/>
            </w:tcMar>
          </w:tcPr>
          <w:p w14:paraId="0E19C32E" w14:textId="77777777" w:rsidR="006361C3" w:rsidRPr="007577F5" w:rsidRDefault="006361C3" w:rsidP="00A75251">
            <w:pPr>
              <w:pStyle w:val="TableText"/>
              <w:rPr>
                <w:highlight w:val="lightGray"/>
                <w:rPrChange w:id="478" w:author="נועה ברודסקי לוי" w:date="2016-03-02T11:31:00Z">
                  <w:rPr/>
                </w:rPrChange>
              </w:rPr>
            </w:pPr>
          </w:p>
        </w:tc>
        <w:tc>
          <w:tcPr>
            <w:tcW w:w="624" w:type="dxa"/>
            <w:tcMar>
              <w:top w:w="91" w:type="dxa"/>
              <w:left w:w="0" w:type="dxa"/>
              <w:bottom w:w="91" w:type="dxa"/>
              <w:right w:w="0" w:type="dxa"/>
            </w:tcMar>
          </w:tcPr>
          <w:p w14:paraId="0D616E24" w14:textId="77777777" w:rsidR="006361C3" w:rsidRPr="007577F5" w:rsidRDefault="006361C3" w:rsidP="00A75251">
            <w:pPr>
              <w:pStyle w:val="TableText"/>
              <w:rPr>
                <w:highlight w:val="lightGray"/>
                <w:rPrChange w:id="479" w:author="נועה ברודסקי לוי" w:date="2016-03-02T11:31:00Z">
                  <w:rPr/>
                </w:rPrChange>
              </w:rPr>
            </w:pPr>
          </w:p>
        </w:tc>
        <w:tc>
          <w:tcPr>
            <w:tcW w:w="4025" w:type="dxa"/>
            <w:tcMar>
              <w:top w:w="91" w:type="dxa"/>
              <w:left w:w="0" w:type="dxa"/>
              <w:bottom w:w="91" w:type="dxa"/>
              <w:right w:w="0" w:type="dxa"/>
            </w:tcMar>
          </w:tcPr>
          <w:p w14:paraId="6DCB17EB" w14:textId="77777777" w:rsidR="006361C3" w:rsidRPr="009953F9" w:rsidRDefault="006361C3">
            <w:pPr>
              <w:pStyle w:val="TableBlock"/>
              <w:rPr>
                <w:rtl/>
              </w:rPr>
              <w:pPrChange w:id="480" w:author="נועה ברודסקי לוי" w:date="2016-03-07T11:50:00Z">
                <w:pPr>
                  <w:pStyle w:val="TableBlock"/>
                </w:pPr>
              </w:pPrChange>
            </w:pPr>
            <w:ins w:id="481" w:author="נועה ברודסקי לוי" w:date="2015-10-29T10:30:00Z">
              <w:r w:rsidRPr="009953F9">
                <w:rPr>
                  <w:rtl/>
                  <w:rPrChange w:id="482" w:author="נועה ברודסקי לוי" w:date="2016-03-07T11:49:00Z">
                    <w:rPr>
                      <w:highlight w:val="yellow"/>
                      <w:rtl/>
                    </w:rPr>
                  </w:rPrChange>
                </w:rPr>
                <w:t xml:space="preserve">(2) </w:t>
              </w:r>
              <w:r w:rsidRPr="009953F9">
                <w:rPr>
                  <w:rFonts w:hint="cs"/>
                  <w:rtl/>
                  <w:rPrChange w:id="483" w:author="נועה ברודסקי לוי" w:date="2016-03-07T11:49:00Z">
                    <w:rPr>
                      <w:rFonts w:hint="cs"/>
                      <w:highlight w:val="yellow"/>
                      <w:rtl/>
                    </w:rPr>
                  </w:rPrChange>
                </w:rPr>
                <w:t>מתן</w:t>
              </w:r>
              <w:r w:rsidRPr="009953F9">
                <w:rPr>
                  <w:rtl/>
                  <w:rPrChange w:id="484" w:author="נועה ברודסקי לוי" w:date="2016-03-07T11:49:00Z">
                    <w:rPr>
                      <w:highlight w:val="yellow"/>
                      <w:rtl/>
                    </w:rPr>
                  </w:rPrChange>
                </w:rPr>
                <w:t xml:space="preserve"> </w:t>
              </w:r>
              <w:r w:rsidRPr="009953F9">
                <w:rPr>
                  <w:rFonts w:hint="cs"/>
                  <w:rtl/>
                  <w:rPrChange w:id="485" w:author="נועה ברודסקי לוי" w:date="2016-03-07T11:49:00Z">
                    <w:rPr>
                      <w:rFonts w:hint="cs"/>
                      <w:highlight w:val="yellow"/>
                      <w:rtl/>
                    </w:rPr>
                  </w:rPrChange>
                </w:rPr>
                <w:t>מתנות</w:t>
              </w:r>
            </w:ins>
            <w:ins w:id="486" w:author="נועה ברודסקי לוי" w:date="2016-03-07T10:17:00Z">
              <w:r w:rsidRPr="009953F9">
                <w:rPr>
                  <w:rtl/>
                  <w:rPrChange w:id="487" w:author="נועה ברודסקי לוי" w:date="2016-03-07T11:49:00Z">
                    <w:rPr>
                      <w:highlight w:val="lightGray"/>
                      <w:rtl/>
                    </w:rPr>
                  </w:rPrChange>
                </w:rPr>
                <w:t xml:space="preserve"> למי שצוין מפורשות בייפויי הכוח</w:t>
              </w:r>
            </w:ins>
            <w:ins w:id="488" w:author="נועה ברודסקי לוי" w:date="2015-10-29T10:30:00Z">
              <w:r w:rsidRPr="009953F9">
                <w:rPr>
                  <w:rtl/>
                  <w:rPrChange w:id="489" w:author="נועה ברודסקי לוי" w:date="2016-03-07T11:49:00Z">
                    <w:rPr>
                      <w:highlight w:val="yellow"/>
                      <w:rtl/>
                    </w:rPr>
                  </w:rPrChange>
                </w:rPr>
                <w:t xml:space="preserve">, </w:t>
              </w:r>
              <w:r w:rsidRPr="009953F9">
                <w:rPr>
                  <w:rFonts w:hint="cs"/>
                  <w:rtl/>
                  <w:rPrChange w:id="490" w:author="נועה ברודסקי לוי" w:date="2016-03-07T11:49:00Z">
                    <w:rPr>
                      <w:rFonts w:hint="cs"/>
                      <w:highlight w:val="yellow"/>
                      <w:rtl/>
                    </w:rPr>
                  </w:rPrChange>
                </w:rPr>
                <w:t>זולת</w:t>
              </w:r>
              <w:r w:rsidRPr="009953F9">
                <w:rPr>
                  <w:rtl/>
                  <w:rPrChange w:id="491" w:author="נועה ברודסקי לוי" w:date="2016-03-07T11:49:00Z">
                    <w:rPr>
                      <w:highlight w:val="yellow"/>
                      <w:rtl/>
                    </w:rPr>
                  </w:rPrChange>
                </w:rPr>
                <w:t xml:space="preserve"> </w:t>
              </w:r>
              <w:r w:rsidRPr="009953F9">
                <w:rPr>
                  <w:rFonts w:hint="cs"/>
                  <w:rtl/>
                  <w:rPrChange w:id="492" w:author="נועה ברודסקי לוי" w:date="2016-03-07T11:49:00Z">
                    <w:rPr>
                      <w:rFonts w:hint="cs"/>
                      <w:highlight w:val="yellow"/>
                      <w:rtl/>
                    </w:rPr>
                  </w:rPrChange>
                </w:rPr>
                <w:t>מתנות</w:t>
              </w:r>
              <w:r w:rsidRPr="009953F9">
                <w:rPr>
                  <w:rtl/>
                  <w:rPrChange w:id="493" w:author="נועה ברודסקי לוי" w:date="2016-03-07T11:49:00Z">
                    <w:rPr>
                      <w:highlight w:val="yellow"/>
                      <w:rtl/>
                    </w:rPr>
                  </w:rPrChange>
                </w:rPr>
                <w:t xml:space="preserve"> </w:t>
              </w:r>
              <w:r w:rsidRPr="009953F9">
                <w:rPr>
                  <w:rFonts w:hint="cs"/>
                  <w:rtl/>
                  <w:rPrChange w:id="494" w:author="נועה ברודסקי לוי" w:date="2016-03-07T11:49:00Z">
                    <w:rPr>
                      <w:rFonts w:hint="cs"/>
                      <w:highlight w:val="yellow"/>
                      <w:rtl/>
                    </w:rPr>
                  </w:rPrChange>
                </w:rPr>
                <w:t>הנהוגות</w:t>
              </w:r>
              <w:r w:rsidRPr="009953F9">
                <w:rPr>
                  <w:rtl/>
                  <w:rPrChange w:id="495" w:author="נועה ברודסקי לוי" w:date="2016-03-07T11:49:00Z">
                    <w:rPr>
                      <w:highlight w:val="yellow"/>
                      <w:rtl/>
                    </w:rPr>
                  </w:rPrChange>
                </w:rPr>
                <w:t xml:space="preserve"> </w:t>
              </w:r>
              <w:r w:rsidRPr="009953F9">
                <w:rPr>
                  <w:rFonts w:hint="cs"/>
                  <w:rtl/>
                  <w:rPrChange w:id="496" w:author="נועה ברודסקי לוי" w:date="2016-03-07T11:49:00Z">
                    <w:rPr>
                      <w:rFonts w:hint="cs"/>
                      <w:highlight w:val="yellow"/>
                      <w:rtl/>
                    </w:rPr>
                  </w:rPrChange>
                </w:rPr>
                <w:t>בנסיבות</w:t>
              </w:r>
              <w:r w:rsidRPr="009953F9">
                <w:rPr>
                  <w:rtl/>
                  <w:rPrChange w:id="497" w:author="נועה ברודסקי לוי" w:date="2016-03-07T11:49:00Z">
                    <w:rPr>
                      <w:highlight w:val="yellow"/>
                      <w:rtl/>
                    </w:rPr>
                  </w:rPrChange>
                </w:rPr>
                <w:t xml:space="preserve"> </w:t>
              </w:r>
              <w:r w:rsidRPr="009953F9">
                <w:rPr>
                  <w:rFonts w:hint="cs"/>
                  <w:rtl/>
                  <w:rPrChange w:id="498" w:author="נועה ברודסקי לוי" w:date="2016-03-07T11:49:00Z">
                    <w:rPr>
                      <w:rFonts w:hint="cs"/>
                      <w:highlight w:val="yellow"/>
                      <w:rtl/>
                    </w:rPr>
                  </w:rPrChange>
                </w:rPr>
                <w:t>העניין</w:t>
              </w:r>
            </w:ins>
            <w:ins w:id="499" w:author="נועה ברודסקי לוי" w:date="2016-03-07T11:49:00Z">
              <w:r>
                <w:rPr>
                  <w:rFonts w:hint="cs"/>
                  <w:rtl/>
                </w:rPr>
                <w:t>;</w:t>
              </w:r>
            </w:ins>
            <w:ins w:id="500" w:author="נועה ברודסקי לוי" w:date="2016-03-07T10:18:00Z">
              <w:r w:rsidRPr="009953F9">
                <w:rPr>
                  <w:rtl/>
                  <w:rPrChange w:id="501" w:author="נועה ברודסקי לוי" w:date="2016-03-07T11:49:00Z">
                    <w:rPr>
                      <w:highlight w:val="lightGray"/>
                      <w:rtl/>
                    </w:rPr>
                  </w:rPrChange>
                </w:rPr>
                <w:t xml:space="preserve"> </w:t>
              </w:r>
            </w:ins>
            <w:ins w:id="502" w:author="נועה ברודסקי לוי" w:date="2016-03-07T11:50:00Z">
              <w:r>
                <w:rPr>
                  <w:rFonts w:hint="cs"/>
                  <w:rtl/>
                </w:rPr>
                <w:t xml:space="preserve">מתן מתנה בהסמכה מפורשת </w:t>
              </w:r>
            </w:ins>
            <w:ins w:id="503" w:author="נועה ברודסקי לוי" w:date="2016-03-07T10:18:00Z">
              <w:r w:rsidRPr="009953F9">
                <w:rPr>
                  <w:rtl/>
                  <w:rPrChange w:id="504" w:author="נועה ברודסקי לוי" w:date="2016-03-07T11:49:00Z">
                    <w:rPr>
                      <w:highlight w:val="lightGray"/>
                      <w:rtl/>
                    </w:rPr>
                  </w:rPrChange>
                </w:rPr>
                <w:t xml:space="preserve"> בסכום העולה על מאה אלף שקלים יובא לאישור בית המשפט.</w:t>
              </w:r>
            </w:ins>
          </w:p>
        </w:tc>
      </w:tr>
      <w:tr w:rsidR="006361C3" w14:paraId="7FF2393A" w14:textId="77777777" w:rsidTr="00A75251">
        <w:trPr>
          <w:cantSplit/>
        </w:trPr>
        <w:tc>
          <w:tcPr>
            <w:tcW w:w="1869" w:type="dxa"/>
            <w:tcMar>
              <w:top w:w="91" w:type="dxa"/>
              <w:left w:w="0" w:type="dxa"/>
              <w:bottom w:w="91" w:type="dxa"/>
              <w:right w:w="0" w:type="dxa"/>
            </w:tcMar>
            <w:hideMark/>
          </w:tcPr>
          <w:p w14:paraId="6E5584C5"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1D37D97" w14:textId="77777777" w:rsidR="006361C3" w:rsidRDefault="006361C3" w:rsidP="00A75251">
            <w:pPr>
              <w:pStyle w:val="TableText"/>
            </w:pPr>
          </w:p>
        </w:tc>
        <w:tc>
          <w:tcPr>
            <w:tcW w:w="624" w:type="dxa"/>
            <w:tcMar>
              <w:top w:w="91" w:type="dxa"/>
              <w:left w:w="0" w:type="dxa"/>
              <w:bottom w:w="91" w:type="dxa"/>
              <w:right w:w="0" w:type="dxa"/>
            </w:tcMar>
          </w:tcPr>
          <w:p w14:paraId="0985E5CC" w14:textId="77777777" w:rsidR="006361C3" w:rsidRPr="007577F5" w:rsidRDefault="006361C3" w:rsidP="00A75251">
            <w:pPr>
              <w:pStyle w:val="TableText"/>
              <w:rPr>
                <w:highlight w:val="lightGray"/>
                <w:rPrChange w:id="505" w:author="נועה ברודסקי לוי" w:date="2016-03-02T11:31:00Z">
                  <w:rPr/>
                </w:rPrChange>
              </w:rPr>
            </w:pPr>
          </w:p>
        </w:tc>
        <w:tc>
          <w:tcPr>
            <w:tcW w:w="624" w:type="dxa"/>
            <w:tcMar>
              <w:top w:w="91" w:type="dxa"/>
              <w:left w:w="0" w:type="dxa"/>
              <w:bottom w:w="91" w:type="dxa"/>
              <w:right w:w="0" w:type="dxa"/>
            </w:tcMar>
          </w:tcPr>
          <w:p w14:paraId="70CD71B6" w14:textId="77777777" w:rsidR="006361C3" w:rsidRPr="007577F5" w:rsidRDefault="006361C3" w:rsidP="00A75251">
            <w:pPr>
              <w:pStyle w:val="TableText"/>
              <w:rPr>
                <w:highlight w:val="lightGray"/>
                <w:rPrChange w:id="506" w:author="נועה ברודסקי לוי" w:date="2016-03-02T11:31:00Z">
                  <w:rPr/>
                </w:rPrChange>
              </w:rPr>
            </w:pPr>
          </w:p>
        </w:tc>
        <w:tc>
          <w:tcPr>
            <w:tcW w:w="624" w:type="dxa"/>
            <w:tcMar>
              <w:top w:w="91" w:type="dxa"/>
              <w:left w:w="0" w:type="dxa"/>
              <w:bottom w:w="91" w:type="dxa"/>
              <w:right w:w="0" w:type="dxa"/>
            </w:tcMar>
          </w:tcPr>
          <w:p w14:paraId="14905293" w14:textId="77777777" w:rsidR="006361C3" w:rsidRPr="007577F5" w:rsidRDefault="006361C3" w:rsidP="00A75251">
            <w:pPr>
              <w:pStyle w:val="TableText"/>
              <w:rPr>
                <w:highlight w:val="lightGray"/>
                <w:rPrChange w:id="507" w:author="נועה ברודסקי לוי" w:date="2016-03-02T11:31:00Z">
                  <w:rPr/>
                </w:rPrChange>
              </w:rPr>
            </w:pPr>
          </w:p>
        </w:tc>
        <w:tc>
          <w:tcPr>
            <w:tcW w:w="624" w:type="dxa"/>
            <w:tcMar>
              <w:top w:w="91" w:type="dxa"/>
              <w:left w:w="0" w:type="dxa"/>
              <w:bottom w:w="91" w:type="dxa"/>
              <w:right w:w="0" w:type="dxa"/>
            </w:tcMar>
          </w:tcPr>
          <w:p w14:paraId="7FBC83D3" w14:textId="77777777" w:rsidR="006361C3" w:rsidRPr="007577F5" w:rsidRDefault="006361C3" w:rsidP="00A75251">
            <w:pPr>
              <w:pStyle w:val="TableText"/>
              <w:rPr>
                <w:highlight w:val="lightGray"/>
                <w:rPrChange w:id="508" w:author="נועה ברודסקי לוי" w:date="2016-03-02T11:31:00Z">
                  <w:rPr/>
                </w:rPrChange>
              </w:rPr>
            </w:pPr>
          </w:p>
        </w:tc>
        <w:tc>
          <w:tcPr>
            <w:tcW w:w="624" w:type="dxa"/>
            <w:tcMar>
              <w:top w:w="91" w:type="dxa"/>
              <w:left w:w="0" w:type="dxa"/>
              <w:bottom w:w="91" w:type="dxa"/>
              <w:right w:w="0" w:type="dxa"/>
            </w:tcMar>
          </w:tcPr>
          <w:p w14:paraId="7E1A3F38" w14:textId="77777777" w:rsidR="006361C3" w:rsidRPr="007577F5" w:rsidRDefault="006361C3" w:rsidP="00A75251">
            <w:pPr>
              <w:pStyle w:val="TableText"/>
              <w:rPr>
                <w:highlight w:val="lightGray"/>
                <w:rPrChange w:id="509" w:author="נועה ברודסקי לוי" w:date="2016-03-02T11:31:00Z">
                  <w:rPr/>
                </w:rPrChange>
              </w:rPr>
            </w:pPr>
            <w:ins w:id="510" w:author="נועה ברודסקי לוי" w:date="2015-10-28T13:06:00Z">
              <w:r w:rsidRPr="007577F5">
                <w:rPr>
                  <w:highlight w:val="lightGray"/>
                  <w:rtl/>
                  <w:rPrChange w:id="511" w:author="נועה ברודסקי לוי" w:date="2016-03-02T11:31:00Z">
                    <w:rPr>
                      <w:rtl/>
                    </w:rPr>
                  </w:rPrChange>
                </w:rPr>
                <w:t xml:space="preserve"> </w:t>
              </w:r>
            </w:ins>
          </w:p>
        </w:tc>
        <w:tc>
          <w:tcPr>
            <w:tcW w:w="4025" w:type="dxa"/>
            <w:tcMar>
              <w:top w:w="91" w:type="dxa"/>
              <w:left w:w="0" w:type="dxa"/>
              <w:bottom w:w="91" w:type="dxa"/>
              <w:right w:w="0" w:type="dxa"/>
            </w:tcMar>
            <w:hideMark/>
          </w:tcPr>
          <w:p w14:paraId="4FF83410" w14:textId="77777777" w:rsidR="006361C3" w:rsidRPr="007577F5" w:rsidRDefault="006361C3">
            <w:pPr>
              <w:pStyle w:val="TableBlock"/>
              <w:rPr>
                <w:highlight w:val="lightGray"/>
                <w:rtl/>
                <w:rPrChange w:id="512" w:author="נועה ברודסקי לוי" w:date="2016-03-02T11:31:00Z">
                  <w:rPr>
                    <w:b/>
                    <w:bCs/>
                    <w:rtl/>
                  </w:rPr>
                </w:rPrChange>
              </w:rPr>
              <w:pPrChange w:id="513" w:author="נועה ברודסקי לוי" w:date="2016-03-10T14:36:00Z">
                <w:pPr>
                  <w:pStyle w:val="TableBlock"/>
                </w:pPr>
              </w:pPrChange>
            </w:pPr>
            <w:r w:rsidRPr="007577F5">
              <w:rPr>
                <w:highlight w:val="lightGray"/>
                <w:rtl/>
                <w:rPrChange w:id="514" w:author="נועה ברודסקי לוי" w:date="2016-03-02T11:31:00Z">
                  <w:rPr>
                    <w:rtl/>
                  </w:rPr>
                </w:rPrChange>
              </w:rPr>
              <w:t>(</w:t>
            </w:r>
            <w:del w:id="515" w:author="נועה ברודסקי לוי" w:date="2015-10-29T10:30:00Z">
              <w:r w:rsidRPr="001E4E7A" w:rsidDel="00ED65CC">
                <w:rPr>
                  <w:rtl/>
                </w:rPr>
                <w:delText>2</w:delText>
              </w:r>
            </w:del>
            <w:ins w:id="516" w:author="נועה ברודסקי לוי" w:date="2015-10-29T10:30:00Z">
              <w:r w:rsidRPr="001E4E7A">
                <w:rPr>
                  <w:rtl/>
                </w:rPr>
                <w:t>3</w:t>
              </w:r>
            </w:ins>
            <w:r w:rsidRPr="001E4E7A">
              <w:rPr>
                <w:rtl/>
              </w:rPr>
              <w:t>)</w:t>
            </w:r>
            <w:r w:rsidRPr="001E4E7A">
              <w:rPr>
                <w:rtl/>
              </w:rPr>
              <w:tab/>
            </w:r>
            <w:r w:rsidRPr="001E4E7A">
              <w:rPr>
                <w:rFonts w:hint="cs"/>
                <w:rtl/>
                <w:rPrChange w:id="517" w:author="נועה ברודסקי לוי" w:date="2016-03-06T13:33:00Z">
                  <w:rPr>
                    <w:rFonts w:hint="cs"/>
                    <w:highlight w:val="yellow"/>
                    <w:rtl/>
                  </w:rPr>
                </w:rPrChange>
              </w:rPr>
              <w:t>מתן</w:t>
            </w:r>
            <w:r w:rsidRPr="001E4E7A">
              <w:rPr>
                <w:rtl/>
                <w:rPrChange w:id="518" w:author="נועה ברודסקי לוי" w:date="2016-03-06T13:33:00Z">
                  <w:rPr>
                    <w:highlight w:val="yellow"/>
                    <w:rtl/>
                  </w:rPr>
                </w:rPrChange>
              </w:rPr>
              <w:t xml:space="preserve"> הסכמה לבדיקה</w:t>
            </w:r>
            <w:ins w:id="519" w:author="נועה ברודסקי לוי" w:date="2016-03-06T13:41:00Z">
              <w:r>
                <w:rPr>
                  <w:rFonts w:hint="cs"/>
                  <w:rtl/>
                </w:rPr>
                <w:t xml:space="preserve"> פסיכיאטרית</w:t>
              </w:r>
            </w:ins>
            <w:r w:rsidRPr="001E4E7A">
              <w:rPr>
                <w:rtl/>
                <w:rPrChange w:id="520" w:author="נועה ברודסקי לוי" w:date="2016-03-06T13:33:00Z">
                  <w:rPr>
                    <w:highlight w:val="yellow"/>
                    <w:rtl/>
                  </w:rPr>
                </w:rPrChange>
              </w:rPr>
              <w:t>, לקבלת טיפול</w:t>
            </w:r>
            <w:ins w:id="521" w:author="נועה ברודסקי לוי" w:date="2016-03-06T13:41:00Z">
              <w:r>
                <w:rPr>
                  <w:rFonts w:hint="cs"/>
                  <w:rtl/>
                </w:rPr>
                <w:t xml:space="preserve"> פסיכיאטרי</w:t>
              </w:r>
            </w:ins>
            <w:r w:rsidRPr="001E4E7A">
              <w:rPr>
                <w:rtl/>
                <w:rPrChange w:id="522" w:author="נועה ברודסקי לוי" w:date="2016-03-06T13:33:00Z">
                  <w:rPr>
                    <w:highlight w:val="yellow"/>
                    <w:rtl/>
                  </w:rPr>
                </w:rPrChange>
              </w:rPr>
              <w:t xml:space="preserve">, לאשפוז </w:t>
            </w:r>
            <w:del w:id="523" w:author="נועה ברודסקי לוי" w:date="2015-10-28T12:59:00Z">
              <w:r w:rsidRPr="001E4E7A" w:rsidDel="00686DCB">
                <w:rPr>
                  <w:rFonts w:hint="cs"/>
                  <w:rtl/>
                  <w:rPrChange w:id="524" w:author="נועה ברודסקי לוי" w:date="2016-03-06T13:33:00Z">
                    <w:rPr>
                      <w:rFonts w:hint="cs"/>
                      <w:highlight w:val="yellow"/>
                      <w:rtl/>
                    </w:rPr>
                  </w:rPrChange>
                </w:rPr>
                <w:delText>מרצון</w:delText>
              </w:r>
            </w:del>
            <w:r w:rsidRPr="001E4E7A">
              <w:rPr>
                <w:rtl/>
                <w:rPrChange w:id="525" w:author="נועה ברודסקי לוי" w:date="2016-03-06T13:33:00Z">
                  <w:rPr>
                    <w:highlight w:val="yellow"/>
                    <w:rtl/>
                  </w:rPr>
                </w:rPrChange>
              </w:rPr>
              <w:t xml:space="preserve"> </w:t>
            </w:r>
            <w:ins w:id="526" w:author="נועה ברודסקי לוי" w:date="2016-03-06T13:46:00Z">
              <w:r>
                <w:rPr>
                  <w:rFonts w:hint="cs"/>
                  <w:rtl/>
                </w:rPr>
                <w:t>בבית חולי</w:t>
              </w:r>
              <w:r w:rsidR="008B09C7">
                <w:rPr>
                  <w:rFonts w:hint="cs"/>
                  <w:rtl/>
                </w:rPr>
                <w:t>ם כמשמעותו בחוק טיפול בחולי נפש</w:t>
              </w:r>
              <w:r>
                <w:rPr>
                  <w:rFonts w:hint="cs"/>
                  <w:rtl/>
                </w:rPr>
                <w:t xml:space="preserve"> </w:t>
              </w:r>
            </w:ins>
            <w:r w:rsidRPr="001E4E7A">
              <w:rPr>
                <w:rtl/>
                <w:rPrChange w:id="527" w:author="נועה ברודסקי לוי" w:date="2016-03-06T13:33:00Z">
                  <w:rPr>
                    <w:highlight w:val="yellow"/>
                    <w:rtl/>
                  </w:rPr>
                </w:rPrChange>
              </w:rPr>
              <w:t>או לשחרור מאשפוז</w:t>
            </w:r>
            <w:del w:id="528" w:author="נועה ברודסקי לוי" w:date="2015-12-13T16:10:00Z">
              <w:r w:rsidRPr="001E4E7A" w:rsidDel="00150D54">
                <w:rPr>
                  <w:rtl/>
                  <w:rPrChange w:id="529" w:author="נועה ברודסקי לוי" w:date="2016-03-06T13:33:00Z">
                    <w:rPr>
                      <w:highlight w:val="yellow"/>
                      <w:rtl/>
                    </w:rPr>
                  </w:rPrChange>
                </w:rPr>
                <w:delText xml:space="preserve"> </w:delText>
              </w:r>
            </w:del>
            <w:del w:id="530" w:author="נועה ברודסקי לוי" w:date="2015-10-28T12:59:00Z">
              <w:r w:rsidRPr="001E4E7A" w:rsidDel="00686DCB">
                <w:rPr>
                  <w:rFonts w:hint="cs"/>
                  <w:rtl/>
                  <w:rPrChange w:id="531" w:author="נועה ברודסקי לוי" w:date="2016-03-06T13:33:00Z">
                    <w:rPr>
                      <w:rFonts w:hint="cs"/>
                      <w:highlight w:val="yellow"/>
                      <w:rtl/>
                    </w:rPr>
                  </w:rPrChange>
                </w:rPr>
                <w:delText>מרצון</w:delText>
              </w:r>
            </w:del>
            <w:del w:id="532" w:author="נועה ברודסקי לוי" w:date="2015-12-13T16:10:00Z">
              <w:r w:rsidRPr="001E4E7A" w:rsidDel="00150D54">
                <w:rPr>
                  <w:rtl/>
                  <w:rPrChange w:id="533" w:author="נועה ברודסקי לוי" w:date="2016-03-06T13:33:00Z">
                    <w:rPr>
                      <w:highlight w:val="yellow"/>
                      <w:rtl/>
                    </w:rPr>
                  </w:rPrChange>
                </w:rPr>
                <w:delText>,</w:delText>
              </w:r>
            </w:del>
            <w:ins w:id="534" w:author="נועה ברודסקי לוי" w:date="2016-03-06T13:42:00Z">
              <w:r>
                <w:rPr>
                  <w:rFonts w:hint="cs"/>
                  <w:rtl/>
                </w:rPr>
                <w:t xml:space="preserve"> </w:t>
              </w:r>
            </w:ins>
            <w:del w:id="535" w:author="נועה ברודסקי לוי" w:date="2015-12-13T16:10:00Z">
              <w:r w:rsidRPr="001E4E7A" w:rsidDel="00150D54">
                <w:rPr>
                  <w:rtl/>
                  <w:rPrChange w:id="536" w:author="נועה ברודסקי לוי" w:date="2016-03-06T13:33:00Z">
                    <w:rPr>
                      <w:highlight w:val="yellow"/>
                      <w:rtl/>
                    </w:rPr>
                  </w:rPrChange>
                </w:rPr>
                <w:delText xml:space="preserve"> </w:delText>
              </w:r>
            </w:del>
            <w:del w:id="537" w:author="נועה ברודסקי לוי" w:date="2016-03-06T13:46:00Z">
              <w:r w:rsidRPr="001E4E7A" w:rsidDel="00754E46">
                <w:rPr>
                  <w:rFonts w:hint="cs"/>
                  <w:rtl/>
                  <w:rPrChange w:id="538" w:author="נועה ברודסקי לוי" w:date="2016-03-06T13:33:00Z">
                    <w:rPr>
                      <w:rFonts w:hint="cs"/>
                      <w:highlight w:val="yellow"/>
                      <w:rtl/>
                    </w:rPr>
                  </w:rPrChange>
                </w:rPr>
                <w:delText>לפי</w:delText>
              </w:r>
              <w:r w:rsidRPr="001E4E7A" w:rsidDel="00754E46">
                <w:rPr>
                  <w:rtl/>
                  <w:rPrChange w:id="539" w:author="נועה ברודסקי לוי" w:date="2016-03-06T13:33:00Z">
                    <w:rPr>
                      <w:highlight w:val="yellow"/>
                      <w:rtl/>
                    </w:rPr>
                  </w:rPrChange>
                </w:rPr>
                <w:delText xml:space="preserve"> </w:delText>
              </w:r>
              <w:r w:rsidRPr="001E4E7A" w:rsidDel="00754E46">
                <w:rPr>
                  <w:rFonts w:hint="cs"/>
                  <w:rtl/>
                  <w:rPrChange w:id="540" w:author="נועה ברודסקי לוי" w:date="2016-03-06T13:33:00Z">
                    <w:rPr>
                      <w:rFonts w:hint="cs"/>
                      <w:highlight w:val="yellow"/>
                      <w:rtl/>
                    </w:rPr>
                  </w:rPrChange>
                </w:rPr>
                <w:delText>חוק</w:delText>
              </w:r>
              <w:r w:rsidRPr="001E4E7A" w:rsidDel="00754E46">
                <w:rPr>
                  <w:rtl/>
                  <w:rPrChange w:id="541" w:author="נועה ברודסקי לוי" w:date="2016-03-06T13:33:00Z">
                    <w:rPr>
                      <w:highlight w:val="yellow"/>
                      <w:rtl/>
                    </w:rPr>
                  </w:rPrChange>
                </w:rPr>
                <w:delText xml:space="preserve"> </w:delText>
              </w:r>
              <w:r w:rsidRPr="001E4E7A" w:rsidDel="00754E46">
                <w:rPr>
                  <w:rFonts w:hint="cs"/>
                  <w:rtl/>
                  <w:rPrChange w:id="542" w:author="נועה ברודסקי לוי" w:date="2016-03-06T13:33:00Z">
                    <w:rPr>
                      <w:rFonts w:hint="cs"/>
                      <w:highlight w:val="yellow"/>
                      <w:rtl/>
                    </w:rPr>
                  </w:rPrChange>
                </w:rPr>
                <w:delText>טיפול</w:delText>
              </w:r>
              <w:r w:rsidRPr="001E4E7A" w:rsidDel="00754E46">
                <w:rPr>
                  <w:rtl/>
                  <w:rPrChange w:id="543" w:author="נועה ברודסקי לוי" w:date="2016-03-06T13:33:00Z">
                    <w:rPr>
                      <w:highlight w:val="yellow"/>
                      <w:rtl/>
                    </w:rPr>
                  </w:rPrChange>
                </w:rPr>
                <w:delText xml:space="preserve"> </w:delText>
              </w:r>
              <w:r w:rsidRPr="001E4E7A" w:rsidDel="00754E46">
                <w:rPr>
                  <w:rFonts w:hint="cs"/>
                  <w:rtl/>
                  <w:rPrChange w:id="544" w:author="נועה ברודסקי לוי" w:date="2016-03-06T13:33:00Z">
                    <w:rPr>
                      <w:rFonts w:hint="cs"/>
                      <w:highlight w:val="yellow"/>
                      <w:rtl/>
                    </w:rPr>
                  </w:rPrChange>
                </w:rPr>
                <w:delText>בחולי</w:delText>
              </w:r>
              <w:r w:rsidRPr="001E4E7A" w:rsidDel="00754E46">
                <w:rPr>
                  <w:rtl/>
                  <w:rPrChange w:id="545" w:author="נועה ברודסקי לוי" w:date="2016-03-06T13:33:00Z">
                    <w:rPr>
                      <w:highlight w:val="yellow"/>
                      <w:rtl/>
                    </w:rPr>
                  </w:rPrChange>
                </w:rPr>
                <w:delText xml:space="preserve"> </w:delText>
              </w:r>
              <w:r w:rsidRPr="001E4E7A" w:rsidDel="00754E46">
                <w:rPr>
                  <w:rFonts w:hint="cs"/>
                  <w:rtl/>
                  <w:rPrChange w:id="546" w:author="נועה ברודסקי לוי" w:date="2016-03-06T13:33:00Z">
                    <w:rPr>
                      <w:rFonts w:hint="cs"/>
                      <w:highlight w:val="yellow"/>
                      <w:rtl/>
                    </w:rPr>
                  </w:rPrChange>
                </w:rPr>
                <w:delText>נפש</w:delText>
              </w:r>
            </w:del>
            <w:ins w:id="547" w:author="Levy" w:date="2015-12-11T01:46:00Z">
              <w:del w:id="548" w:author="נועה ברודסקי לוי" w:date="2016-02-18T11:33:00Z">
                <w:r w:rsidRPr="001E4E7A" w:rsidDel="00552651">
                  <w:rPr>
                    <w:rtl/>
                    <w:rPrChange w:id="549" w:author="נועה ברודסקי לוי" w:date="2016-03-06T13:33:00Z">
                      <w:rPr>
                        <w:highlight w:val="yellow"/>
                        <w:rtl/>
                      </w:rPr>
                    </w:rPrChange>
                  </w:rPr>
                  <w:delText xml:space="preserve"> </w:delText>
                </w:r>
              </w:del>
            </w:ins>
            <w:ins w:id="550" w:author="נועה ברודסקי לוי" w:date="2016-02-18T11:33:00Z">
              <w:r w:rsidRPr="001E4E7A">
                <w:rPr>
                  <w:rtl/>
                </w:rPr>
                <w:t xml:space="preserve"> </w:t>
              </w:r>
            </w:ins>
            <w:ins w:id="551" w:author="נועה ברודסקי לוי" w:date="2015-10-28T12:58:00Z">
              <w:r w:rsidRPr="001E4E7A">
                <w:rPr>
                  <w:rtl/>
                  <w:rPrChange w:id="552" w:author="נועה ברודסקי לוי" w:date="2016-03-06T13:33:00Z">
                    <w:rPr>
                      <w:highlight w:val="cyan"/>
                      <w:rtl/>
                    </w:rPr>
                  </w:rPrChange>
                </w:rPr>
                <w:t>בתנאים שקבע הממנה</w:t>
              </w:r>
            </w:ins>
            <w:ins w:id="553" w:author="Moria Cohen (Bakshi)" w:date="2016-02-18T00:32:00Z">
              <w:r w:rsidRPr="001E4E7A">
                <w:rPr>
                  <w:rtl/>
                  <w:rPrChange w:id="554" w:author="נועה ברודסקי לוי" w:date="2016-03-06T13:33:00Z">
                    <w:rPr>
                      <w:highlight w:val="yellow"/>
                      <w:rtl/>
                    </w:rPr>
                  </w:rPrChange>
                </w:rPr>
                <w:t>.</w:t>
              </w:r>
            </w:ins>
            <w:ins w:id="555" w:author="Moria Cohen (Bakshi)" w:date="2016-02-17T23:00:00Z">
              <w:r w:rsidRPr="001E4E7A">
                <w:rPr>
                  <w:rtl/>
                  <w:rPrChange w:id="556" w:author="נועה ברודסקי לוי" w:date="2016-03-06T13:33:00Z">
                    <w:rPr>
                      <w:highlight w:val="yellow"/>
                      <w:rtl/>
                    </w:rPr>
                  </w:rPrChange>
                </w:rPr>
                <w:t xml:space="preserve"> </w:t>
              </w:r>
            </w:ins>
            <w:del w:id="557" w:author="Moria Cohen (Bakshi)" w:date="2016-02-17T23:00:00Z">
              <w:r w:rsidRPr="001E4E7A" w:rsidDel="00D8411A">
                <w:rPr>
                  <w:rtl/>
                  <w:rPrChange w:id="558" w:author="נועה ברודסקי לוי" w:date="2016-03-06T13:33:00Z">
                    <w:rPr>
                      <w:highlight w:val="yellow"/>
                      <w:rtl/>
                    </w:rPr>
                  </w:rPrChange>
                </w:rPr>
                <w:delText>;</w:delText>
              </w:r>
            </w:del>
            <w:del w:id="559" w:author="Moria Cohen (Bakshi)" w:date="2016-02-18T00:33:00Z">
              <w:r w:rsidRPr="001E4E7A" w:rsidDel="00AB0CBD">
                <w:rPr>
                  <w:rtl/>
                  <w:rPrChange w:id="560" w:author="נועה ברודסקי לוי" w:date="2016-03-06T13:33:00Z">
                    <w:rPr>
                      <w:highlight w:val="yellow"/>
                      <w:rtl/>
                    </w:rPr>
                  </w:rPrChange>
                </w:rPr>
                <w:delText xml:space="preserve"> </w:delText>
              </w:r>
            </w:del>
            <w:r w:rsidRPr="001E4E7A">
              <w:rPr>
                <w:rFonts w:hint="cs"/>
                <w:rtl/>
                <w:rPrChange w:id="561" w:author="נועה ברודסקי לוי" w:date="2016-03-06T13:33:00Z">
                  <w:rPr>
                    <w:rFonts w:hint="cs"/>
                    <w:highlight w:val="yellow"/>
                    <w:rtl/>
                  </w:rPr>
                </w:rPrChange>
              </w:rPr>
              <w:t>הסכמת</w:t>
            </w:r>
            <w:r w:rsidRPr="001E4E7A">
              <w:rPr>
                <w:rtl/>
                <w:rPrChange w:id="562" w:author="נועה ברודסקי לוי" w:date="2016-03-06T13:33:00Z">
                  <w:rPr>
                    <w:highlight w:val="yellow"/>
                    <w:rtl/>
                  </w:rPr>
                </w:rPrChange>
              </w:rPr>
              <w:t xml:space="preserve"> מיופה כוח לפי פסקה זו, </w:t>
            </w:r>
            <w:ins w:id="563" w:author="נועה ברודסקי לוי" w:date="2016-02-17T14:09:00Z">
              <w:r w:rsidRPr="001E4E7A">
                <w:rPr>
                  <w:rFonts w:hint="cs"/>
                  <w:rtl/>
                  <w:rPrChange w:id="564" w:author="נועה ברודסקי לוי" w:date="2016-03-06T13:33:00Z">
                    <w:rPr>
                      <w:rFonts w:hint="cs"/>
                      <w:highlight w:val="yellow"/>
                      <w:rtl/>
                    </w:rPr>
                  </w:rPrChange>
                </w:rPr>
                <w:t>לא</w:t>
              </w:r>
              <w:r w:rsidRPr="001E4E7A">
                <w:rPr>
                  <w:rtl/>
                  <w:rPrChange w:id="565" w:author="נועה ברודסקי לוי" w:date="2016-03-06T13:33:00Z">
                    <w:rPr>
                      <w:highlight w:val="yellow"/>
                      <w:rtl/>
                    </w:rPr>
                  </w:rPrChange>
                </w:rPr>
                <w:t xml:space="preserve"> </w:t>
              </w:r>
            </w:ins>
            <w:r w:rsidRPr="001E4E7A">
              <w:rPr>
                <w:rFonts w:hint="cs"/>
                <w:rtl/>
                <w:rPrChange w:id="566" w:author="נועה ברודסקי לוי" w:date="2016-03-06T13:33:00Z">
                  <w:rPr>
                    <w:rFonts w:hint="cs"/>
                    <w:highlight w:val="yellow"/>
                    <w:rtl/>
                  </w:rPr>
                </w:rPrChange>
              </w:rPr>
              <w:t>תהיה</w:t>
            </w:r>
            <w:r w:rsidRPr="001E4E7A">
              <w:rPr>
                <w:rtl/>
                <w:rPrChange w:id="567" w:author="נועה ברודסקי לוי" w:date="2016-03-06T13:33:00Z">
                  <w:rPr>
                    <w:highlight w:val="yellow"/>
                    <w:rtl/>
                  </w:rPr>
                </w:rPrChange>
              </w:rPr>
              <w:t xml:space="preserve"> תקפה </w:t>
            </w:r>
            <w:del w:id="568" w:author="Moria Cohen (Bakshi)" w:date="2016-02-18T00:35:00Z">
              <w:r w:rsidRPr="001E4E7A" w:rsidDel="00761E04">
                <w:rPr>
                  <w:rFonts w:hint="cs"/>
                  <w:rtl/>
                  <w:rPrChange w:id="569" w:author="נועה ברודסקי לוי" w:date="2016-03-06T13:33:00Z">
                    <w:rPr>
                      <w:rFonts w:hint="cs"/>
                      <w:highlight w:val="yellow"/>
                      <w:rtl/>
                    </w:rPr>
                  </w:rPrChange>
                </w:rPr>
                <w:delText>אף</w:delText>
              </w:r>
              <w:r w:rsidRPr="001E4E7A" w:rsidDel="00761E04">
                <w:rPr>
                  <w:rtl/>
                  <w:rPrChange w:id="570" w:author="נועה ברודסקי לוי" w:date="2016-03-06T13:33:00Z">
                    <w:rPr>
                      <w:highlight w:val="yellow"/>
                      <w:rtl/>
                    </w:rPr>
                  </w:rPrChange>
                </w:rPr>
                <w:delText xml:space="preserve"> </w:delText>
              </w:r>
            </w:del>
            <w:r w:rsidRPr="001E4E7A">
              <w:rPr>
                <w:rFonts w:hint="cs"/>
                <w:rtl/>
                <w:rPrChange w:id="571" w:author="נועה ברודסקי לוי" w:date="2016-03-06T13:33:00Z">
                  <w:rPr>
                    <w:rFonts w:hint="cs"/>
                    <w:highlight w:val="yellow"/>
                    <w:rtl/>
                  </w:rPr>
                </w:rPrChange>
              </w:rPr>
              <w:t>אם</w:t>
            </w:r>
            <w:r w:rsidRPr="001E4E7A">
              <w:rPr>
                <w:rtl/>
                <w:rPrChange w:id="572" w:author="נועה ברודסקי לוי" w:date="2016-03-06T13:33:00Z">
                  <w:rPr>
                    <w:highlight w:val="yellow"/>
                    <w:rtl/>
                  </w:rPr>
                </w:rPrChange>
              </w:rPr>
              <w:t xml:space="preserve"> במועד שבו התבקשה ההסכמה מתנגד הממנה לבדיקה</w:t>
            </w:r>
            <w:ins w:id="573" w:author="נועה ברודסקי לוי" w:date="2016-03-06T13:37:00Z">
              <w:r>
                <w:rPr>
                  <w:rFonts w:hint="cs"/>
                  <w:rtl/>
                </w:rPr>
                <w:t xml:space="preserve"> באשפוז</w:t>
              </w:r>
            </w:ins>
            <w:r w:rsidRPr="001E4E7A">
              <w:rPr>
                <w:rtl/>
                <w:rPrChange w:id="574" w:author="נועה ברודסקי לוי" w:date="2016-03-06T13:33:00Z">
                  <w:rPr>
                    <w:highlight w:val="yellow"/>
                    <w:rtl/>
                  </w:rPr>
                </w:rPrChange>
              </w:rPr>
              <w:t xml:space="preserve">, לטיפול </w:t>
            </w:r>
            <w:del w:id="575" w:author="נועה ברודסקי לוי" w:date="2016-03-10T13:18:00Z">
              <w:r w:rsidRPr="001E4E7A" w:rsidDel="008B09C7">
                <w:rPr>
                  <w:rtl/>
                  <w:rPrChange w:id="576" w:author="נועה ברודסקי לוי" w:date="2016-03-06T13:33:00Z">
                    <w:rPr>
                      <w:highlight w:val="yellow"/>
                      <w:rtl/>
                    </w:rPr>
                  </w:rPrChange>
                </w:rPr>
                <w:delText>ל</w:delText>
              </w:r>
            </w:del>
            <w:ins w:id="577" w:author="נועה ברודסקי לוי" w:date="2016-03-10T13:18:00Z">
              <w:r w:rsidR="008B09C7">
                <w:rPr>
                  <w:rFonts w:hint="cs"/>
                  <w:rtl/>
                </w:rPr>
                <w:t>ב</w:t>
              </w:r>
            </w:ins>
            <w:r w:rsidRPr="001E4E7A">
              <w:rPr>
                <w:rtl/>
                <w:rPrChange w:id="578" w:author="נועה ברודסקי לוי" w:date="2016-03-06T13:33:00Z">
                  <w:rPr>
                    <w:highlight w:val="yellow"/>
                    <w:rtl/>
                  </w:rPr>
                </w:rPrChange>
              </w:rPr>
              <w:t>אשפוז</w:t>
            </w:r>
            <w:del w:id="579" w:author="נועה ברודסקי לוי" w:date="2016-03-10T14:33:00Z">
              <w:r w:rsidRPr="001E4E7A" w:rsidDel="003D4FB7">
                <w:rPr>
                  <w:rtl/>
                  <w:rPrChange w:id="580" w:author="נועה ברודסקי לוי" w:date="2016-03-06T13:33:00Z">
                    <w:rPr>
                      <w:highlight w:val="yellow"/>
                      <w:rtl/>
                    </w:rPr>
                  </w:rPrChange>
                </w:rPr>
                <w:delText xml:space="preserve"> או לשחרור</w:delText>
              </w:r>
            </w:del>
            <w:r w:rsidRPr="001E4E7A">
              <w:rPr>
                <w:rtl/>
                <w:rPrChange w:id="581" w:author="נועה ברודסקי לוי" w:date="2016-03-06T13:33:00Z">
                  <w:rPr>
                    <w:highlight w:val="yellow"/>
                    <w:rtl/>
                  </w:rPr>
                </w:rPrChange>
              </w:rPr>
              <w:t xml:space="preserve">, לפי העניין, </w:t>
            </w:r>
            <w:r w:rsidRPr="001E4E7A">
              <w:rPr>
                <w:rFonts w:hint="cs"/>
                <w:rtl/>
                <w:rPrChange w:id="582" w:author="נועה ברודסקי לוי" w:date="2016-03-06T13:33:00Z">
                  <w:rPr>
                    <w:rFonts w:hint="cs"/>
                    <w:highlight w:val="yellow"/>
                    <w:rtl/>
                  </w:rPr>
                </w:rPrChange>
              </w:rPr>
              <w:t>אלא</w:t>
            </w:r>
            <w:r w:rsidRPr="001E4E7A">
              <w:rPr>
                <w:rtl/>
                <w:rPrChange w:id="583" w:author="נועה ברודסקי לוי" w:date="2016-03-06T13:33:00Z">
                  <w:rPr>
                    <w:highlight w:val="yellow"/>
                    <w:rtl/>
                  </w:rPr>
                </w:rPrChange>
              </w:rPr>
              <w:t xml:space="preserve"> אם כן </w:t>
            </w:r>
            <w:ins w:id="584" w:author="נועה ברודסקי לוי" w:date="2016-03-10T13:22:00Z">
              <w:r w:rsidR="002B25AF">
                <w:rPr>
                  <w:rFonts w:hint="cs"/>
                  <w:rtl/>
                </w:rPr>
                <w:t>מדעת ו</w:t>
              </w:r>
            </w:ins>
            <w:ins w:id="585" w:author="נועה ברודסקי לוי" w:date="2016-02-18T09:30:00Z">
              <w:r w:rsidRPr="001E4E7A">
                <w:rPr>
                  <w:rFonts w:hint="cs"/>
                  <w:rtl/>
                </w:rPr>
                <w:t>ייפוי</w:t>
              </w:r>
              <w:r w:rsidRPr="001E4E7A">
                <w:rPr>
                  <w:rtl/>
                </w:rPr>
                <w:t xml:space="preserve"> </w:t>
              </w:r>
              <w:r w:rsidRPr="001E4E7A">
                <w:rPr>
                  <w:rFonts w:hint="cs"/>
                  <w:rtl/>
                </w:rPr>
                <w:t>הכוח</w:t>
              </w:r>
              <w:r w:rsidRPr="001E4E7A">
                <w:rPr>
                  <w:rtl/>
                </w:rPr>
                <w:t xml:space="preserve"> </w:t>
              </w:r>
            </w:ins>
            <w:ins w:id="586" w:author="נועה ברודסקי לוי" w:date="2016-03-10T13:22:00Z">
              <w:r w:rsidR="002B25AF">
                <w:rPr>
                  <w:rFonts w:hint="cs"/>
                  <w:rtl/>
                </w:rPr>
                <w:t xml:space="preserve">נחתם </w:t>
              </w:r>
            </w:ins>
            <w:ins w:id="587" w:author="נועה ברודסקי לוי" w:date="2016-02-18T09:30:00Z">
              <w:r w:rsidRPr="001E4E7A">
                <w:rPr>
                  <w:rFonts w:hint="cs"/>
                  <w:rtl/>
                </w:rPr>
                <w:t>בפני</w:t>
              </w:r>
              <w:r w:rsidRPr="001E4E7A">
                <w:rPr>
                  <w:rtl/>
                </w:rPr>
                <w:t xml:space="preserve"> </w:t>
              </w:r>
              <w:r w:rsidRPr="001E4E7A">
                <w:rPr>
                  <w:rFonts w:hint="cs"/>
                  <w:rtl/>
                </w:rPr>
                <w:t>פסיכיאטר</w:t>
              </w:r>
              <w:r w:rsidRPr="001E4E7A">
                <w:rPr>
                  <w:rtl/>
                </w:rPr>
                <w:t xml:space="preserve"> </w:t>
              </w:r>
              <w:r w:rsidRPr="001E4E7A">
                <w:rPr>
                  <w:rFonts w:hint="cs"/>
                  <w:rtl/>
                </w:rPr>
                <w:t>בנוסף</w:t>
              </w:r>
              <w:r w:rsidRPr="001E4E7A">
                <w:rPr>
                  <w:rtl/>
                </w:rPr>
                <w:t xml:space="preserve"> </w:t>
              </w:r>
              <w:r w:rsidRPr="001E4E7A">
                <w:rPr>
                  <w:rFonts w:hint="cs"/>
                  <w:rtl/>
                </w:rPr>
                <w:t>על</w:t>
              </w:r>
              <w:r w:rsidRPr="001E4E7A">
                <w:rPr>
                  <w:rtl/>
                </w:rPr>
                <w:t xml:space="preserve"> </w:t>
              </w:r>
              <w:r w:rsidRPr="001E4E7A">
                <w:rPr>
                  <w:rFonts w:hint="cs"/>
                  <w:rtl/>
                </w:rPr>
                <w:t>עורך</w:t>
              </w:r>
              <w:r w:rsidRPr="001E4E7A">
                <w:rPr>
                  <w:rtl/>
                </w:rPr>
                <w:t xml:space="preserve"> </w:t>
              </w:r>
              <w:r w:rsidRPr="001E4E7A">
                <w:rPr>
                  <w:rFonts w:hint="cs"/>
                  <w:rtl/>
                </w:rPr>
                <w:t>הדין</w:t>
              </w:r>
              <w:r w:rsidRPr="001E4E7A">
                <w:rPr>
                  <w:rtl/>
                </w:rPr>
                <w:t xml:space="preserve">, </w:t>
              </w:r>
              <w:r w:rsidRPr="001E4E7A">
                <w:rPr>
                  <w:rFonts w:hint="cs"/>
                  <w:rtl/>
                </w:rPr>
                <w:t>והממנה</w:t>
              </w:r>
              <w:r w:rsidRPr="001E4E7A">
                <w:rPr>
                  <w:rtl/>
                </w:rPr>
                <w:t xml:space="preserve"> </w:t>
              </w:r>
              <w:r w:rsidRPr="001E4E7A">
                <w:rPr>
                  <w:rFonts w:hint="cs"/>
                  <w:rtl/>
                </w:rPr>
                <w:t>הסמיך</w:t>
              </w:r>
              <w:r w:rsidRPr="001E4E7A">
                <w:rPr>
                  <w:rtl/>
                </w:rPr>
                <w:t xml:space="preserve"> </w:t>
              </w:r>
              <w:r w:rsidRPr="001E4E7A">
                <w:rPr>
                  <w:rFonts w:hint="cs"/>
                  <w:rtl/>
                </w:rPr>
                <w:t>במפורש</w:t>
              </w:r>
              <w:r w:rsidRPr="001E4E7A">
                <w:rPr>
                  <w:rtl/>
                </w:rPr>
                <w:t xml:space="preserve"> </w:t>
              </w:r>
              <w:r w:rsidRPr="001E4E7A">
                <w:rPr>
                  <w:rFonts w:hint="cs"/>
                  <w:rtl/>
                </w:rPr>
                <w:t>את</w:t>
              </w:r>
              <w:r w:rsidRPr="001E4E7A">
                <w:rPr>
                  <w:rtl/>
                </w:rPr>
                <w:t xml:space="preserve"> </w:t>
              </w:r>
              <w:r w:rsidRPr="001E4E7A">
                <w:rPr>
                  <w:rFonts w:hint="cs"/>
                  <w:rtl/>
                </w:rPr>
                <w:t>מיופה</w:t>
              </w:r>
              <w:r w:rsidRPr="001E4E7A">
                <w:rPr>
                  <w:rtl/>
                </w:rPr>
                <w:t xml:space="preserve"> </w:t>
              </w:r>
              <w:r w:rsidRPr="001E4E7A">
                <w:rPr>
                  <w:rFonts w:hint="cs"/>
                  <w:rtl/>
                </w:rPr>
                <w:t>הכוח</w:t>
              </w:r>
              <w:r w:rsidRPr="001E4E7A">
                <w:rPr>
                  <w:rtl/>
                </w:rPr>
                <w:t xml:space="preserve"> </w:t>
              </w:r>
              <w:r w:rsidRPr="001E4E7A">
                <w:rPr>
                  <w:rFonts w:hint="cs"/>
                  <w:rtl/>
                </w:rPr>
                <w:t>לתת</w:t>
              </w:r>
              <w:r w:rsidRPr="001E4E7A">
                <w:rPr>
                  <w:rtl/>
                </w:rPr>
                <w:t xml:space="preserve"> </w:t>
              </w:r>
              <w:r w:rsidRPr="001E4E7A">
                <w:rPr>
                  <w:rFonts w:hint="cs"/>
                  <w:rtl/>
                </w:rPr>
                <w:t>הסכמה</w:t>
              </w:r>
              <w:r w:rsidRPr="001E4E7A">
                <w:rPr>
                  <w:rtl/>
                </w:rPr>
                <w:t xml:space="preserve"> </w:t>
              </w:r>
              <w:r w:rsidRPr="001E4E7A">
                <w:rPr>
                  <w:rFonts w:hint="cs"/>
                  <w:rtl/>
                </w:rPr>
                <w:t>למרות</w:t>
              </w:r>
              <w:r w:rsidRPr="001E4E7A">
                <w:rPr>
                  <w:rtl/>
                </w:rPr>
                <w:t xml:space="preserve"> </w:t>
              </w:r>
              <w:r w:rsidRPr="001E4E7A">
                <w:rPr>
                  <w:rFonts w:hint="cs"/>
                  <w:rtl/>
                </w:rPr>
                <w:t>התנגדותו</w:t>
              </w:r>
              <w:r w:rsidRPr="001E4E7A">
                <w:rPr>
                  <w:rtl/>
                </w:rPr>
                <w:t xml:space="preserve">, </w:t>
              </w:r>
              <w:r w:rsidRPr="001E4E7A">
                <w:rPr>
                  <w:rFonts w:hint="cs"/>
                  <w:rtl/>
                </w:rPr>
                <w:t>לאחר</w:t>
              </w:r>
              <w:r w:rsidRPr="001E4E7A">
                <w:rPr>
                  <w:rtl/>
                </w:rPr>
                <w:t xml:space="preserve"> </w:t>
              </w:r>
              <w:r w:rsidRPr="001E4E7A">
                <w:rPr>
                  <w:rFonts w:hint="cs"/>
                  <w:rtl/>
                </w:rPr>
                <w:t>שהפסיכיאטר</w:t>
              </w:r>
              <w:r w:rsidRPr="001E4E7A">
                <w:rPr>
                  <w:rtl/>
                </w:rPr>
                <w:t xml:space="preserve"> </w:t>
              </w:r>
              <w:r w:rsidRPr="001E4E7A">
                <w:rPr>
                  <w:rFonts w:hint="cs"/>
                  <w:rtl/>
                </w:rPr>
                <w:t>הסביר</w:t>
              </w:r>
              <w:r w:rsidRPr="001E4E7A">
                <w:rPr>
                  <w:rtl/>
                </w:rPr>
                <w:t xml:space="preserve"> </w:t>
              </w:r>
              <w:r w:rsidRPr="001E4E7A">
                <w:rPr>
                  <w:rFonts w:hint="cs"/>
                  <w:rtl/>
                </w:rPr>
                <w:t>לו</w:t>
              </w:r>
              <w:r w:rsidRPr="001E4E7A">
                <w:rPr>
                  <w:rtl/>
                </w:rPr>
                <w:t xml:space="preserve"> </w:t>
              </w:r>
              <w:r w:rsidRPr="001E4E7A">
                <w:rPr>
                  <w:rFonts w:hint="cs"/>
                  <w:rtl/>
                </w:rPr>
                <w:t>את</w:t>
              </w:r>
              <w:r w:rsidRPr="001E4E7A">
                <w:rPr>
                  <w:rtl/>
                </w:rPr>
                <w:t xml:space="preserve"> </w:t>
              </w:r>
              <w:r w:rsidRPr="001E4E7A">
                <w:rPr>
                  <w:rFonts w:hint="cs"/>
                  <w:rtl/>
                </w:rPr>
                <w:t>מהות</w:t>
              </w:r>
              <w:r w:rsidRPr="001E4E7A">
                <w:rPr>
                  <w:rtl/>
                </w:rPr>
                <w:t xml:space="preserve"> </w:t>
              </w:r>
              <w:r w:rsidRPr="001E4E7A">
                <w:rPr>
                  <w:rFonts w:hint="cs"/>
                  <w:rtl/>
                </w:rPr>
                <w:t>ההסכמה</w:t>
              </w:r>
              <w:r w:rsidRPr="001E4E7A">
                <w:rPr>
                  <w:rtl/>
                </w:rPr>
                <w:t xml:space="preserve"> </w:t>
              </w:r>
              <w:r w:rsidRPr="001E4E7A">
                <w:rPr>
                  <w:rFonts w:hint="cs"/>
                  <w:rtl/>
                </w:rPr>
                <w:t>כאמור</w:t>
              </w:r>
              <w:r w:rsidRPr="001E4E7A">
                <w:rPr>
                  <w:rtl/>
                </w:rPr>
                <w:t xml:space="preserve"> </w:t>
              </w:r>
              <w:r w:rsidRPr="001E4E7A">
                <w:rPr>
                  <w:rFonts w:hint="cs"/>
                  <w:rtl/>
                </w:rPr>
                <w:t>ואת</w:t>
              </w:r>
              <w:r w:rsidRPr="001E4E7A">
                <w:rPr>
                  <w:rtl/>
                </w:rPr>
                <w:t xml:space="preserve"> </w:t>
              </w:r>
              <w:r w:rsidRPr="001E4E7A">
                <w:rPr>
                  <w:rFonts w:hint="cs"/>
                  <w:rtl/>
                </w:rPr>
                <w:t>תוצאותיה</w:t>
              </w:r>
            </w:ins>
            <w:ins w:id="588" w:author="נועה ברודסקי לוי" w:date="2016-02-18T11:26:00Z">
              <w:r w:rsidRPr="001E4E7A">
                <w:rPr>
                  <w:rtl/>
                </w:rPr>
                <w:t xml:space="preserve"> </w:t>
              </w:r>
            </w:ins>
            <w:ins w:id="589" w:author="נועה ברודסקי לוי" w:date="2016-02-18T11:35:00Z">
              <w:r w:rsidRPr="00607615">
                <w:rPr>
                  <w:rFonts w:hint="cs"/>
                  <w:b/>
                  <w:bCs/>
                  <w:rtl/>
                  <w:rPrChange w:id="590" w:author="נועה ברודסקי לוי" w:date="2016-03-10T14:39:00Z">
                    <w:rPr>
                      <w:rFonts w:hint="cs"/>
                      <w:highlight w:val="green"/>
                      <w:rtl/>
                    </w:rPr>
                  </w:rPrChange>
                </w:rPr>
                <w:t>ונוכח</w:t>
              </w:r>
              <w:r w:rsidRPr="00607615">
                <w:rPr>
                  <w:b/>
                  <w:bCs/>
                  <w:rtl/>
                  <w:rPrChange w:id="591" w:author="נועה ברודסקי לוי" w:date="2016-03-10T14:39:00Z">
                    <w:rPr>
                      <w:highlight w:val="green"/>
                      <w:rtl/>
                    </w:rPr>
                  </w:rPrChange>
                </w:rPr>
                <w:t xml:space="preserve"> </w:t>
              </w:r>
              <w:r w:rsidRPr="00607615">
                <w:rPr>
                  <w:rFonts w:hint="cs"/>
                  <w:b/>
                  <w:bCs/>
                  <w:rtl/>
                  <w:rPrChange w:id="592" w:author="נועה ברודסקי לוי" w:date="2016-03-10T14:39:00Z">
                    <w:rPr>
                      <w:rFonts w:hint="cs"/>
                      <w:highlight w:val="green"/>
                      <w:rtl/>
                    </w:rPr>
                  </w:rPrChange>
                </w:rPr>
                <w:t>לדעת</w:t>
              </w:r>
              <w:r w:rsidRPr="00607615">
                <w:rPr>
                  <w:b/>
                  <w:bCs/>
                  <w:rtl/>
                  <w:rPrChange w:id="593" w:author="נועה ברודסקי לוי" w:date="2016-03-10T14:39:00Z">
                    <w:rPr>
                      <w:highlight w:val="green"/>
                      <w:rtl/>
                    </w:rPr>
                  </w:rPrChange>
                </w:rPr>
                <w:t xml:space="preserve"> </w:t>
              </w:r>
              <w:r w:rsidRPr="00607615">
                <w:rPr>
                  <w:rFonts w:hint="cs"/>
                  <w:b/>
                  <w:bCs/>
                  <w:rtl/>
                  <w:rPrChange w:id="594" w:author="נועה ברודסקי לוי" w:date="2016-03-10T14:39:00Z">
                    <w:rPr>
                      <w:rFonts w:hint="cs"/>
                      <w:highlight w:val="green"/>
                      <w:rtl/>
                    </w:rPr>
                  </w:rPrChange>
                </w:rPr>
                <w:t>כי</w:t>
              </w:r>
              <w:r w:rsidRPr="00607615">
                <w:rPr>
                  <w:b/>
                  <w:bCs/>
                  <w:rtl/>
                  <w:rPrChange w:id="595" w:author="נועה ברודסקי לוי" w:date="2016-03-10T14:39:00Z">
                    <w:rPr>
                      <w:highlight w:val="green"/>
                      <w:rtl/>
                    </w:rPr>
                  </w:rPrChange>
                </w:rPr>
                <w:t xml:space="preserve"> </w:t>
              </w:r>
              <w:r w:rsidRPr="00607615">
                <w:rPr>
                  <w:rFonts w:hint="cs"/>
                  <w:b/>
                  <w:bCs/>
                  <w:rtl/>
                  <w:rPrChange w:id="596" w:author="נועה ברודסקי לוי" w:date="2016-03-10T14:39:00Z">
                    <w:rPr>
                      <w:rFonts w:hint="cs"/>
                      <w:highlight w:val="green"/>
                      <w:rtl/>
                    </w:rPr>
                  </w:rPrChange>
                </w:rPr>
                <w:t>ה</w:t>
              </w:r>
            </w:ins>
            <w:ins w:id="597" w:author="נועה ברודסקי לוי" w:date="2016-02-18T11:36:00Z">
              <w:r w:rsidRPr="00607615">
                <w:rPr>
                  <w:rFonts w:hint="cs"/>
                  <w:b/>
                  <w:bCs/>
                  <w:rtl/>
                  <w:rPrChange w:id="598" w:author="נועה ברודסקי לוי" w:date="2016-03-10T14:39:00Z">
                    <w:rPr>
                      <w:rFonts w:hint="cs"/>
                      <w:rtl/>
                    </w:rPr>
                  </w:rPrChange>
                </w:rPr>
                <w:t>ממנה</w:t>
              </w:r>
              <w:r w:rsidRPr="00607615">
                <w:rPr>
                  <w:b/>
                  <w:bCs/>
                  <w:rtl/>
                  <w:rPrChange w:id="599" w:author="נועה ברודסקי לוי" w:date="2016-03-10T14:39:00Z">
                    <w:rPr>
                      <w:rtl/>
                    </w:rPr>
                  </w:rPrChange>
                </w:rPr>
                <w:t xml:space="preserve"> </w:t>
              </w:r>
              <w:r w:rsidRPr="00607615">
                <w:rPr>
                  <w:rFonts w:hint="cs"/>
                  <w:b/>
                  <w:bCs/>
                  <w:rtl/>
                  <w:rPrChange w:id="600" w:author="נועה ברודסקי לוי" w:date="2016-03-10T14:39:00Z">
                    <w:rPr>
                      <w:rFonts w:hint="cs"/>
                      <w:rtl/>
                    </w:rPr>
                  </w:rPrChange>
                </w:rPr>
                <w:t>הבין</w:t>
              </w:r>
              <w:r w:rsidRPr="00607615">
                <w:rPr>
                  <w:b/>
                  <w:bCs/>
                  <w:rtl/>
                  <w:rPrChange w:id="601" w:author="נועה ברודסקי לוי" w:date="2016-03-10T14:39:00Z">
                    <w:rPr>
                      <w:rtl/>
                    </w:rPr>
                  </w:rPrChange>
                </w:rPr>
                <w:t xml:space="preserve"> </w:t>
              </w:r>
              <w:r w:rsidRPr="00607615">
                <w:rPr>
                  <w:rFonts w:hint="cs"/>
                  <w:b/>
                  <w:bCs/>
                  <w:rtl/>
                  <w:rPrChange w:id="602" w:author="נועה ברודסקי לוי" w:date="2016-03-10T14:39:00Z">
                    <w:rPr>
                      <w:rFonts w:hint="cs"/>
                      <w:rtl/>
                    </w:rPr>
                  </w:rPrChange>
                </w:rPr>
                <w:t>את</w:t>
              </w:r>
              <w:r w:rsidRPr="00607615">
                <w:rPr>
                  <w:b/>
                  <w:bCs/>
                  <w:rtl/>
                  <w:rPrChange w:id="603" w:author="נועה ברודסקי לוי" w:date="2016-03-10T14:39:00Z">
                    <w:rPr>
                      <w:rtl/>
                    </w:rPr>
                  </w:rPrChange>
                </w:rPr>
                <w:t xml:space="preserve"> </w:t>
              </w:r>
              <w:r w:rsidRPr="00607615">
                <w:rPr>
                  <w:rFonts w:hint="cs"/>
                  <w:b/>
                  <w:bCs/>
                  <w:rtl/>
                  <w:rPrChange w:id="604" w:author="נועה ברודסקי לוי" w:date="2016-03-10T14:39:00Z">
                    <w:rPr>
                      <w:rFonts w:hint="cs"/>
                      <w:rtl/>
                    </w:rPr>
                  </w:rPrChange>
                </w:rPr>
                <w:t>הדברים</w:t>
              </w:r>
            </w:ins>
            <w:ins w:id="605" w:author="נועה ברודסקי לוי" w:date="2016-03-10T13:18:00Z">
              <w:r w:rsidR="008B09C7" w:rsidRPr="00607615">
                <w:rPr>
                  <w:b/>
                  <w:bCs/>
                  <w:rtl/>
                  <w:rPrChange w:id="606" w:author="נועה ברודסקי לוי" w:date="2016-03-10T14:39:00Z">
                    <w:rPr>
                      <w:rtl/>
                    </w:rPr>
                  </w:rPrChange>
                </w:rPr>
                <w:t xml:space="preserve"> ו</w:t>
              </w:r>
            </w:ins>
            <w:ins w:id="607" w:author="נועה ברודסקי לוי" w:date="2016-03-10T13:19:00Z">
              <w:r w:rsidR="008B09C7" w:rsidRPr="00607615">
                <w:rPr>
                  <w:rFonts w:hint="cs"/>
                  <w:b/>
                  <w:bCs/>
                  <w:rtl/>
                  <w:rPrChange w:id="608" w:author="נועה ברודסקי לוי" w:date="2016-03-10T14:39:00Z">
                    <w:rPr>
                      <w:rFonts w:hint="cs"/>
                      <w:rtl/>
                    </w:rPr>
                  </w:rPrChange>
                </w:rPr>
                <w:t>כי</w:t>
              </w:r>
              <w:r w:rsidR="008B09C7" w:rsidRPr="00607615">
                <w:rPr>
                  <w:b/>
                  <w:bCs/>
                  <w:rtl/>
                  <w:rPrChange w:id="609" w:author="נועה ברודסקי לוי" w:date="2016-03-10T14:39:00Z">
                    <w:rPr>
                      <w:rtl/>
                    </w:rPr>
                  </w:rPrChange>
                </w:rPr>
                <w:t xml:space="preserve"> </w:t>
              </w:r>
              <w:r w:rsidR="008B09C7" w:rsidRPr="00607615">
                <w:rPr>
                  <w:rFonts w:hint="cs"/>
                  <w:b/>
                  <w:bCs/>
                  <w:rtl/>
                  <w:rPrChange w:id="610" w:author="נועה ברודסקי לוי" w:date="2016-03-10T14:39:00Z">
                    <w:rPr>
                      <w:rFonts w:hint="cs"/>
                      <w:rtl/>
                    </w:rPr>
                  </w:rPrChange>
                </w:rPr>
                <w:t>ייפוי</w:t>
              </w:r>
              <w:r w:rsidR="008B09C7" w:rsidRPr="00607615">
                <w:rPr>
                  <w:b/>
                  <w:bCs/>
                  <w:rtl/>
                  <w:rPrChange w:id="611" w:author="נועה ברודסקי לוי" w:date="2016-03-10T14:39:00Z">
                    <w:rPr>
                      <w:rtl/>
                    </w:rPr>
                  </w:rPrChange>
                </w:rPr>
                <w:t xml:space="preserve"> </w:t>
              </w:r>
              <w:r w:rsidR="008B09C7" w:rsidRPr="00607615">
                <w:rPr>
                  <w:rFonts w:hint="cs"/>
                  <w:b/>
                  <w:bCs/>
                  <w:rtl/>
                  <w:rPrChange w:id="612" w:author="נועה ברודסקי לוי" w:date="2016-03-10T14:39:00Z">
                    <w:rPr>
                      <w:rFonts w:hint="cs"/>
                      <w:rtl/>
                    </w:rPr>
                  </w:rPrChange>
                </w:rPr>
                <w:t>הכוח</w:t>
              </w:r>
              <w:r w:rsidR="008B09C7" w:rsidRPr="00607615">
                <w:rPr>
                  <w:b/>
                  <w:bCs/>
                  <w:rtl/>
                  <w:rPrChange w:id="613" w:author="נועה ברודסקי לוי" w:date="2016-03-10T14:39:00Z">
                    <w:rPr>
                      <w:rtl/>
                    </w:rPr>
                  </w:rPrChange>
                </w:rPr>
                <w:t xml:space="preserve"> </w:t>
              </w:r>
              <w:r w:rsidR="008B09C7" w:rsidRPr="00607615">
                <w:rPr>
                  <w:rFonts w:hint="cs"/>
                  <w:b/>
                  <w:bCs/>
                  <w:rtl/>
                  <w:rPrChange w:id="614" w:author="נועה ברודסקי לוי" w:date="2016-03-10T14:39:00Z">
                    <w:rPr>
                      <w:rFonts w:hint="cs"/>
                      <w:rtl/>
                    </w:rPr>
                  </w:rPrChange>
                </w:rPr>
                <w:t>ניתן</w:t>
              </w:r>
              <w:r w:rsidR="008B09C7" w:rsidRPr="00607615">
                <w:rPr>
                  <w:b/>
                  <w:bCs/>
                  <w:rtl/>
                  <w:rPrChange w:id="615" w:author="נועה ברודסקי לוי" w:date="2016-03-10T14:39:00Z">
                    <w:rPr>
                      <w:rtl/>
                    </w:rPr>
                  </w:rPrChange>
                </w:rPr>
                <w:t xml:space="preserve"> </w:t>
              </w:r>
              <w:r w:rsidR="008B09C7" w:rsidRPr="00607615">
                <w:rPr>
                  <w:rFonts w:hint="cs"/>
                  <w:b/>
                  <w:bCs/>
                  <w:rtl/>
                  <w:rPrChange w:id="616" w:author="נועה ברודסקי לוי" w:date="2016-03-10T14:39:00Z">
                    <w:rPr>
                      <w:rFonts w:hint="cs"/>
                      <w:rtl/>
                    </w:rPr>
                  </w:rPrChange>
                </w:rPr>
                <w:t>בהסכמה</w:t>
              </w:r>
              <w:r w:rsidR="008B09C7" w:rsidRPr="00607615">
                <w:rPr>
                  <w:b/>
                  <w:bCs/>
                  <w:rtl/>
                  <w:rPrChange w:id="617" w:author="נועה ברודסקי לוי" w:date="2016-03-10T14:39:00Z">
                    <w:rPr>
                      <w:rtl/>
                    </w:rPr>
                  </w:rPrChange>
                </w:rPr>
                <w:t xml:space="preserve"> </w:t>
              </w:r>
              <w:r w:rsidR="008B09C7" w:rsidRPr="00607615">
                <w:rPr>
                  <w:rFonts w:hint="cs"/>
                  <w:b/>
                  <w:bCs/>
                  <w:rtl/>
                  <w:rPrChange w:id="618" w:author="נועה ברודסקי לוי" w:date="2016-03-10T14:39:00Z">
                    <w:rPr>
                      <w:rFonts w:hint="cs"/>
                      <w:rtl/>
                    </w:rPr>
                  </w:rPrChange>
                </w:rPr>
                <w:t>חופשית</w:t>
              </w:r>
              <w:r w:rsidR="008B09C7" w:rsidRPr="00607615">
                <w:rPr>
                  <w:b/>
                  <w:bCs/>
                  <w:rtl/>
                  <w:rPrChange w:id="619" w:author="נועה ברודסקי לוי" w:date="2016-03-10T14:39:00Z">
                    <w:rPr>
                      <w:rtl/>
                    </w:rPr>
                  </w:rPrChange>
                </w:rPr>
                <w:t xml:space="preserve"> </w:t>
              </w:r>
              <w:r w:rsidR="008B09C7" w:rsidRPr="00607615">
                <w:rPr>
                  <w:rFonts w:hint="cs"/>
                  <w:b/>
                  <w:bCs/>
                  <w:rtl/>
                  <w:rPrChange w:id="620" w:author="נועה ברודסקי לוי" w:date="2016-03-10T14:39:00Z">
                    <w:rPr>
                      <w:rFonts w:hint="cs"/>
                      <w:rtl/>
                    </w:rPr>
                  </w:rPrChange>
                </w:rPr>
                <w:t>ומרצון</w:t>
              </w:r>
              <w:r w:rsidR="008B09C7" w:rsidRPr="00607615">
                <w:rPr>
                  <w:b/>
                  <w:bCs/>
                  <w:rtl/>
                  <w:rPrChange w:id="621" w:author="נועה ברודסקי לוי" w:date="2016-03-10T14:39:00Z">
                    <w:rPr>
                      <w:rtl/>
                    </w:rPr>
                  </w:rPrChange>
                </w:rPr>
                <w:t xml:space="preserve">, </w:t>
              </w:r>
              <w:r w:rsidR="008B09C7" w:rsidRPr="00607615">
                <w:rPr>
                  <w:rFonts w:hint="cs"/>
                  <w:b/>
                  <w:bCs/>
                  <w:rtl/>
                  <w:rPrChange w:id="622" w:author="נועה ברודסקי לוי" w:date="2016-03-10T14:39:00Z">
                    <w:rPr>
                      <w:rFonts w:hint="cs"/>
                      <w:rtl/>
                    </w:rPr>
                  </w:rPrChange>
                </w:rPr>
                <w:t>בלא</w:t>
              </w:r>
              <w:r w:rsidR="008B09C7" w:rsidRPr="00607615">
                <w:rPr>
                  <w:b/>
                  <w:bCs/>
                  <w:rtl/>
                  <w:rPrChange w:id="623" w:author="נועה ברודסקי לוי" w:date="2016-03-10T14:39:00Z">
                    <w:rPr>
                      <w:rtl/>
                    </w:rPr>
                  </w:rPrChange>
                </w:rPr>
                <w:t xml:space="preserve"> </w:t>
              </w:r>
              <w:r w:rsidR="008B09C7" w:rsidRPr="00607615">
                <w:rPr>
                  <w:rFonts w:hint="cs"/>
                  <w:b/>
                  <w:bCs/>
                  <w:rtl/>
                  <w:rPrChange w:id="624" w:author="נועה ברודסקי לוי" w:date="2016-03-10T14:39:00Z">
                    <w:rPr>
                      <w:rFonts w:hint="cs"/>
                      <w:rtl/>
                    </w:rPr>
                  </w:rPrChange>
                </w:rPr>
                <w:t>שהופעלו</w:t>
              </w:r>
              <w:r w:rsidR="008B09C7" w:rsidRPr="00607615">
                <w:rPr>
                  <w:b/>
                  <w:bCs/>
                  <w:rtl/>
                  <w:rPrChange w:id="625" w:author="נועה ברודסקי לוי" w:date="2016-03-10T14:39:00Z">
                    <w:rPr>
                      <w:rtl/>
                    </w:rPr>
                  </w:rPrChange>
                </w:rPr>
                <w:t xml:space="preserve"> </w:t>
              </w:r>
              <w:r w:rsidR="008B09C7" w:rsidRPr="00607615">
                <w:rPr>
                  <w:rFonts w:hint="cs"/>
                  <w:b/>
                  <w:bCs/>
                  <w:rtl/>
                  <w:rPrChange w:id="626" w:author="נועה ברודסקי לוי" w:date="2016-03-10T14:39:00Z">
                    <w:rPr>
                      <w:rFonts w:hint="cs"/>
                      <w:rtl/>
                    </w:rPr>
                  </w:rPrChange>
                </w:rPr>
                <w:t>עליו</w:t>
              </w:r>
              <w:r w:rsidR="008B09C7" w:rsidRPr="00607615">
                <w:rPr>
                  <w:b/>
                  <w:bCs/>
                  <w:rtl/>
                  <w:rPrChange w:id="627" w:author="נועה ברודסקי לוי" w:date="2016-03-10T14:39:00Z">
                    <w:rPr>
                      <w:rtl/>
                    </w:rPr>
                  </w:rPrChange>
                </w:rPr>
                <w:t xml:space="preserve"> </w:t>
              </w:r>
              <w:r w:rsidR="008B09C7" w:rsidRPr="00607615">
                <w:rPr>
                  <w:rFonts w:hint="cs"/>
                  <w:b/>
                  <w:bCs/>
                  <w:rtl/>
                  <w:rPrChange w:id="628" w:author="נועה ברודסקי לוי" w:date="2016-03-10T14:39:00Z">
                    <w:rPr>
                      <w:rFonts w:hint="cs"/>
                      <w:rtl/>
                    </w:rPr>
                  </w:rPrChange>
                </w:rPr>
                <w:t>לחץ</w:t>
              </w:r>
              <w:r w:rsidR="008B09C7" w:rsidRPr="00607615">
                <w:rPr>
                  <w:b/>
                  <w:bCs/>
                  <w:rtl/>
                  <w:rPrChange w:id="629" w:author="נועה ברודסקי לוי" w:date="2016-03-10T14:39:00Z">
                    <w:rPr>
                      <w:rtl/>
                    </w:rPr>
                  </w:rPrChange>
                </w:rPr>
                <w:t xml:space="preserve"> </w:t>
              </w:r>
              <w:r w:rsidR="008B09C7" w:rsidRPr="00607615">
                <w:rPr>
                  <w:rFonts w:hint="cs"/>
                  <w:b/>
                  <w:bCs/>
                  <w:rtl/>
                  <w:rPrChange w:id="630" w:author="נועה ברודסקי לוי" w:date="2016-03-10T14:39:00Z">
                    <w:rPr>
                      <w:rFonts w:hint="cs"/>
                      <w:rtl/>
                    </w:rPr>
                  </w:rPrChange>
                </w:rPr>
                <w:t>או</w:t>
              </w:r>
              <w:r w:rsidR="008B09C7" w:rsidRPr="00607615">
                <w:rPr>
                  <w:b/>
                  <w:bCs/>
                  <w:rtl/>
                  <w:rPrChange w:id="631" w:author="נועה ברודסקי לוי" w:date="2016-03-10T14:39:00Z">
                    <w:rPr>
                      <w:rtl/>
                    </w:rPr>
                  </w:rPrChange>
                </w:rPr>
                <w:t xml:space="preserve"> </w:t>
              </w:r>
              <w:r w:rsidR="008B09C7" w:rsidRPr="00607615">
                <w:rPr>
                  <w:rFonts w:hint="cs"/>
                  <w:b/>
                  <w:bCs/>
                  <w:rtl/>
                  <w:rPrChange w:id="632" w:author="נועה ברודסקי לוי" w:date="2016-03-10T14:39:00Z">
                    <w:rPr>
                      <w:rFonts w:hint="cs"/>
                      <w:rtl/>
                    </w:rPr>
                  </w:rPrChange>
                </w:rPr>
                <w:t>השפעה</w:t>
              </w:r>
              <w:r w:rsidR="008B09C7" w:rsidRPr="00607615">
                <w:rPr>
                  <w:b/>
                  <w:bCs/>
                  <w:rtl/>
                  <w:rPrChange w:id="633" w:author="נועה ברודסקי לוי" w:date="2016-03-10T14:39:00Z">
                    <w:rPr>
                      <w:rtl/>
                    </w:rPr>
                  </w:rPrChange>
                </w:rPr>
                <w:t xml:space="preserve"> </w:t>
              </w:r>
              <w:r w:rsidR="008B09C7" w:rsidRPr="00607615">
                <w:rPr>
                  <w:rFonts w:hint="cs"/>
                  <w:b/>
                  <w:bCs/>
                  <w:rtl/>
                  <w:rPrChange w:id="634" w:author="נועה ברודסקי לוי" w:date="2016-03-10T14:39:00Z">
                    <w:rPr>
                      <w:rFonts w:hint="cs"/>
                      <w:rtl/>
                    </w:rPr>
                  </w:rPrChange>
                </w:rPr>
                <w:t>בלתי</w:t>
              </w:r>
              <w:r w:rsidR="008B09C7" w:rsidRPr="00607615">
                <w:rPr>
                  <w:b/>
                  <w:bCs/>
                  <w:rtl/>
                  <w:rPrChange w:id="635" w:author="נועה ברודסקי לוי" w:date="2016-03-10T14:39:00Z">
                    <w:rPr>
                      <w:rtl/>
                    </w:rPr>
                  </w:rPrChange>
                </w:rPr>
                <w:t xml:space="preserve"> </w:t>
              </w:r>
              <w:r w:rsidR="008B09C7" w:rsidRPr="00607615">
                <w:rPr>
                  <w:rFonts w:hint="cs"/>
                  <w:b/>
                  <w:bCs/>
                  <w:rtl/>
                  <w:rPrChange w:id="636" w:author="נועה ברודסקי לוי" w:date="2016-03-10T14:39:00Z">
                    <w:rPr>
                      <w:rFonts w:hint="cs"/>
                      <w:rtl/>
                    </w:rPr>
                  </w:rPrChange>
                </w:rPr>
                <w:t>הוגנת</w:t>
              </w:r>
              <w:r w:rsidR="008B09C7" w:rsidRPr="00607615">
                <w:rPr>
                  <w:b/>
                  <w:bCs/>
                  <w:rtl/>
                  <w:rPrChange w:id="637" w:author="נועה ברודסקי לוי" w:date="2016-03-10T14:39:00Z">
                    <w:rPr>
                      <w:rtl/>
                    </w:rPr>
                  </w:rPrChange>
                </w:rPr>
                <w:t xml:space="preserve"> </w:t>
              </w:r>
              <w:r w:rsidR="008B09C7" w:rsidRPr="00607615">
                <w:rPr>
                  <w:rFonts w:hint="cs"/>
                  <w:b/>
                  <w:bCs/>
                  <w:rtl/>
                  <w:rPrChange w:id="638" w:author="נועה ברודסקי לוי" w:date="2016-03-10T14:39:00Z">
                    <w:rPr>
                      <w:rFonts w:hint="cs"/>
                      <w:rtl/>
                    </w:rPr>
                  </w:rPrChange>
                </w:rPr>
                <w:t>ובלא</w:t>
              </w:r>
              <w:r w:rsidR="008B09C7" w:rsidRPr="00607615">
                <w:rPr>
                  <w:b/>
                  <w:bCs/>
                  <w:rtl/>
                  <w:rPrChange w:id="639" w:author="נועה ברודסקי לוי" w:date="2016-03-10T14:39:00Z">
                    <w:rPr>
                      <w:rtl/>
                    </w:rPr>
                  </w:rPrChange>
                </w:rPr>
                <w:t xml:space="preserve"> </w:t>
              </w:r>
              <w:r w:rsidR="008B09C7" w:rsidRPr="00607615">
                <w:rPr>
                  <w:rFonts w:hint="cs"/>
                  <w:b/>
                  <w:bCs/>
                  <w:rtl/>
                  <w:rPrChange w:id="640" w:author="נועה ברודסקי לוי" w:date="2016-03-10T14:39:00Z">
                    <w:rPr>
                      <w:rFonts w:hint="cs"/>
                      <w:rtl/>
                    </w:rPr>
                  </w:rPrChange>
                </w:rPr>
                <w:t>ניצול</w:t>
              </w:r>
              <w:r w:rsidR="008B09C7" w:rsidRPr="00607615">
                <w:rPr>
                  <w:b/>
                  <w:bCs/>
                  <w:rtl/>
                  <w:rPrChange w:id="641" w:author="נועה ברודסקי לוי" w:date="2016-03-10T14:39:00Z">
                    <w:rPr>
                      <w:rtl/>
                    </w:rPr>
                  </w:rPrChange>
                </w:rPr>
                <w:t xml:space="preserve"> </w:t>
              </w:r>
              <w:r w:rsidR="008B09C7" w:rsidRPr="00607615">
                <w:rPr>
                  <w:rFonts w:hint="cs"/>
                  <w:b/>
                  <w:bCs/>
                  <w:rtl/>
                  <w:rPrChange w:id="642" w:author="נועה ברודסקי לוי" w:date="2016-03-10T14:39:00Z">
                    <w:rPr>
                      <w:rFonts w:hint="cs"/>
                      <w:rtl/>
                    </w:rPr>
                  </w:rPrChange>
                </w:rPr>
                <w:t>מצוקתו</w:t>
              </w:r>
              <w:r w:rsidR="008B09C7" w:rsidRPr="00607615">
                <w:rPr>
                  <w:b/>
                  <w:bCs/>
                  <w:rtl/>
                  <w:rPrChange w:id="643" w:author="נועה ברודסקי לוי" w:date="2016-03-10T14:39:00Z">
                    <w:rPr>
                      <w:rtl/>
                    </w:rPr>
                  </w:rPrChange>
                </w:rPr>
                <w:t xml:space="preserve"> </w:t>
              </w:r>
              <w:r w:rsidR="008B09C7" w:rsidRPr="00607615">
                <w:rPr>
                  <w:rFonts w:hint="cs"/>
                  <w:b/>
                  <w:bCs/>
                  <w:rtl/>
                  <w:rPrChange w:id="644" w:author="נועה ברודסקי לוי" w:date="2016-03-10T14:39:00Z">
                    <w:rPr>
                      <w:rFonts w:hint="cs"/>
                      <w:rtl/>
                    </w:rPr>
                  </w:rPrChange>
                </w:rPr>
                <w:t>או</w:t>
              </w:r>
              <w:r w:rsidR="008B09C7" w:rsidRPr="00607615">
                <w:rPr>
                  <w:b/>
                  <w:bCs/>
                  <w:rtl/>
                  <w:rPrChange w:id="645" w:author="נועה ברודסקי לוי" w:date="2016-03-10T14:39:00Z">
                    <w:rPr>
                      <w:rtl/>
                    </w:rPr>
                  </w:rPrChange>
                </w:rPr>
                <w:t xml:space="preserve"> </w:t>
              </w:r>
              <w:r w:rsidR="008B09C7" w:rsidRPr="00607615">
                <w:rPr>
                  <w:rFonts w:hint="cs"/>
                  <w:b/>
                  <w:bCs/>
                  <w:rtl/>
                  <w:rPrChange w:id="646" w:author="נועה ברודסקי לוי" w:date="2016-03-10T14:39:00Z">
                    <w:rPr>
                      <w:rFonts w:hint="cs"/>
                      <w:rtl/>
                    </w:rPr>
                  </w:rPrChange>
                </w:rPr>
                <w:t>חולשתו</w:t>
              </w:r>
            </w:ins>
            <w:ins w:id="647" w:author="נועה ברודסקי לוי" w:date="2016-02-18T09:30:00Z">
              <w:r w:rsidRPr="00607615">
                <w:rPr>
                  <w:b/>
                  <w:bCs/>
                  <w:rtl/>
                  <w:rPrChange w:id="648" w:author="נועה ברודסקי לוי" w:date="2016-03-10T14:39:00Z">
                    <w:rPr>
                      <w:rtl/>
                    </w:rPr>
                  </w:rPrChange>
                </w:rPr>
                <w:t>.</w:t>
              </w:r>
            </w:ins>
            <w:ins w:id="649" w:author="נועה ברודסקי לוי" w:date="2016-03-10T13:19:00Z">
              <w:r w:rsidR="008B09C7" w:rsidRPr="00607615">
                <w:rPr>
                  <w:b/>
                  <w:bCs/>
                  <w:rtl/>
                  <w:rPrChange w:id="650" w:author="נועה ברודסקי לוי" w:date="2016-03-10T14:39:00Z">
                    <w:rPr>
                      <w:rtl/>
                    </w:rPr>
                  </w:rPrChange>
                </w:rPr>
                <w:t xml:space="preserve"> </w:t>
              </w:r>
            </w:ins>
            <w:ins w:id="651" w:author="נועה ברודסקי לוי" w:date="2016-03-10T13:17:00Z">
              <w:r w:rsidR="008B09C7" w:rsidRPr="00607615">
                <w:rPr>
                  <w:rFonts w:hint="cs"/>
                  <w:b/>
                  <w:bCs/>
                  <w:rtl/>
                  <w:rPrChange w:id="652" w:author="נועה ברודסקי לוי" w:date="2016-03-10T14:39:00Z">
                    <w:rPr>
                      <w:rFonts w:hint="cs"/>
                      <w:highlight w:val="lightGray"/>
                      <w:rtl/>
                    </w:rPr>
                  </w:rPrChange>
                </w:rPr>
                <w:t>אשפוז</w:t>
              </w:r>
              <w:r w:rsidR="008B09C7" w:rsidRPr="00607615">
                <w:rPr>
                  <w:b/>
                  <w:bCs/>
                  <w:rtl/>
                  <w:rPrChange w:id="653" w:author="נועה ברודסקי לוי" w:date="2016-03-10T14:39:00Z">
                    <w:rPr>
                      <w:highlight w:val="lightGray"/>
                      <w:rtl/>
                    </w:rPr>
                  </w:rPrChange>
                </w:rPr>
                <w:t xml:space="preserve"> </w:t>
              </w:r>
              <w:r w:rsidR="008B09C7" w:rsidRPr="00607615">
                <w:rPr>
                  <w:rFonts w:hint="cs"/>
                  <w:b/>
                  <w:bCs/>
                  <w:rtl/>
                  <w:rPrChange w:id="654" w:author="נועה ברודסקי לוי" w:date="2016-03-10T14:39:00Z">
                    <w:rPr>
                      <w:rFonts w:hint="cs"/>
                      <w:highlight w:val="lightGray"/>
                      <w:rtl/>
                    </w:rPr>
                  </w:rPrChange>
                </w:rPr>
                <w:t>כאמור</w:t>
              </w:r>
              <w:r w:rsidR="008B09C7" w:rsidRPr="00607615">
                <w:rPr>
                  <w:b/>
                  <w:bCs/>
                  <w:rtl/>
                  <w:rPrChange w:id="655" w:author="נועה ברודסקי לוי" w:date="2016-03-10T14:39:00Z">
                    <w:rPr>
                      <w:highlight w:val="lightGray"/>
                      <w:rtl/>
                    </w:rPr>
                  </w:rPrChange>
                </w:rPr>
                <w:t xml:space="preserve"> </w:t>
              </w:r>
              <w:r w:rsidR="008B09C7" w:rsidRPr="00607615">
                <w:rPr>
                  <w:rFonts w:hint="cs"/>
                  <w:b/>
                  <w:bCs/>
                  <w:rtl/>
                  <w:rPrChange w:id="656" w:author="נועה ברודסקי לוי" w:date="2016-03-10T14:39:00Z">
                    <w:rPr>
                      <w:rFonts w:hint="cs"/>
                      <w:highlight w:val="lightGray"/>
                      <w:rtl/>
                    </w:rPr>
                  </w:rPrChange>
                </w:rPr>
                <w:t>לא</w:t>
              </w:r>
              <w:r w:rsidR="008B09C7" w:rsidRPr="00607615">
                <w:rPr>
                  <w:b/>
                  <w:bCs/>
                  <w:rtl/>
                  <w:rPrChange w:id="657" w:author="נועה ברודסקי לוי" w:date="2016-03-10T14:39:00Z">
                    <w:rPr>
                      <w:highlight w:val="lightGray"/>
                      <w:rtl/>
                    </w:rPr>
                  </w:rPrChange>
                </w:rPr>
                <w:t xml:space="preserve"> </w:t>
              </w:r>
              <w:r w:rsidR="008B09C7" w:rsidRPr="00607615">
                <w:rPr>
                  <w:rFonts w:hint="cs"/>
                  <w:b/>
                  <w:bCs/>
                  <w:rtl/>
                  <w:rPrChange w:id="658" w:author="נועה ברודסקי לוי" w:date="2016-03-10T14:39:00Z">
                    <w:rPr>
                      <w:rFonts w:hint="cs"/>
                      <w:highlight w:val="lightGray"/>
                      <w:rtl/>
                    </w:rPr>
                  </w:rPrChange>
                </w:rPr>
                <w:t>יעלה</w:t>
              </w:r>
              <w:r w:rsidR="008B09C7" w:rsidRPr="00607615">
                <w:rPr>
                  <w:b/>
                  <w:bCs/>
                  <w:rtl/>
                  <w:rPrChange w:id="659" w:author="נועה ברודסקי לוי" w:date="2016-03-10T14:39:00Z">
                    <w:rPr>
                      <w:highlight w:val="lightGray"/>
                      <w:rtl/>
                    </w:rPr>
                  </w:rPrChange>
                </w:rPr>
                <w:t xml:space="preserve"> </w:t>
              </w:r>
              <w:r w:rsidR="008B09C7" w:rsidRPr="00607615">
                <w:rPr>
                  <w:rFonts w:hint="cs"/>
                  <w:b/>
                  <w:bCs/>
                  <w:rtl/>
                  <w:rPrChange w:id="660" w:author="נועה ברודסקי לוי" w:date="2016-03-10T14:39:00Z">
                    <w:rPr>
                      <w:rFonts w:hint="cs"/>
                      <w:highlight w:val="lightGray"/>
                      <w:rtl/>
                    </w:rPr>
                  </w:rPrChange>
                </w:rPr>
                <w:t>על</w:t>
              </w:r>
              <w:r w:rsidR="008B09C7" w:rsidRPr="00607615">
                <w:rPr>
                  <w:b/>
                  <w:bCs/>
                  <w:rtl/>
                  <w:rPrChange w:id="661" w:author="נועה ברודסקי לוי" w:date="2016-03-10T14:39:00Z">
                    <w:rPr>
                      <w:highlight w:val="lightGray"/>
                      <w:rtl/>
                    </w:rPr>
                  </w:rPrChange>
                </w:rPr>
                <w:t xml:space="preserve"> </w:t>
              </w:r>
              <w:r w:rsidR="008B09C7" w:rsidRPr="00607615">
                <w:rPr>
                  <w:rFonts w:hint="cs"/>
                  <w:b/>
                  <w:bCs/>
                  <w:rtl/>
                  <w:rPrChange w:id="662" w:author="נועה ברודסקי לוי" w:date="2016-03-10T14:39:00Z">
                    <w:rPr>
                      <w:rFonts w:hint="cs"/>
                      <w:highlight w:val="lightGray"/>
                      <w:rtl/>
                    </w:rPr>
                  </w:rPrChange>
                </w:rPr>
                <w:t>תקופה</w:t>
              </w:r>
              <w:r w:rsidR="008B09C7" w:rsidRPr="00607615">
                <w:rPr>
                  <w:b/>
                  <w:bCs/>
                  <w:rtl/>
                  <w:rPrChange w:id="663" w:author="נועה ברודסקי לוי" w:date="2016-03-10T14:39:00Z">
                    <w:rPr>
                      <w:highlight w:val="lightGray"/>
                      <w:rtl/>
                    </w:rPr>
                  </w:rPrChange>
                </w:rPr>
                <w:t xml:space="preserve"> </w:t>
              </w:r>
              <w:r w:rsidR="008B09C7" w:rsidRPr="00607615">
                <w:rPr>
                  <w:rFonts w:hint="cs"/>
                  <w:b/>
                  <w:bCs/>
                  <w:rtl/>
                  <w:rPrChange w:id="664" w:author="נועה ברודסקי לוי" w:date="2016-03-10T14:39:00Z">
                    <w:rPr>
                      <w:rFonts w:hint="cs"/>
                      <w:highlight w:val="lightGray"/>
                      <w:rtl/>
                    </w:rPr>
                  </w:rPrChange>
                </w:rPr>
                <w:t>של</w:t>
              </w:r>
              <w:r w:rsidR="008B09C7" w:rsidRPr="00607615">
                <w:rPr>
                  <w:b/>
                  <w:bCs/>
                  <w:rtl/>
                  <w:rPrChange w:id="665" w:author="נועה ברודסקי לוי" w:date="2016-03-10T14:39:00Z">
                    <w:rPr>
                      <w:highlight w:val="lightGray"/>
                      <w:rtl/>
                    </w:rPr>
                  </w:rPrChange>
                </w:rPr>
                <w:t xml:space="preserve"> 48 </w:t>
              </w:r>
              <w:r w:rsidR="008B09C7" w:rsidRPr="00607615">
                <w:rPr>
                  <w:rFonts w:hint="cs"/>
                  <w:b/>
                  <w:bCs/>
                  <w:rtl/>
                  <w:rPrChange w:id="666" w:author="נועה ברודסקי לוי" w:date="2016-03-10T14:39:00Z">
                    <w:rPr>
                      <w:rFonts w:hint="cs"/>
                      <w:highlight w:val="lightGray"/>
                      <w:rtl/>
                    </w:rPr>
                  </w:rPrChange>
                </w:rPr>
                <w:t>שעות</w:t>
              </w:r>
              <w:r w:rsidR="008B09C7" w:rsidRPr="00607615">
                <w:rPr>
                  <w:b/>
                  <w:bCs/>
                  <w:rtl/>
                  <w:rPrChange w:id="667" w:author="נועה ברודסקי לוי" w:date="2016-03-10T14:39:00Z">
                    <w:rPr>
                      <w:highlight w:val="lightGray"/>
                      <w:rtl/>
                    </w:rPr>
                  </w:rPrChange>
                </w:rPr>
                <w:t>.</w:t>
              </w:r>
            </w:ins>
            <w:ins w:id="668" w:author="נועה ברודסקי לוי" w:date="2016-03-10T13:18:00Z">
              <w:r w:rsidR="008B09C7" w:rsidRPr="00607615">
                <w:rPr>
                  <w:b/>
                  <w:bCs/>
                  <w:rtl/>
                  <w:rPrChange w:id="669" w:author="נועה ברודסקי לוי" w:date="2016-03-10T14:39:00Z">
                    <w:rPr>
                      <w:highlight w:val="lightGray"/>
                      <w:rtl/>
                    </w:rPr>
                  </w:rPrChange>
                </w:rPr>
                <w:t xml:space="preserve"> </w:t>
              </w:r>
            </w:ins>
            <w:ins w:id="670" w:author="נועה ברודסקי לוי" w:date="2016-03-10T13:21:00Z">
              <w:r w:rsidR="008B09C7" w:rsidRPr="00607615">
                <w:rPr>
                  <w:rFonts w:hint="cs"/>
                  <w:b/>
                  <w:bCs/>
                  <w:rtl/>
                  <w:rPrChange w:id="671" w:author="נועה ברודסקי לוי" w:date="2016-03-10T14:39:00Z">
                    <w:rPr>
                      <w:rFonts w:hint="cs"/>
                      <w:highlight w:val="yellow"/>
                      <w:rtl/>
                    </w:rPr>
                  </w:rPrChange>
                </w:rPr>
                <w:t>הסכמת</w:t>
              </w:r>
              <w:r w:rsidR="008B09C7" w:rsidRPr="00607615">
                <w:rPr>
                  <w:b/>
                  <w:bCs/>
                  <w:rtl/>
                  <w:rPrChange w:id="672" w:author="נועה ברודסקי לוי" w:date="2016-03-10T14:39:00Z">
                    <w:rPr>
                      <w:highlight w:val="yellow"/>
                      <w:rtl/>
                    </w:rPr>
                  </w:rPrChange>
                </w:rPr>
                <w:t xml:space="preserve"> מיופה הכוח </w:t>
              </w:r>
            </w:ins>
            <w:ins w:id="673" w:author="נועה ברודסקי לוי" w:date="2016-03-10T14:35:00Z">
              <w:r w:rsidR="003D4FB7" w:rsidRPr="00607615">
                <w:rPr>
                  <w:rFonts w:hint="cs"/>
                  <w:b/>
                  <w:bCs/>
                  <w:rtl/>
                  <w:rPrChange w:id="674" w:author="נועה ברודסקי לוי" w:date="2016-03-10T14:39:00Z">
                    <w:rPr>
                      <w:rFonts w:hint="cs"/>
                      <w:highlight w:val="yellow"/>
                      <w:rtl/>
                    </w:rPr>
                  </w:rPrChange>
                </w:rPr>
                <w:t>במקרה</w:t>
              </w:r>
              <w:r w:rsidR="003D4FB7" w:rsidRPr="00607615">
                <w:rPr>
                  <w:b/>
                  <w:bCs/>
                  <w:rtl/>
                  <w:rPrChange w:id="675" w:author="נועה ברודסקי לוי" w:date="2016-03-10T14:39:00Z">
                    <w:rPr>
                      <w:highlight w:val="yellow"/>
                      <w:rtl/>
                    </w:rPr>
                  </w:rPrChange>
                </w:rPr>
                <w:t xml:space="preserve"> כאמור </w:t>
              </w:r>
            </w:ins>
            <w:ins w:id="676" w:author="נועה ברודסקי לוי" w:date="2016-03-10T13:21:00Z">
              <w:r w:rsidR="008B09C7" w:rsidRPr="00607615">
                <w:rPr>
                  <w:rFonts w:hint="cs"/>
                  <w:b/>
                  <w:bCs/>
                  <w:rtl/>
                  <w:rPrChange w:id="677" w:author="נועה ברודסקי לוי" w:date="2016-03-10T14:39:00Z">
                    <w:rPr>
                      <w:rFonts w:hint="cs"/>
                      <w:highlight w:val="yellow"/>
                      <w:rtl/>
                    </w:rPr>
                  </w:rPrChange>
                </w:rPr>
                <w:t>לא</w:t>
              </w:r>
              <w:r w:rsidR="008B09C7" w:rsidRPr="00607615">
                <w:rPr>
                  <w:b/>
                  <w:bCs/>
                  <w:rtl/>
                  <w:rPrChange w:id="678" w:author="נועה ברודסקי לוי" w:date="2016-03-10T14:39:00Z">
                    <w:rPr>
                      <w:highlight w:val="yellow"/>
                      <w:rtl/>
                    </w:rPr>
                  </w:rPrChange>
                </w:rPr>
                <w:t xml:space="preserve"> תהיה תקפה אם באותה עת </w:t>
              </w:r>
              <w:r w:rsidR="002B25AF" w:rsidRPr="00607615">
                <w:rPr>
                  <w:rFonts w:hint="cs"/>
                  <w:b/>
                  <w:bCs/>
                  <w:rtl/>
                  <w:rPrChange w:id="679" w:author="נועה ברודסקי לוי" w:date="2016-03-10T14:39:00Z">
                    <w:rPr>
                      <w:rFonts w:hint="cs"/>
                      <w:highlight w:val="yellow"/>
                      <w:rtl/>
                    </w:rPr>
                  </w:rPrChange>
                </w:rPr>
                <w:t>הממנה</w:t>
              </w:r>
              <w:r w:rsidR="002B25AF" w:rsidRPr="00607615">
                <w:rPr>
                  <w:b/>
                  <w:bCs/>
                  <w:rtl/>
                  <w:rPrChange w:id="680" w:author="נועה ברודסקי לוי" w:date="2016-03-10T14:39:00Z">
                    <w:rPr>
                      <w:highlight w:val="yellow"/>
                      <w:rtl/>
                    </w:rPr>
                  </w:rPrChange>
                </w:rPr>
                <w:t xml:space="preserve"> </w:t>
              </w:r>
            </w:ins>
            <w:ins w:id="681" w:author="נועה ברודסקי לוי" w:date="2016-03-10T14:35:00Z">
              <w:r w:rsidR="00E07634" w:rsidRPr="00607615">
                <w:rPr>
                  <w:rFonts w:hint="cs"/>
                  <w:b/>
                  <w:bCs/>
                  <w:rtl/>
                  <w:rPrChange w:id="682" w:author="נועה ברודסקי לוי" w:date="2016-03-10T14:39:00Z">
                    <w:rPr>
                      <w:rFonts w:hint="cs"/>
                      <w:rtl/>
                    </w:rPr>
                  </w:rPrChange>
                </w:rPr>
                <w:t>נמצא</w:t>
              </w:r>
              <w:r w:rsidR="00E07634" w:rsidRPr="00607615">
                <w:rPr>
                  <w:b/>
                  <w:bCs/>
                  <w:rtl/>
                  <w:rPrChange w:id="683" w:author="נועה ברודסקי לוי" w:date="2016-03-10T14:39:00Z">
                    <w:rPr>
                      <w:rtl/>
                    </w:rPr>
                  </w:rPrChange>
                </w:rPr>
                <w:t xml:space="preserve"> במצב בו הוא מסוגל </w:t>
              </w:r>
            </w:ins>
            <w:ins w:id="684" w:author="נועה ברודסקי לוי" w:date="2016-03-10T14:36:00Z">
              <w:r w:rsidR="00E07634" w:rsidRPr="00607615">
                <w:rPr>
                  <w:rFonts w:hint="cs"/>
                  <w:b/>
                  <w:bCs/>
                  <w:rtl/>
                  <w:rPrChange w:id="685" w:author="נועה ברודסקי לוי" w:date="2016-03-10T14:39:00Z">
                    <w:rPr>
                      <w:rFonts w:hint="cs"/>
                      <w:rtl/>
                    </w:rPr>
                  </w:rPrChange>
                </w:rPr>
                <w:t>ל</w:t>
              </w:r>
            </w:ins>
            <w:ins w:id="686" w:author="נועה ברודסקי לוי" w:date="2016-03-10T13:21:00Z">
              <w:r w:rsidR="002B25AF" w:rsidRPr="00607615">
                <w:rPr>
                  <w:rFonts w:hint="cs"/>
                  <w:b/>
                  <w:bCs/>
                  <w:rtl/>
                  <w:rPrChange w:id="687" w:author="נועה ברודסקי לוי" w:date="2016-03-10T14:39:00Z">
                    <w:rPr>
                      <w:rFonts w:hint="cs"/>
                      <w:highlight w:val="yellow"/>
                      <w:rtl/>
                    </w:rPr>
                  </w:rPrChange>
                </w:rPr>
                <w:t>תת</w:t>
              </w:r>
              <w:r w:rsidR="002B25AF" w:rsidRPr="00607615">
                <w:rPr>
                  <w:b/>
                  <w:bCs/>
                  <w:rtl/>
                  <w:rPrChange w:id="688" w:author="נועה ברודסקי לוי" w:date="2016-03-10T14:39:00Z">
                    <w:rPr>
                      <w:highlight w:val="yellow"/>
                      <w:rtl/>
                    </w:rPr>
                  </w:rPrChange>
                </w:rPr>
                <w:t xml:space="preserve"> </w:t>
              </w:r>
              <w:r w:rsidR="002B25AF" w:rsidRPr="00607615">
                <w:rPr>
                  <w:rFonts w:hint="cs"/>
                  <w:b/>
                  <w:bCs/>
                  <w:rtl/>
                  <w:rPrChange w:id="689" w:author="נועה ברודסקי לוי" w:date="2016-03-10T14:39:00Z">
                    <w:rPr>
                      <w:rFonts w:hint="cs"/>
                      <w:highlight w:val="yellow"/>
                      <w:rtl/>
                    </w:rPr>
                  </w:rPrChange>
                </w:rPr>
                <w:t>הסכמה</w:t>
              </w:r>
              <w:r w:rsidR="002B25AF" w:rsidRPr="00607615">
                <w:rPr>
                  <w:b/>
                  <w:bCs/>
                  <w:rtl/>
                  <w:rPrChange w:id="690" w:author="נועה ברודסקי לוי" w:date="2016-03-10T14:39:00Z">
                    <w:rPr>
                      <w:highlight w:val="yellow"/>
                      <w:rtl/>
                    </w:rPr>
                  </w:rPrChange>
                </w:rPr>
                <w:t xml:space="preserve"> </w:t>
              </w:r>
              <w:r w:rsidR="002B25AF" w:rsidRPr="00607615">
                <w:rPr>
                  <w:rFonts w:hint="cs"/>
                  <w:b/>
                  <w:bCs/>
                  <w:rtl/>
                  <w:rPrChange w:id="691" w:author="נועה ברודסקי לוי" w:date="2016-03-10T14:39:00Z">
                    <w:rPr>
                      <w:rFonts w:hint="cs"/>
                      <w:highlight w:val="yellow"/>
                      <w:rtl/>
                    </w:rPr>
                  </w:rPrChange>
                </w:rPr>
                <w:t>מדעת</w:t>
              </w:r>
              <w:r w:rsidR="008B09C7" w:rsidRPr="00607615">
                <w:rPr>
                  <w:b/>
                  <w:bCs/>
                  <w:rtl/>
                  <w:rPrChange w:id="692" w:author="נועה ברודסקי לוי" w:date="2016-03-10T14:39:00Z">
                    <w:rPr>
                      <w:highlight w:val="yellow"/>
                      <w:rtl/>
                    </w:rPr>
                  </w:rPrChange>
                </w:rPr>
                <w:t xml:space="preserve">. </w:t>
              </w:r>
            </w:ins>
          </w:p>
        </w:tc>
      </w:tr>
      <w:tr w:rsidR="006361C3" w14:paraId="44011FEA" w14:textId="77777777" w:rsidTr="00A75251">
        <w:trPr>
          <w:cantSplit/>
          <w:ins w:id="693" w:author="נועה ברודסקי לוי" w:date="2015-10-28T13:30:00Z"/>
        </w:trPr>
        <w:tc>
          <w:tcPr>
            <w:tcW w:w="1869" w:type="dxa"/>
            <w:tcMar>
              <w:top w:w="91" w:type="dxa"/>
              <w:left w:w="0" w:type="dxa"/>
              <w:bottom w:w="91" w:type="dxa"/>
              <w:right w:w="0" w:type="dxa"/>
            </w:tcMar>
          </w:tcPr>
          <w:p w14:paraId="0A8A6A19" w14:textId="77777777" w:rsidR="006361C3" w:rsidRPr="006B3D8D" w:rsidRDefault="006361C3" w:rsidP="00A75251">
            <w:pPr>
              <w:pStyle w:val="TableSideHeading"/>
              <w:rPr>
                <w:ins w:id="694" w:author="נועה ברודסקי לוי" w:date="2015-10-28T13:30:00Z"/>
                <w:sz w:val="26"/>
                <w:rtl/>
              </w:rPr>
            </w:pPr>
          </w:p>
        </w:tc>
        <w:tc>
          <w:tcPr>
            <w:tcW w:w="624" w:type="dxa"/>
            <w:tcMar>
              <w:top w:w="91" w:type="dxa"/>
              <w:left w:w="0" w:type="dxa"/>
              <w:bottom w:w="91" w:type="dxa"/>
              <w:right w:w="0" w:type="dxa"/>
            </w:tcMar>
          </w:tcPr>
          <w:p w14:paraId="7B14F6A7" w14:textId="77777777" w:rsidR="006361C3" w:rsidRDefault="006361C3" w:rsidP="00A75251">
            <w:pPr>
              <w:pStyle w:val="TableText"/>
              <w:rPr>
                <w:ins w:id="695" w:author="נועה ברודסקי לוי" w:date="2015-10-28T13:30:00Z"/>
              </w:rPr>
            </w:pPr>
          </w:p>
        </w:tc>
        <w:tc>
          <w:tcPr>
            <w:tcW w:w="624" w:type="dxa"/>
            <w:tcMar>
              <w:top w:w="91" w:type="dxa"/>
              <w:left w:w="0" w:type="dxa"/>
              <w:bottom w:w="91" w:type="dxa"/>
              <w:right w:w="0" w:type="dxa"/>
            </w:tcMar>
          </w:tcPr>
          <w:p w14:paraId="6E475FFF" w14:textId="77777777" w:rsidR="006361C3" w:rsidRDefault="006361C3" w:rsidP="00A75251">
            <w:pPr>
              <w:pStyle w:val="TableText"/>
              <w:rPr>
                <w:ins w:id="696" w:author="נועה ברודסקי לוי" w:date="2015-10-28T13:30:00Z"/>
              </w:rPr>
            </w:pPr>
          </w:p>
        </w:tc>
        <w:tc>
          <w:tcPr>
            <w:tcW w:w="624" w:type="dxa"/>
            <w:tcMar>
              <w:top w:w="91" w:type="dxa"/>
              <w:left w:w="0" w:type="dxa"/>
              <w:bottom w:w="91" w:type="dxa"/>
              <w:right w:w="0" w:type="dxa"/>
            </w:tcMar>
          </w:tcPr>
          <w:p w14:paraId="433AB93D" w14:textId="77777777" w:rsidR="006361C3" w:rsidRDefault="006361C3" w:rsidP="00A75251">
            <w:pPr>
              <w:pStyle w:val="TableText"/>
              <w:rPr>
                <w:ins w:id="697" w:author="נועה ברודסקי לוי" w:date="2015-10-28T13:30:00Z"/>
              </w:rPr>
            </w:pPr>
          </w:p>
        </w:tc>
        <w:tc>
          <w:tcPr>
            <w:tcW w:w="624" w:type="dxa"/>
            <w:tcMar>
              <w:top w:w="91" w:type="dxa"/>
              <w:left w:w="0" w:type="dxa"/>
              <w:bottom w:w="91" w:type="dxa"/>
              <w:right w:w="0" w:type="dxa"/>
            </w:tcMar>
          </w:tcPr>
          <w:p w14:paraId="3EE13FE3" w14:textId="77777777" w:rsidR="006361C3" w:rsidRDefault="006361C3" w:rsidP="00A75251">
            <w:pPr>
              <w:pStyle w:val="TableText"/>
              <w:rPr>
                <w:ins w:id="698" w:author="נועה ברודסקי לוי" w:date="2015-10-28T13:30:00Z"/>
              </w:rPr>
            </w:pPr>
          </w:p>
        </w:tc>
        <w:tc>
          <w:tcPr>
            <w:tcW w:w="624" w:type="dxa"/>
            <w:tcMar>
              <w:top w:w="91" w:type="dxa"/>
              <w:left w:w="0" w:type="dxa"/>
              <w:bottom w:w="91" w:type="dxa"/>
              <w:right w:w="0" w:type="dxa"/>
            </w:tcMar>
          </w:tcPr>
          <w:p w14:paraId="625CC26D" w14:textId="77777777" w:rsidR="006361C3" w:rsidRDefault="006361C3" w:rsidP="00A75251">
            <w:pPr>
              <w:pStyle w:val="TableText"/>
              <w:rPr>
                <w:ins w:id="699" w:author="נועה ברודסקי לוי" w:date="2015-10-28T13:30:00Z"/>
              </w:rPr>
            </w:pPr>
          </w:p>
        </w:tc>
        <w:tc>
          <w:tcPr>
            <w:tcW w:w="624" w:type="dxa"/>
            <w:tcMar>
              <w:top w:w="91" w:type="dxa"/>
              <w:left w:w="0" w:type="dxa"/>
              <w:bottom w:w="91" w:type="dxa"/>
              <w:right w:w="0" w:type="dxa"/>
            </w:tcMar>
          </w:tcPr>
          <w:p w14:paraId="1B9BBD12" w14:textId="77777777" w:rsidR="006361C3" w:rsidRPr="009D5594" w:rsidRDefault="006361C3" w:rsidP="00A75251">
            <w:pPr>
              <w:pStyle w:val="TableText"/>
              <w:rPr>
                <w:ins w:id="700" w:author="נועה ברודסקי לוי" w:date="2015-10-28T13:30:00Z"/>
                <w:rtl/>
                <w:rPrChange w:id="701" w:author="Levy" w:date="2015-11-02T14:44:00Z">
                  <w:rPr>
                    <w:ins w:id="702" w:author="נועה ברודסקי לוי" w:date="2015-10-28T13:30:00Z"/>
                    <w:highlight w:val="cyan"/>
                    <w:rtl/>
                  </w:rPr>
                </w:rPrChange>
              </w:rPr>
            </w:pPr>
          </w:p>
        </w:tc>
        <w:tc>
          <w:tcPr>
            <w:tcW w:w="4025" w:type="dxa"/>
            <w:tcMar>
              <w:top w:w="91" w:type="dxa"/>
              <w:left w:w="0" w:type="dxa"/>
              <w:bottom w:w="91" w:type="dxa"/>
              <w:right w:w="0" w:type="dxa"/>
            </w:tcMar>
          </w:tcPr>
          <w:p w14:paraId="40B11D7A" w14:textId="77777777" w:rsidR="006361C3" w:rsidRPr="0067269D" w:rsidRDefault="006361C3" w:rsidP="00A75251">
            <w:pPr>
              <w:pStyle w:val="TableBlock"/>
              <w:rPr>
                <w:ins w:id="703" w:author="נועה ברודסקי לוי" w:date="2016-03-06T12:58:00Z"/>
                <w:rtl/>
                <w:rPrChange w:id="704" w:author="נועה ברודסקי לוי" w:date="2016-03-06T13:07:00Z">
                  <w:rPr>
                    <w:ins w:id="705" w:author="נועה ברודסקי לוי" w:date="2016-03-06T12:58:00Z"/>
                    <w:highlight w:val="yellow"/>
                    <w:rtl/>
                  </w:rPr>
                </w:rPrChange>
              </w:rPr>
            </w:pPr>
            <w:ins w:id="706" w:author="נועה ברודסקי לוי" w:date="2015-10-28T13:30:00Z">
              <w:r w:rsidRPr="009D5594">
                <w:rPr>
                  <w:rtl/>
                </w:rPr>
                <w:t>(3)</w:t>
              </w:r>
              <w:r w:rsidRPr="009D5594">
                <w:rPr>
                  <w:rtl/>
                </w:rPr>
                <w:tab/>
              </w:r>
            </w:ins>
            <w:ins w:id="707" w:author="נועה ברודסקי לוי" w:date="2015-10-28T13:34:00Z">
              <w:r w:rsidRPr="0067269D">
                <w:rPr>
                  <w:rFonts w:hint="cs"/>
                  <w:rtl/>
                  <w:rPrChange w:id="708" w:author="נועה ברודסקי לוי" w:date="2016-03-06T13:07:00Z">
                    <w:rPr>
                      <w:rFonts w:hint="cs"/>
                      <w:highlight w:val="yellow"/>
                      <w:rtl/>
                    </w:rPr>
                  </w:rPrChange>
                </w:rPr>
                <w:t>פעולה</w:t>
              </w:r>
              <w:r w:rsidRPr="0067269D">
                <w:rPr>
                  <w:rtl/>
                  <w:rPrChange w:id="709" w:author="נועה ברודסקי לוי" w:date="2016-03-06T13:07:00Z">
                    <w:rPr>
                      <w:highlight w:val="yellow"/>
                      <w:rtl/>
                    </w:rPr>
                  </w:rPrChange>
                </w:rPr>
                <w:t xml:space="preserve"> </w:t>
              </w:r>
              <w:r w:rsidRPr="0067269D">
                <w:rPr>
                  <w:rFonts w:hint="cs"/>
                  <w:rtl/>
                  <w:rPrChange w:id="710" w:author="נועה ברודסקי לוי" w:date="2016-03-06T13:07:00Z">
                    <w:rPr>
                      <w:rFonts w:hint="cs"/>
                      <w:highlight w:val="yellow"/>
                      <w:rtl/>
                    </w:rPr>
                  </w:rPrChange>
                </w:rPr>
                <w:t>משפטית</w:t>
              </w:r>
              <w:r w:rsidRPr="0067269D">
                <w:rPr>
                  <w:rtl/>
                  <w:rPrChange w:id="711" w:author="נועה ברודסקי לוי" w:date="2016-03-06T13:07:00Z">
                    <w:rPr>
                      <w:highlight w:val="yellow"/>
                      <w:rtl/>
                    </w:rPr>
                  </w:rPrChange>
                </w:rPr>
                <w:t xml:space="preserve"> </w:t>
              </w:r>
              <w:r w:rsidRPr="0067269D">
                <w:rPr>
                  <w:rFonts w:hint="cs"/>
                  <w:rtl/>
                  <w:rPrChange w:id="712" w:author="נועה ברודסקי לוי" w:date="2016-03-06T13:07:00Z">
                    <w:rPr>
                      <w:rFonts w:hint="cs"/>
                      <w:highlight w:val="yellow"/>
                      <w:rtl/>
                    </w:rPr>
                  </w:rPrChange>
                </w:rPr>
                <w:t>אחרת</w:t>
              </w:r>
              <w:r w:rsidRPr="0067269D">
                <w:rPr>
                  <w:rtl/>
                  <w:rPrChange w:id="713" w:author="נועה ברודסקי לוי" w:date="2016-03-06T13:07:00Z">
                    <w:rPr>
                      <w:highlight w:val="yellow"/>
                      <w:rtl/>
                    </w:rPr>
                  </w:rPrChange>
                </w:rPr>
                <w:t xml:space="preserve"> </w:t>
              </w:r>
              <w:r w:rsidRPr="0067269D">
                <w:rPr>
                  <w:rFonts w:hint="cs"/>
                  <w:rtl/>
                  <w:rPrChange w:id="714" w:author="נועה ברודסקי לוי" w:date="2016-03-06T13:07:00Z">
                    <w:rPr>
                      <w:rFonts w:hint="cs"/>
                      <w:highlight w:val="yellow"/>
                      <w:rtl/>
                    </w:rPr>
                  </w:rPrChange>
                </w:rPr>
                <w:t>ששו</w:t>
              </w:r>
            </w:ins>
            <w:ins w:id="715" w:author="נועה ברודסקי לוי" w:date="2015-10-28T13:35:00Z">
              <w:r w:rsidRPr="0067269D">
                <w:rPr>
                  <w:rFonts w:hint="cs"/>
                  <w:rtl/>
                  <w:rPrChange w:id="716" w:author="נועה ברודסקי לוי" w:date="2016-03-06T13:07:00Z">
                    <w:rPr>
                      <w:rFonts w:hint="cs"/>
                      <w:highlight w:val="yellow"/>
                      <w:rtl/>
                    </w:rPr>
                  </w:rPrChange>
                </w:rPr>
                <w:t>ו</w:t>
              </w:r>
            </w:ins>
            <w:ins w:id="717" w:author="נועה ברודסקי לוי" w:date="2015-10-28T13:34:00Z">
              <w:r w:rsidRPr="0067269D">
                <w:rPr>
                  <w:rFonts w:hint="cs"/>
                  <w:rtl/>
                  <w:rPrChange w:id="718" w:author="נועה ברודסקי לוי" w:date="2016-03-06T13:07:00Z">
                    <w:rPr>
                      <w:rFonts w:hint="cs"/>
                      <w:highlight w:val="yellow"/>
                      <w:rtl/>
                    </w:rPr>
                  </w:rPrChange>
                </w:rPr>
                <w:t>יה</w:t>
              </w:r>
              <w:r w:rsidRPr="0067269D">
                <w:rPr>
                  <w:rtl/>
                  <w:rPrChange w:id="719" w:author="נועה ברודסקי לוי" w:date="2016-03-06T13:07:00Z">
                    <w:rPr>
                      <w:highlight w:val="yellow"/>
                      <w:rtl/>
                    </w:rPr>
                  </w:rPrChange>
                </w:rPr>
                <w:t xml:space="preserve"> </w:t>
              </w:r>
              <w:r w:rsidRPr="0067269D">
                <w:rPr>
                  <w:rFonts w:hint="cs"/>
                  <w:rtl/>
                  <w:rPrChange w:id="720" w:author="נועה ברודסקי לוי" w:date="2016-03-06T13:07:00Z">
                    <w:rPr>
                      <w:rFonts w:hint="cs"/>
                      <w:highlight w:val="yellow"/>
                      <w:rtl/>
                    </w:rPr>
                  </w:rPrChange>
                </w:rPr>
                <w:t>עולה</w:t>
              </w:r>
              <w:r w:rsidRPr="0067269D">
                <w:rPr>
                  <w:rtl/>
                  <w:rPrChange w:id="721" w:author="נועה ברודסקי לוי" w:date="2016-03-06T13:07:00Z">
                    <w:rPr>
                      <w:highlight w:val="yellow"/>
                      <w:rtl/>
                    </w:rPr>
                  </w:rPrChange>
                </w:rPr>
                <w:t xml:space="preserve"> </w:t>
              </w:r>
              <w:r w:rsidRPr="0067269D">
                <w:rPr>
                  <w:rFonts w:hint="cs"/>
                  <w:rtl/>
                  <w:rPrChange w:id="722" w:author="נועה ברודסקי לוי" w:date="2016-03-06T13:07:00Z">
                    <w:rPr>
                      <w:rFonts w:hint="cs"/>
                      <w:highlight w:val="yellow"/>
                      <w:rtl/>
                    </w:rPr>
                  </w:rPrChange>
                </w:rPr>
                <w:t>על</w:t>
              </w:r>
              <w:r w:rsidRPr="0067269D">
                <w:rPr>
                  <w:rtl/>
                  <w:rPrChange w:id="723" w:author="נועה ברודסקי לוי" w:date="2016-03-06T13:07:00Z">
                    <w:rPr>
                      <w:highlight w:val="yellow"/>
                      <w:rtl/>
                    </w:rPr>
                  </w:rPrChange>
                </w:rPr>
                <w:t xml:space="preserve"> </w:t>
              </w:r>
              <w:r w:rsidRPr="0067269D">
                <w:rPr>
                  <w:rFonts w:hint="cs"/>
                  <w:rtl/>
                  <w:rPrChange w:id="724" w:author="נועה ברודסקי לוי" w:date="2016-03-06T13:07:00Z">
                    <w:rPr>
                      <w:rFonts w:hint="cs"/>
                      <w:highlight w:val="yellow"/>
                      <w:rtl/>
                    </w:rPr>
                  </w:rPrChange>
                </w:rPr>
                <w:t>מאה</w:t>
              </w:r>
              <w:r w:rsidRPr="0067269D">
                <w:rPr>
                  <w:rtl/>
                  <w:rPrChange w:id="725" w:author="נועה ברודסקי לוי" w:date="2016-03-06T13:07:00Z">
                    <w:rPr>
                      <w:highlight w:val="yellow"/>
                      <w:rtl/>
                    </w:rPr>
                  </w:rPrChange>
                </w:rPr>
                <w:t xml:space="preserve"> </w:t>
              </w:r>
              <w:r w:rsidRPr="0067269D">
                <w:rPr>
                  <w:rFonts w:hint="cs"/>
                  <w:rtl/>
                  <w:rPrChange w:id="726" w:author="נועה ברודסקי לוי" w:date="2016-03-06T13:07:00Z">
                    <w:rPr>
                      <w:rFonts w:hint="cs"/>
                      <w:highlight w:val="yellow"/>
                      <w:rtl/>
                    </w:rPr>
                  </w:rPrChange>
                </w:rPr>
                <w:t>אלף</w:t>
              </w:r>
              <w:r w:rsidRPr="0067269D">
                <w:rPr>
                  <w:rtl/>
                  <w:rPrChange w:id="727" w:author="נועה ברודסקי לוי" w:date="2016-03-06T13:07:00Z">
                    <w:rPr>
                      <w:highlight w:val="yellow"/>
                      <w:rtl/>
                    </w:rPr>
                  </w:rPrChange>
                </w:rPr>
                <w:t xml:space="preserve"> </w:t>
              </w:r>
              <w:r w:rsidRPr="0067269D">
                <w:rPr>
                  <w:rFonts w:hint="cs"/>
                  <w:rtl/>
                  <w:rPrChange w:id="728" w:author="נועה ברודסקי לוי" w:date="2016-03-06T13:07:00Z">
                    <w:rPr>
                      <w:rFonts w:hint="cs"/>
                      <w:highlight w:val="yellow"/>
                      <w:rtl/>
                    </w:rPr>
                  </w:rPrChange>
                </w:rPr>
                <w:t>שקלים</w:t>
              </w:r>
              <w:r w:rsidRPr="0067269D">
                <w:rPr>
                  <w:rtl/>
                  <w:rPrChange w:id="729" w:author="נועה ברודסקי לוי" w:date="2016-03-06T13:07:00Z">
                    <w:rPr>
                      <w:highlight w:val="yellow"/>
                      <w:rtl/>
                    </w:rPr>
                  </w:rPrChange>
                </w:rPr>
                <w:t xml:space="preserve"> </w:t>
              </w:r>
              <w:r w:rsidRPr="0067269D">
                <w:rPr>
                  <w:rFonts w:hint="cs"/>
                  <w:rtl/>
                  <w:rPrChange w:id="730" w:author="נועה ברודסקי לוי" w:date="2016-03-06T13:07:00Z">
                    <w:rPr>
                      <w:rFonts w:hint="cs"/>
                      <w:highlight w:val="yellow"/>
                      <w:rtl/>
                    </w:rPr>
                  </w:rPrChange>
                </w:rPr>
                <w:t>חדשים</w:t>
              </w:r>
              <w:r w:rsidRPr="0067269D">
                <w:rPr>
                  <w:rtl/>
                  <w:rPrChange w:id="731" w:author="נועה ברודסקי לוי" w:date="2016-03-06T13:07:00Z">
                    <w:rPr>
                      <w:highlight w:val="yellow"/>
                      <w:rtl/>
                    </w:rPr>
                  </w:rPrChange>
                </w:rPr>
                <w:t>.</w:t>
              </w:r>
            </w:ins>
            <w:ins w:id="732" w:author="נועה ברודסקי לוי" w:date="2016-02-17T14:02:00Z">
              <w:r w:rsidRPr="0067269D">
                <w:rPr>
                  <w:rtl/>
                </w:rPr>
                <w:t xml:space="preserve">- </w:t>
              </w:r>
            </w:ins>
          </w:p>
          <w:p w14:paraId="65C4A52A" w14:textId="77777777" w:rsidR="006361C3" w:rsidRPr="009D5594" w:rsidRDefault="006361C3" w:rsidP="00A75251">
            <w:pPr>
              <w:pStyle w:val="TableBlock"/>
              <w:rPr>
                <w:ins w:id="733" w:author="נועה ברודסקי לוי" w:date="2015-10-28T13:30:00Z"/>
                <w:rtl/>
              </w:rPr>
            </w:pPr>
            <w:ins w:id="734" w:author="נועה ברודסקי לוי" w:date="2016-03-07T11:50:00Z">
              <w:r>
                <w:rPr>
                  <w:rFonts w:hint="cs"/>
                  <w:rtl/>
                </w:rPr>
                <w:t>*</w:t>
              </w:r>
            </w:ins>
            <w:ins w:id="735" w:author="נועה ברודסקי לוי" w:date="2016-03-06T12:58:00Z">
              <w:r w:rsidRPr="009953F9">
                <w:rPr>
                  <w:rFonts w:hint="cs"/>
                  <w:rtl/>
                  <w:rPrChange w:id="736" w:author="נועה ברודסקי לוי" w:date="2016-03-07T11:50:00Z">
                    <w:rPr>
                      <w:rFonts w:hint="cs"/>
                      <w:highlight w:val="yellow"/>
                      <w:rtl/>
                    </w:rPr>
                  </w:rPrChange>
                </w:rPr>
                <w:t>לדיון</w:t>
              </w:r>
              <w:r w:rsidRPr="009953F9">
                <w:rPr>
                  <w:rtl/>
                  <w:rPrChange w:id="737" w:author="נועה ברודסקי לוי" w:date="2016-03-07T11:50:00Z">
                    <w:rPr>
                      <w:highlight w:val="yellow"/>
                      <w:rtl/>
                    </w:rPr>
                  </w:rPrChange>
                </w:rPr>
                <w:t xml:space="preserve">- </w:t>
              </w:r>
            </w:ins>
            <w:ins w:id="738" w:author="נועה ברודסקי לוי" w:date="2016-02-17T14:02:00Z">
              <w:r w:rsidRPr="009953F9">
                <w:rPr>
                  <w:rFonts w:hint="eastAsia"/>
                  <w:rtl/>
                </w:rPr>
                <w:t>האם</w:t>
              </w:r>
              <w:r w:rsidRPr="009953F9">
                <w:rPr>
                  <w:rtl/>
                </w:rPr>
                <w:t xml:space="preserve"> </w:t>
              </w:r>
              <w:r w:rsidRPr="009953F9">
                <w:rPr>
                  <w:rFonts w:hint="eastAsia"/>
                  <w:rtl/>
                </w:rPr>
                <w:t>ההסמכה</w:t>
              </w:r>
              <w:r w:rsidRPr="009953F9">
                <w:rPr>
                  <w:rtl/>
                </w:rPr>
                <w:t xml:space="preserve"> </w:t>
              </w:r>
              <w:r w:rsidRPr="009953F9">
                <w:rPr>
                  <w:rFonts w:hint="eastAsia"/>
                  <w:rtl/>
                </w:rPr>
                <w:t>צריכה</w:t>
              </w:r>
              <w:r w:rsidRPr="009953F9">
                <w:rPr>
                  <w:rtl/>
                </w:rPr>
                <w:t xml:space="preserve"> </w:t>
              </w:r>
              <w:r w:rsidRPr="009953F9">
                <w:rPr>
                  <w:rFonts w:hint="eastAsia"/>
                  <w:rtl/>
                </w:rPr>
                <w:t>להיות</w:t>
              </w:r>
              <w:r w:rsidRPr="009953F9">
                <w:rPr>
                  <w:rtl/>
                </w:rPr>
                <w:t xml:space="preserve"> </w:t>
              </w:r>
              <w:r w:rsidRPr="009953F9">
                <w:rPr>
                  <w:rFonts w:hint="eastAsia"/>
                  <w:rtl/>
                </w:rPr>
                <w:t>ספציפית</w:t>
              </w:r>
              <w:r w:rsidRPr="009953F9">
                <w:rPr>
                  <w:rtl/>
                </w:rPr>
                <w:t xml:space="preserve"> </w:t>
              </w:r>
              <w:r w:rsidRPr="009953F9">
                <w:rPr>
                  <w:rFonts w:hint="eastAsia"/>
                  <w:rtl/>
                </w:rPr>
                <w:t>לפעולה</w:t>
              </w:r>
              <w:r w:rsidRPr="009953F9">
                <w:rPr>
                  <w:rtl/>
                </w:rPr>
                <w:t xml:space="preserve"> </w:t>
              </w:r>
              <w:r w:rsidRPr="009953F9">
                <w:rPr>
                  <w:rFonts w:hint="eastAsia"/>
                  <w:rtl/>
                </w:rPr>
                <w:t>מסוימת</w:t>
              </w:r>
              <w:r w:rsidRPr="009953F9">
                <w:rPr>
                  <w:rtl/>
                </w:rPr>
                <w:t>?</w:t>
              </w:r>
            </w:ins>
          </w:p>
        </w:tc>
      </w:tr>
      <w:tr w:rsidR="00413E41" w14:paraId="4077F312" w14:textId="77777777" w:rsidTr="00A75251">
        <w:trPr>
          <w:cantSplit/>
          <w:ins w:id="739" w:author="נועה ברודסקי לוי" w:date="2016-03-10T13:22:00Z"/>
        </w:trPr>
        <w:tc>
          <w:tcPr>
            <w:tcW w:w="1869" w:type="dxa"/>
            <w:tcMar>
              <w:top w:w="91" w:type="dxa"/>
              <w:left w:w="0" w:type="dxa"/>
              <w:bottom w:w="91" w:type="dxa"/>
              <w:right w:w="0" w:type="dxa"/>
            </w:tcMar>
          </w:tcPr>
          <w:p w14:paraId="7A321DCF" w14:textId="77777777" w:rsidR="00413E41" w:rsidRPr="006B3D8D" w:rsidRDefault="00413E41" w:rsidP="00A75251">
            <w:pPr>
              <w:pStyle w:val="TableSideHeading"/>
              <w:rPr>
                <w:ins w:id="740" w:author="נועה ברודסקי לוי" w:date="2016-03-10T13:22:00Z"/>
                <w:sz w:val="26"/>
                <w:rtl/>
              </w:rPr>
            </w:pPr>
          </w:p>
        </w:tc>
        <w:tc>
          <w:tcPr>
            <w:tcW w:w="624" w:type="dxa"/>
            <w:tcMar>
              <w:top w:w="91" w:type="dxa"/>
              <w:left w:w="0" w:type="dxa"/>
              <w:bottom w:w="91" w:type="dxa"/>
              <w:right w:w="0" w:type="dxa"/>
            </w:tcMar>
          </w:tcPr>
          <w:p w14:paraId="6FAE8B2D" w14:textId="77777777" w:rsidR="00413E41" w:rsidRDefault="00413E41" w:rsidP="00A75251">
            <w:pPr>
              <w:pStyle w:val="TableText"/>
              <w:rPr>
                <w:ins w:id="741" w:author="נועה ברודסקי לוי" w:date="2016-03-10T13:22:00Z"/>
              </w:rPr>
            </w:pPr>
          </w:p>
        </w:tc>
        <w:tc>
          <w:tcPr>
            <w:tcW w:w="624" w:type="dxa"/>
            <w:tcMar>
              <w:top w:w="91" w:type="dxa"/>
              <w:left w:w="0" w:type="dxa"/>
              <w:bottom w:w="91" w:type="dxa"/>
              <w:right w:w="0" w:type="dxa"/>
            </w:tcMar>
          </w:tcPr>
          <w:p w14:paraId="161E3CA7" w14:textId="77777777" w:rsidR="00413E41" w:rsidRDefault="00413E41" w:rsidP="00A75251">
            <w:pPr>
              <w:pStyle w:val="TableText"/>
              <w:rPr>
                <w:ins w:id="742" w:author="נועה ברודסקי לוי" w:date="2016-03-10T13:22:00Z"/>
              </w:rPr>
            </w:pPr>
          </w:p>
        </w:tc>
        <w:tc>
          <w:tcPr>
            <w:tcW w:w="624" w:type="dxa"/>
            <w:tcMar>
              <w:top w:w="91" w:type="dxa"/>
              <w:left w:w="0" w:type="dxa"/>
              <w:bottom w:w="91" w:type="dxa"/>
              <w:right w:w="0" w:type="dxa"/>
            </w:tcMar>
          </w:tcPr>
          <w:p w14:paraId="21099D86" w14:textId="77777777" w:rsidR="00413E41" w:rsidRDefault="00413E41" w:rsidP="00A75251">
            <w:pPr>
              <w:pStyle w:val="TableText"/>
              <w:rPr>
                <w:ins w:id="743" w:author="נועה ברודסקי לוי" w:date="2016-03-10T13:22:00Z"/>
              </w:rPr>
            </w:pPr>
          </w:p>
        </w:tc>
        <w:tc>
          <w:tcPr>
            <w:tcW w:w="624" w:type="dxa"/>
            <w:tcMar>
              <w:top w:w="91" w:type="dxa"/>
              <w:left w:w="0" w:type="dxa"/>
              <w:bottom w:w="91" w:type="dxa"/>
              <w:right w:w="0" w:type="dxa"/>
            </w:tcMar>
          </w:tcPr>
          <w:p w14:paraId="08ECE2C4" w14:textId="77777777" w:rsidR="00413E41" w:rsidRDefault="00413E41" w:rsidP="00A75251">
            <w:pPr>
              <w:pStyle w:val="TableText"/>
              <w:rPr>
                <w:ins w:id="744" w:author="נועה ברודסקי לוי" w:date="2016-03-10T13:22:00Z"/>
              </w:rPr>
            </w:pPr>
          </w:p>
        </w:tc>
        <w:tc>
          <w:tcPr>
            <w:tcW w:w="624" w:type="dxa"/>
            <w:tcMar>
              <w:top w:w="91" w:type="dxa"/>
              <w:left w:w="0" w:type="dxa"/>
              <w:bottom w:w="91" w:type="dxa"/>
              <w:right w:w="0" w:type="dxa"/>
            </w:tcMar>
          </w:tcPr>
          <w:p w14:paraId="02C43ED1" w14:textId="77777777" w:rsidR="00413E41" w:rsidRDefault="00413E41" w:rsidP="00A75251">
            <w:pPr>
              <w:pStyle w:val="TableText"/>
              <w:rPr>
                <w:ins w:id="745" w:author="נועה ברודסקי לוי" w:date="2016-03-10T13:22:00Z"/>
              </w:rPr>
            </w:pPr>
          </w:p>
        </w:tc>
        <w:tc>
          <w:tcPr>
            <w:tcW w:w="624" w:type="dxa"/>
            <w:tcMar>
              <w:top w:w="91" w:type="dxa"/>
              <w:left w:w="0" w:type="dxa"/>
              <w:bottom w:w="91" w:type="dxa"/>
              <w:right w:w="0" w:type="dxa"/>
            </w:tcMar>
          </w:tcPr>
          <w:p w14:paraId="3DAA8196" w14:textId="77777777" w:rsidR="00413E41" w:rsidRPr="009D5594" w:rsidRDefault="00413E41" w:rsidP="00A75251">
            <w:pPr>
              <w:pStyle w:val="TableText"/>
              <w:rPr>
                <w:ins w:id="746" w:author="נועה ברודסקי לוי" w:date="2016-03-10T13:22:00Z"/>
                <w:rtl/>
              </w:rPr>
            </w:pPr>
          </w:p>
        </w:tc>
        <w:tc>
          <w:tcPr>
            <w:tcW w:w="4025" w:type="dxa"/>
            <w:tcMar>
              <w:top w:w="91" w:type="dxa"/>
              <w:left w:w="0" w:type="dxa"/>
              <w:bottom w:w="91" w:type="dxa"/>
              <w:right w:w="0" w:type="dxa"/>
            </w:tcMar>
          </w:tcPr>
          <w:p w14:paraId="513A3108" w14:textId="77777777" w:rsidR="00413E41" w:rsidRPr="009D5594" w:rsidRDefault="00413E41">
            <w:pPr>
              <w:pStyle w:val="TableBlock"/>
              <w:rPr>
                <w:ins w:id="747" w:author="נועה ברודסקי לוי" w:date="2016-03-10T13:22:00Z"/>
                <w:rtl/>
              </w:rPr>
              <w:pPrChange w:id="748" w:author="נועה ברודסקי לוי" w:date="2016-03-10T14:21:00Z">
                <w:pPr>
                  <w:pStyle w:val="TableBlock"/>
                </w:pPr>
              </w:pPrChange>
            </w:pPr>
            <w:ins w:id="749" w:author="נועה ברודסקי לוי" w:date="2016-03-10T13:22:00Z">
              <w:r>
                <w:rPr>
                  <w:rFonts w:hint="cs"/>
                  <w:rtl/>
                </w:rPr>
                <w:t>(4)</w:t>
              </w:r>
              <w:r>
                <w:rPr>
                  <w:rtl/>
                </w:rPr>
                <w:tab/>
              </w:r>
            </w:ins>
            <w:ins w:id="750" w:author="נועה ברודסקי לוי" w:date="2016-03-10T14:18:00Z">
              <w:r w:rsidR="00A75251">
                <w:rPr>
                  <w:rFonts w:hint="cs"/>
                  <w:rtl/>
                </w:rPr>
                <w:t xml:space="preserve">ביצוע </w:t>
              </w:r>
            </w:ins>
            <w:ins w:id="751" w:author="נועה ברודסקי לוי" w:date="2016-03-10T13:22:00Z">
              <w:r w:rsidR="00A75251">
                <w:rPr>
                  <w:rFonts w:hint="cs"/>
                  <w:rtl/>
                </w:rPr>
                <w:t>שינויים בחסכון הפנסיוני</w:t>
              </w:r>
            </w:ins>
            <w:ins w:id="752" w:author="נועה ברודסקי לוי" w:date="2016-03-10T14:21:00Z">
              <w:r w:rsidR="008A617A">
                <w:rPr>
                  <w:rFonts w:hint="cs"/>
                  <w:rtl/>
                </w:rPr>
                <w:t xml:space="preserve">; </w:t>
              </w:r>
            </w:ins>
            <w:ins w:id="753" w:author="נועה ברודסקי לוי" w:date="2016-03-10T14:20:00Z">
              <w:r w:rsidR="00A75251">
                <w:rPr>
                  <w:rFonts w:hint="cs"/>
                  <w:rtl/>
                </w:rPr>
                <w:t>ואולם, לא תדרש הסמכה כאמור לטיפול בקבלת קצבה במועד.</w:t>
              </w:r>
            </w:ins>
          </w:p>
        </w:tc>
      </w:tr>
      <w:tr w:rsidR="006361C3" w14:paraId="56A341A5" w14:textId="77777777" w:rsidTr="00A75251">
        <w:trPr>
          <w:cantSplit/>
        </w:trPr>
        <w:tc>
          <w:tcPr>
            <w:tcW w:w="1869" w:type="dxa"/>
            <w:tcMar>
              <w:top w:w="91" w:type="dxa"/>
              <w:left w:w="0" w:type="dxa"/>
              <w:bottom w:w="91" w:type="dxa"/>
              <w:right w:w="0" w:type="dxa"/>
            </w:tcMar>
          </w:tcPr>
          <w:p w14:paraId="54B4DA5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92955E2" w14:textId="77777777" w:rsidR="006361C3" w:rsidRDefault="006361C3" w:rsidP="00A75251">
            <w:pPr>
              <w:pStyle w:val="TableText"/>
            </w:pPr>
          </w:p>
        </w:tc>
        <w:tc>
          <w:tcPr>
            <w:tcW w:w="624" w:type="dxa"/>
            <w:tcMar>
              <w:top w:w="91" w:type="dxa"/>
              <w:left w:w="0" w:type="dxa"/>
              <w:bottom w:w="91" w:type="dxa"/>
              <w:right w:w="0" w:type="dxa"/>
            </w:tcMar>
          </w:tcPr>
          <w:p w14:paraId="01D098DF" w14:textId="77777777" w:rsidR="006361C3" w:rsidRDefault="006361C3" w:rsidP="00A75251">
            <w:pPr>
              <w:pStyle w:val="TableText"/>
            </w:pPr>
          </w:p>
        </w:tc>
        <w:tc>
          <w:tcPr>
            <w:tcW w:w="624" w:type="dxa"/>
            <w:tcMar>
              <w:top w:w="91" w:type="dxa"/>
              <w:left w:w="0" w:type="dxa"/>
              <w:bottom w:w="91" w:type="dxa"/>
              <w:right w:w="0" w:type="dxa"/>
            </w:tcMar>
          </w:tcPr>
          <w:p w14:paraId="3A85475A" w14:textId="77777777" w:rsidR="006361C3" w:rsidRDefault="006361C3" w:rsidP="00A75251">
            <w:pPr>
              <w:pStyle w:val="TableText"/>
            </w:pPr>
          </w:p>
        </w:tc>
        <w:tc>
          <w:tcPr>
            <w:tcW w:w="624" w:type="dxa"/>
            <w:tcMar>
              <w:top w:w="91" w:type="dxa"/>
              <w:left w:w="0" w:type="dxa"/>
              <w:bottom w:w="91" w:type="dxa"/>
              <w:right w:w="0" w:type="dxa"/>
            </w:tcMar>
          </w:tcPr>
          <w:p w14:paraId="260F2536" w14:textId="77777777" w:rsidR="006361C3" w:rsidRDefault="006361C3" w:rsidP="00A75251">
            <w:pPr>
              <w:pStyle w:val="TableText"/>
            </w:pPr>
          </w:p>
        </w:tc>
        <w:tc>
          <w:tcPr>
            <w:tcW w:w="624" w:type="dxa"/>
            <w:tcMar>
              <w:top w:w="91" w:type="dxa"/>
              <w:left w:w="0" w:type="dxa"/>
              <w:bottom w:w="91" w:type="dxa"/>
              <w:right w:w="0" w:type="dxa"/>
            </w:tcMar>
          </w:tcPr>
          <w:p w14:paraId="2E13471C" w14:textId="77777777" w:rsidR="006361C3" w:rsidRDefault="006361C3" w:rsidP="00A75251">
            <w:pPr>
              <w:pStyle w:val="TableText"/>
            </w:pPr>
          </w:p>
        </w:tc>
        <w:tc>
          <w:tcPr>
            <w:tcW w:w="4649" w:type="dxa"/>
            <w:gridSpan w:val="2"/>
            <w:tcMar>
              <w:top w:w="91" w:type="dxa"/>
              <w:left w:w="0" w:type="dxa"/>
              <w:bottom w:w="91" w:type="dxa"/>
              <w:right w:w="0" w:type="dxa"/>
            </w:tcMar>
            <w:hideMark/>
          </w:tcPr>
          <w:p w14:paraId="349BC361" w14:textId="77777777" w:rsidR="006361C3" w:rsidRPr="00D77985" w:rsidRDefault="006361C3" w:rsidP="00A75251">
            <w:pPr>
              <w:pStyle w:val="TableBlock"/>
            </w:pPr>
            <w:r w:rsidRPr="00D77985">
              <w:rPr>
                <w:rFonts w:hint="cs"/>
                <w:rtl/>
              </w:rPr>
              <w:t>(ד)</w:t>
            </w:r>
            <w:r w:rsidRPr="00D77985">
              <w:rPr>
                <w:rFonts w:hint="cs"/>
                <w:rtl/>
              </w:rPr>
              <w:tab/>
              <w:t>על אף הוראות סעיף קטן (א), מיופה כוח לא יהיה מוסמך לבצע בשם הממנה פעולה משפטית מהפעולות המנויות להלן, אלא אם כן נתן לכך בית המשפט אישור מראש:</w:t>
            </w:r>
          </w:p>
        </w:tc>
      </w:tr>
      <w:tr w:rsidR="006361C3" w14:paraId="0DE41C55" w14:textId="77777777" w:rsidTr="00A75251">
        <w:trPr>
          <w:cantSplit/>
        </w:trPr>
        <w:tc>
          <w:tcPr>
            <w:tcW w:w="1869" w:type="dxa"/>
            <w:tcMar>
              <w:top w:w="91" w:type="dxa"/>
              <w:left w:w="0" w:type="dxa"/>
              <w:bottom w:w="91" w:type="dxa"/>
              <w:right w:w="0" w:type="dxa"/>
            </w:tcMar>
          </w:tcPr>
          <w:p w14:paraId="501A35E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891B189" w14:textId="77777777" w:rsidR="006361C3" w:rsidRDefault="006361C3" w:rsidP="00A75251">
            <w:pPr>
              <w:pStyle w:val="TableText"/>
            </w:pPr>
          </w:p>
        </w:tc>
        <w:tc>
          <w:tcPr>
            <w:tcW w:w="624" w:type="dxa"/>
            <w:tcMar>
              <w:top w:w="91" w:type="dxa"/>
              <w:left w:w="0" w:type="dxa"/>
              <w:bottom w:w="91" w:type="dxa"/>
              <w:right w:w="0" w:type="dxa"/>
            </w:tcMar>
          </w:tcPr>
          <w:p w14:paraId="2854A279" w14:textId="77777777" w:rsidR="006361C3" w:rsidRDefault="006361C3" w:rsidP="00A75251">
            <w:pPr>
              <w:pStyle w:val="TableText"/>
            </w:pPr>
          </w:p>
        </w:tc>
        <w:tc>
          <w:tcPr>
            <w:tcW w:w="624" w:type="dxa"/>
            <w:tcMar>
              <w:top w:w="91" w:type="dxa"/>
              <w:left w:w="0" w:type="dxa"/>
              <w:bottom w:w="91" w:type="dxa"/>
              <w:right w:w="0" w:type="dxa"/>
            </w:tcMar>
          </w:tcPr>
          <w:p w14:paraId="51E9BD4B" w14:textId="77777777" w:rsidR="006361C3" w:rsidRDefault="006361C3" w:rsidP="00A75251">
            <w:pPr>
              <w:pStyle w:val="TableText"/>
            </w:pPr>
          </w:p>
        </w:tc>
        <w:tc>
          <w:tcPr>
            <w:tcW w:w="624" w:type="dxa"/>
            <w:tcMar>
              <w:top w:w="91" w:type="dxa"/>
              <w:left w:w="0" w:type="dxa"/>
              <w:bottom w:w="91" w:type="dxa"/>
              <w:right w:w="0" w:type="dxa"/>
            </w:tcMar>
          </w:tcPr>
          <w:p w14:paraId="0F0FCF13" w14:textId="77777777" w:rsidR="006361C3" w:rsidRDefault="006361C3" w:rsidP="00A75251">
            <w:pPr>
              <w:pStyle w:val="TableText"/>
            </w:pPr>
          </w:p>
        </w:tc>
        <w:tc>
          <w:tcPr>
            <w:tcW w:w="624" w:type="dxa"/>
            <w:tcMar>
              <w:top w:w="91" w:type="dxa"/>
              <w:left w:w="0" w:type="dxa"/>
              <w:bottom w:w="91" w:type="dxa"/>
              <w:right w:w="0" w:type="dxa"/>
            </w:tcMar>
          </w:tcPr>
          <w:p w14:paraId="6C87C3CC" w14:textId="77777777" w:rsidR="006361C3" w:rsidRDefault="006361C3" w:rsidP="00A75251">
            <w:pPr>
              <w:pStyle w:val="TableText"/>
            </w:pPr>
          </w:p>
        </w:tc>
        <w:tc>
          <w:tcPr>
            <w:tcW w:w="624" w:type="dxa"/>
            <w:tcMar>
              <w:top w:w="91" w:type="dxa"/>
              <w:left w:w="0" w:type="dxa"/>
              <w:bottom w:w="91" w:type="dxa"/>
              <w:right w:w="0" w:type="dxa"/>
            </w:tcMar>
          </w:tcPr>
          <w:p w14:paraId="2F6F5648" w14:textId="77777777" w:rsidR="006361C3" w:rsidRDefault="006361C3" w:rsidP="00A75251">
            <w:pPr>
              <w:pStyle w:val="TableText"/>
            </w:pPr>
          </w:p>
        </w:tc>
        <w:tc>
          <w:tcPr>
            <w:tcW w:w="4025" w:type="dxa"/>
            <w:tcMar>
              <w:top w:w="91" w:type="dxa"/>
              <w:left w:w="0" w:type="dxa"/>
              <w:bottom w:w="91" w:type="dxa"/>
              <w:right w:w="0" w:type="dxa"/>
            </w:tcMar>
            <w:hideMark/>
          </w:tcPr>
          <w:p w14:paraId="5D4DD4A8" w14:textId="77777777" w:rsidR="006361C3" w:rsidRPr="00D77985" w:rsidRDefault="006361C3" w:rsidP="00A75251">
            <w:pPr>
              <w:pStyle w:val="TableBlock"/>
            </w:pPr>
            <w:r w:rsidRPr="00D77985">
              <w:rPr>
                <w:rFonts w:hint="cs"/>
                <w:rtl/>
              </w:rPr>
              <w:t>(1)</w:t>
            </w:r>
            <w:r w:rsidRPr="00D77985">
              <w:rPr>
                <w:rFonts w:hint="cs"/>
                <w:rtl/>
              </w:rPr>
              <w:tab/>
            </w:r>
            <w:r w:rsidRPr="009D5594">
              <w:rPr>
                <w:rFonts w:hint="eastAsia"/>
                <w:rtl/>
              </w:rPr>
              <w:t>עס</w:t>
            </w:r>
            <w:r w:rsidRPr="009D5594">
              <w:rPr>
                <w:rFonts w:hint="cs"/>
                <w:color w:val="auto"/>
                <w:rtl/>
                <w:rPrChange w:id="754" w:author="נועה ברודסקי לוי" w:date="2015-10-28T13:07:00Z">
                  <w:rPr>
                    <w:rFonts w:hint="cs"/>
                    <w:rtl/>
                  </w:rPr>
                </w:rPrChange>
              </w:rPr>
              <w:t>קה</w:t>
            </w:r>
            <w:r w:rsidRPr="009D5594">
              <w:rPr>
                <w:color w:val="auto"/>
                <w:rtl/>
                <w:rPrChange w:id="755" w:author="נועה ברודסקי לוי" w:date="2015-10-28T13:07:00Z">
                  <w:rPr>
                    <w:rtl/>
                  </w:rPr>
                </w:rPrChange>
              </w:rPr>
              <w:t xml:space="preserve"> </w:t>
            </w:r>
            <w:r w:rsidRPr="009D5594">
              <w:rPr>
                <w:rFonts w:hint="cs"/>
                <w:color w:val="auto"/>
                <w:rtl/>
                <w:rPrChange w:id="756" w:author="נועה ברודסקי לוי" w:date="2015-10-28T13:07:00Z">
                  <w:rPr>
                    <w:rFonts w:hint="cs"/>
                    <w:rtl/>
                  </w:rPr>
                </w:rPrChange>
              </w:rPr>
              <w:t>במקרקעין</w:t>
            </w:r>
            <w:ins w:id="757" w:author="נועה ברודסקי לוי" w:date="2015-10-28T13:07:00Z">
              <w:r w:rsidRPr="009D5594">
                <w:rPr>
                  <w:color w:val="auto"/>
                  <w:rtl/>
                  <w:rPrChange w:id="758" w:author="נועה ברודסקי לוי" w:date="2015-10-28T13:07:00Z">
                    <w:rPr>
                      <w:rtl/>
                    </w:rPr>
                  </w:rPrChange>
                </w:rPr>
                <w:t xml:space="preserve">, </w:t>
              </w:r>
              <w:r w:rsidRPr="009D5594">
                <w:rPr>
                  <w:rFonts w:hint="cs"/>
                  <w:color w:val="auto"/>
                  <w:rtl/>
                  <w:rPrChange w:id="759" w:author="נועה ברודסקי לוי" w:date="2015-10-28T13:07:00Z">
                    <w:rPr>
                      <w:rFonts w:hint="cs"/>
                      <w:rtl/>
                    </w:rPr>
                  </w:rPrChange>
                </w:rPr>
                <w:t>למעט</w:t>
              </w:r>
              <w:r w:rsidRPr="009D5594">
                <w:rPr>
                  <w:color w:val="auto"/>
                  <w:rtl/>
                  <w:rPrChange w:id="760" w:author="נועה ברודסקי לוי" w:date="2015-10-28T13:07:00Z">
                    <w:rPr>
                      <w:rtl/>
                    </w:rPr>
                  </w:rPrChange>
                </w:rPr>
                <w:t xml:space="preserve"> </w:t>
              </w:r>
              <w:r w:rsidRPr="009D5594">
                <w:rPr>
                  <w:rFonts w:hint="cs"/>
                  <w:color w:val="auto"/>
                  <w:rtl/>
                  <w:rPrChange w:id="761" w:author="נועה ברודסקי לוי" w:date="2015-10-28T13:07:00Z">
                    <w:rPr>
                      <w:rFonts w:hint="cs"/>
                      <w:rtl/>
                    </w:rPr>
                  </w:rPrChange>
                </w:rPr>
                <w:t>השכרה</w:t>
              </w:r>
              <w:r w:rsidRPr="009D5594">
                <w:rPr>
                  <w:color w:val="auto"/>
                  <w:rtl/>
                  <w:rPrChange w:id="762" w:author="נועה ברודסקי לוי" w:date="2015-10-28T13:07:00Z">
                    <w:rPr>
                      <w:rtl/>
                    </w:rPr>
                  </w:rPrChange>
                </w:rPr>
                <w:t xml:space="preserve"> </w:t>
              </w:r>
              <w:r w:rsidRPr="009D5594">
                <w:rPr>
                  <w:rFonts w:hint="cs"/>
                  <w:color w:val="auto"/>
                  <w:rtl/>
                  <w:rPrChange w:id="763" w:author="נועה ברודסקי לוי" w:date="2015-10-28T13:07:00Z">
                    <w:rPr>
                      <w:rFonts w:hint="cs"/>
                      <w:rtl/>
                    </w:rPr>
                  </w:rPrChange>
                </w:rPr>
                <w:t>של</w:t>
              </w:r>
              <w:r w:rsidRPr="009D5594">
                <w:rPr>
                  <w:color w:val="auto"/>
                  <w:rtl/>
                  <w:rPrChange w:id="764" w:author="נועה ברודסקי לוי" w:date="2015-10-28T13:07:00Z">
                    <w:rPr>
                      <w:rtl/>
                    </w:rPr>
                  </w:rPrChange>
                </w:rPr>
                <w:t xml:space="preserve"> </w:t>
              </w:r>
              <w:r w:rsidRPr="009D5594">
                <w:rPr>
                  <w:rFonts w:hint="cs"/>
                  <w:color w:val="auto"/>
                  <w:rtl/>
                  <w:rPrChange w:id="765" w:author="נועה ברודסקי לוי" w:date="2015-10-28T13:07:00Z">
                    <w:rPr>
                      <w:rFonts w:hint="cs"/>
                      <w:rtl/>
                    </w:rPr>
                  </w:rPrChange>
                </w:rPr>
                <w:t>הנכס</w:t>
              </w:r>
            </w:ins>
            <w:ins w:id="766" w:author="נועה ברודסקי לוי" w:date="2015-11-16T15:18:00Z">
              <w:r>
                <w:rPr>
                  <w:rFonts w:hint="cs"/>
                  <w:color w:val="auto"/>
                  <w:rtl/>
                </w:rPr>
                <w:t xml:space="preserve"> </w:t>
              </w:r>
              <w:r w:rsidRPr="0067269D">
                <w:rPr>
                  <w:rFonts w:hint="cs"/>
                  <w:color w:val="auto"/>
                  <w:rtl/>
                </w:rPr>
                <w:t>לתקופה</w:t>
              </w:r>
              <w:r w:rsidRPr="0067269D">
                <w:rPr>
                  <w:color w:val="auto"/>
                  <w:rtl/>
                </w:rPr>
                <w:t xml:space="preserve"> </w:t>
              </w:r>
              <w:r w:rsidRPr="0067269D">
                <w:rPr>
                  <w:rFonts w:hint="cs"/>
                  <w:color w:val="auto"/>
                  <w:rtl/>
                </w:rPr>
                <w:t>שלא</w:t>
              </w:r>
              <w:r w:rsidRPr="0067269D">
                <w:rPr>
                  <w:color w:val="auto"/>
                  <w:rtl/>
                </w:rPr>
                <w:t xml:space="preserve"> תעלה על </w:t>
              </w:r>
            </w:ins>
            <w:ins w:id="767" w:author="נועה ברודסקי לוי" w:date="2015-11-23T13:12:00Z">
              <w:r w:rsidRPr="0067269D">
                <w:rPr>
                  <w:rFonts w:hint="cs"/>
                  <w:color w:val="auto"/>
                  <w:rtl/>
                </w:rPr>
                <w:t>תקופה</w:t>
              </w:r>
              <w:r w:rsidRPr="0067269D">
                <w:rPr>
                  <w:color w:val="auto"/>
                  <w:rtl/>
                </w:rPr>
                <w:t xml:space="preserve"> </w:t>
              </w:r>
              <w:r w:rsidRPr="0067269D">
                <w:rPr>
                  <w:rFonts w:hint="cs"/>
                  <w:color w:val="auto"/>
                  <w:rtl/>
                </w:rPr>
                <w:t>של</w:t>
              </w:r>
              <w:r w:rsidRPr="0067269D">
                <w:rPr>
                  <w:color w:val="auto"/>
                  <w:rtl/>
                </w:rPr>
                <w:t xml:space="preserve"> </w:t>
              </w:r>
              <w:r w:rsidRPr="0067269D">
                <w:rPr>
                  <w:rFonts w:hint="cs"/>
                  <w:color w:val="auto"/>
                  <w:rtl/>
                </w:rPr>
                <w:t>חמ</w:t>
              </w:r>
            </w:ins>
            <w:ins w:id="768" w:author="נועה ברודסקי לוי" w:date="2015-12-14T10:43:00Z">
              <w:r w:rsidRPr="0067269D">
                <w:rPr>
                  <w:rFonts w:hint="cs"/>
                  <w:color w:val="auto"/>
                  <w:rtl/>
                  <w:rPrChange w:id="769" w:author="נועה ברודסקי לוי" w:date="2016-03-06T13:07:00Z">
                    <w:rPr>
                      <w:rFonts w:hint="cs"/>
                      <w:color w:val="auto"/>
                      <w:highlight w:val="cyan"/>
                      <w:rtl/>
                    </w:rPr>
                  </w:rPrChange>
                </w:rPr>
                <w:t>ש</w:t>
              </w:r>
            </w:ins>
            <w:ins w:id="770" w:author="נועה ברודסקי לוי" w:date="2015-11-23T13:12:00Z">
              <w:r w:rsidRPr="0067269D">
                <w:rPr>
                  <w:color w:val="auto"/>
                  <w:rtl/>
                </w:rPr>
                <w:t xml:space="preserve"> </w:t>
              </w:r>
              <w:r w:rsidRPr="0067269D">
                <w:rPr>
                  <w:rFonts w:hint="cs"/>
                  <w:color w:val="auto"/>
                  <w:rtl/>
                </w:rPr>
                <w:t>שנים</w:t>
              </w:r>
              <w:r w:rsidRPr="0067269D">
                <w:rPr>
                  <w:color w:val="auto"/>
                  <w:rtl/>
                </w:rPr>
                <w:t xml:space="preserve"> </w:t>
              </w:r>
              <w:r w:rsidRPr="0067269D">
                <w:rPr>
                  <w:rFonts w:hint="cs"/>
                  <w:color w:val="auto"/>
                  <w:rtl/>
                </w:rPr>
                <w:t>ושהוראות</w:t>
              </w:r>
              <w:r w:rsidRPr="0067269D">
                <w:rPr>
                  <w:color w:val="auto"/>
                  <w:rtl/>
                </w:rPr>
                <w:t xml:space="preserve"> </w:t>
              </w:r>
              <w:r w:rsidRPr="0067269D">
                <w:rPr>
                  <w:rFonts w:hint="cs"/>
                  <w:color w:val="auto"/>
                  <w:rtl/>
                </w:rPr>
                <w:t>חוק</w:t>
              </w:r>
              <w:r w:rsidRPr="0067269D">
                <w:rPr>
                  <w:color w:val="auto"/>
                  <w:rtl/>
                </w:rPr>
                <w:t xml:space="preserve"> </w:t>
              </w:r>
              <w:r w:rsidRPr="0067269D">
                <w:rPr>
                  <w:rFonts w:hint="cs"/>
                  <w:color w:val="auto"/>
                  <w:rtl/>
                </w:rPr>
                <w:t>הגנת</w:t>
              </w:r>
              <w:r w:rsidRPr="0067269D">
                <w:rPr>
                  <w:color w:val="auto"/>
                  <w:rtl/>
                </w:rPr>
                <w:t xml:space="preserve"> </w:t>
              </w:r>
              <w:r w:rsidRPr="0067269D">
                <w:rPr>
                  <w:rFonts w:hint="cs"/>
                  <w:color w:val="auto"/>
                  <w:rtl/>
                </w:rPr>
                <w:t>הדייר</w:t>
              </w:r>
              <w:r w:rsidRPr="0067269D">
                <w:rPr>
                  <w:color w:val="auto"/>
                  <w:rtl/>
                </w:rPr>
                <w:t xml:space="preserve"> </w:t>
              </w:r>
              <w:r w:rsidRPr="0067269D">
                <w:rPr>
                  <w:rFonts w:hint="cs"/>
                  <w:color w:val="auto"/>
                  <w:rtl/>
                </w:rPr>
                <w:t>לא</w:t>
              </w:r>
              <w:r w:rsidRPr="0067269D">
                <w:rPr>
                  <w:color w:val="auto"/>
                  <w:rtl/>
                </w:rPr>
                <w:t xml:space="preserve"> </w:t>
              </w:r>
              <w:r w:rsidRPr="0067269D">
                <w:rPr>
                  <w:rFonts w:hint="cs"/>
                  <w:color w:val="auto"/>
                  <w:rtl/>
                </w:rPr>
                <w:t>חלה</w:t>
              </w:r>
              <w:r w:rsidRPr="0067269D">
                <w:rPr>
                  <w:color w:val="auto"/>
                  <w:rtl/>
                </w:rPr>
                <w:t xml:space="preserve"> </w:t>
              </w:r>
              <w:r w:rsidRPr="0067269D">
                <w:rPr>
                  <w:rFonts w:hint="cs"/>
                  <w:color w:val="auto"/>
                  <w:rtl/>
                </w:rPr>
                <w:t>עליה</w:t>
              </w:r>
            </w:ins>
            <w:r w:rsidRPr="0067269D">
              <w:rPr>
                <w:color w:val="auto"/>
                <w:rtl/>
                <w:rPrChange w:id="771" w:author="נועה ברודסקי לוי" w:date="2016-03-06T13:07:00Z">
                  <w:rPr>
                    <w:rtl/>
                  </w:rPr>
                </w:rPrChange>
              </w:rPr>
              <w:t>;</w:t>
            </w:r>
            <w:r w:rsidRPr="00E61FB6">
              <w:rPr>
                <w:color w:val="auto"/>
                <w:rtl/>
                <w:rPrChange w:id="772" w:author="נועה ברודסקי לוי" w:date="2015-10-28T13:07:00Z">
                  <w:rPr>
                    <w:rtl/>
                  </w:rPr>
                </w:rPrChange>
              </w:rPr>
              <w:t xml:space="preserve"> </w:t>
            </w:r>
          </w:p>
        </w:tc>
      </w:tr>
      <w:tr w:rsidR="006361C3" w14:paraId="1F0EC2C2" w14:textId="77777777" w:rsidTr="00A75251">
        <w:trPr>
          <w:cantSplit/>
        </w:trPr>
        <w:tc>
          <w:tcPr>
            <w:tcW w:w="1869" w:type="dxa"/>
            <w:tcMar>
              <w:top w:w="91" w:type="dxa"/>
              <w:left w:w="0" w:type="dxa"/>
              <w:bottom w:w="91" w:type="dxa"/>
              <w:right w:w="0" w:type="dxa"/>
            </w:tcMar>
          </w:tcPr>
          <w:p w14:paraId="031FA08E"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F5F197C" w14:textId="77777777" w:rsidR="006361C3" w:rsidRDefault="006361C3" w:rsidP="00A75251">
            <w:pPr>
              <w:pStyle w:val="TableText"/>
            </w:pPr>
          </w:p>
        </w:tc>
        <w:tc>
          <w:tcPr>
            <w:tcW w:w="624" w:type="dxa"/>
            <w:tcMar>
              <w:top w:w="91" w:type="dxa"/>
              <w:left w:w="0" w:type="dxa"/>
              <w:bottom w:w="91" w:type="dxa"/>
              <w:right w:w="0" w:type="dxa"/>
            </w:tcMar>
          </w:tcPr>
          <w:p w14:paraId="2E61A934" w14:textId="77777777" w:rsidR="006361C3" w:rsidRDefault="006361C3" w:rsidP="00A75251">
            <w:pPr>
              <w:pStyle w:val="TableText"/>
            </w:pPr>
          </w:p>
        </w:tc>
        <w:tc>
          <w:tcPr>
            <w:tcW w:w="624" w:type="dxa"/>
            <w:tcMar>
              <w:top w:w="91" w:type="dxa"/>
              <w:left w:w="0" w:type="dxa"/>
              <w:bottom w:w="91" w:type="dxa"/>
              <w:right w:w="0" w:type="dxa"/>
            </w:tcMar>
          </w:tcPr>
          <w:p w14:paraId="73A503BC" w14:textId="77777777" w:rsidR="006361C3" w:rsidRDefault="006361C3" w:rsidP="00A75251">
            <w:pPr>
              <w:pStyle w:val="TableText"/>
            </w:pPr>
          </w:p>
        </w:tc>
        <w:tc>
          <w:tcPr>
            <w:tcW w:w="624" w:type="dxa"/>
            <w:tcMar>
              <w:top w:w="91" w:type="dxa"/>
              <w:left w:w="0" w:type="dxa"/>
              <w:bottom w:w="91" w:type="dxa"/>
              <w:right w:w="0" w:type="dxa"/>
            </w:tcMar>
          </w:tcPr>
          <w:p w14:paraId="1C8D26F4" w14:textId="77777777" w:rsidR="006361C3" w:rsidRDefault="006361C3" w:rsidP="00A75251">
            <w:pPr>
              <w:pStyle w:val="TableText"/>
            </w:pPr>
          </w:p>
        </w:tc>
        <w:tc>
          <w:tcPr>
            <w:tcW w:w="624" w:type="dxa"/>
            <w:tcMar>
              <w:top w:w="91" w:type="dxa"/>
              <w:left w:w="0" w:type="dxa"/>
              <w:bottom w:w="91" w:type="dxa"/>
              <w:right w:w="0" w:type="dxa"/>
            </w:tcMar>
          </w:tcPr>
          <w:p w14:paraId="6E1C2898" w14:textId="77777777" w:rsidR="006361C3" w:rsidRDefault="006361C3" w:rsidP="00A75251">
            <w:pPr>
              <w:pStyle w:val="TableText"/>
            </w:pPr>
          </w:p>
        </w:tc>
        <w:tc>
          <w:tcPr>
            <w:tcW w:w="624" w:type="dxa"/>
            <w:tcMar>
              <w:top w:w="91" w:type="dxa"/>
              <w:left w:w="0" w:type="dxa"/>
              <w:bottom w:w="91" w:type="dxa"/>
              <w:right w:w="0" w:type="dxa"/>
            </w:tcMar>
          </w:tcPr>
          <w:p w14:paraId="494E33C6" w14:textId="77777777" w:rsidR="006361C3" w:rsidRDefault="006361C3" w:rsidP="00A75251">
            <w:pPr>
              <w:pStyle w:val="TableText"/>
            </w:pPr>
          </w:p>
        </w:tc>
        <w:tc>
          <w:tcPr>
            <w:tcW w:w="4025" w:type="dxa"/>
            <w:tcMar>
              <w:top w:w="91" w:type="dxa"/>
              <w:left w:w="0" w:type="dxa"/>
              <w:bottom w:w="91" w:type="dxa"/>
              <w:right w:w="0" w:type="dxa"/>
            </w:tcMar>
            <w:hideMark/>
          </w:tcPr>
          <w:p w14:paraId="582503C7" w14:textId="77777777" w:rsidR="006361C3" w:rsidRPr="00D77985" w:rsidRDefault="006361C3" w:rsidP="00A75251">
            <w:pPr>
              <w:pStyle w:val="TableBlock"/>
            </w:pPr>
            <w:r w:rsidRPr="00D77985">
              <w:rPr>
                <w:rFonts w:hint="cs"/>
                <w:rtl/>
              </w:rPr>
              <w:t>(2)</w:t>
            </w:r>
            <w:r w:rsidRPr="00D77985">
              <w:rPr>
                <w:rFonts w:hint="cs"/>
                <w:rtl/>
              </w:rPr>
              <w:tab/>
              <w:t>המחאה של זכות לקבלת זכות במקרקעין;</w:t>
            </w:r>
          </w:p>
        </w:tc>
      </w:tr>
      <w:tr w:rsidR="006361C3" w14:paraId="3A271E1B" w14:textId="77777777" w:rsidTr="00A75251">
        <w:trPr>
          <w:cantSplit/>
        </w:trPr>
        <w:tc>
          <w:tcPr>
            <w:tcW w:w="1869" w:type="dxa"/>
            <w:tcMar>
              <w:top w:w="91" w:type="dxa"/>
              <w:left w:w="0" w:type="dxa"/>
              <w:bottom w:w="91" w:type="dxa"/>
              <w:right w:w="0" w:type="dxa"/>
            </w:tcMar>
          </w:tcPr>
          <w:p w14:paraId="145261A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779CB1E" w14:textId="77777777" w:rsidR="006361C3" w:rsidRDefault="006361C3" w:rsidP="00A75251">
            <w:pPr>
              <w:pStyle w:val="TableText"/>
            </w:pPr>
          </w:p>
        </w:tc>
        <w:tc>
          <w:tcPr>
            <w:tcW w:w="624" w:type="dxa"/>
            <w:tcMar>
              <w:top w:w="91" w:type="dxa"/>
              <w:left w:w="0" w:type="dxa"/>
              <w:bottom w:w="91" w:type="dxa"/>
              <w:right w:w="0" w:type="dxa"/>
            </w:tcMar>
          </w:tcPr>
          <w:p w14:paraId="56720A40" w14:textId="77777777" w:rsidR="006361C3" w:rsidRDefault="006361C3" w:rsidP="00A75251">
            <w:pPr>
              <w:pStyle w:val="TableText"/>
            </w:pPr>
          </w:p>
        </w:tc>
        <w:tc>
          <w:tcPr>
            <w:tcW w:w="624" w:type="dxa"/>
            <w:tcMar>
              <w:top w:w="91" w:type="dxa"/>
              <w:left w:w="0" w:type="dxa"/>
              <w:bottom w:w="91" w:type="dxa"/>
              <w:right w:w="0" w:type="dxa"/>
            </w:tcMar>
          </w:tcPr>
          <w:p w14:paraId="7000169C" w14:textId="77777777" w:rsidR="006361C3" w:rsidRDefault="006361C3" w:rsidP="00A75251">
            <w:pPr>
              <w:pStyle w:val="TableText"/>
            </w:pPr>
          </w:p>
        </w:tc>
        <w:tc>
          <w:tcPr>
            <w:tcW w:w="624" w:type="dxa"/>
            <w:tcMar>
              <w:top w:w="91" w:type="dxa"/>
              <w:left w:w="0" w:type="dxa"/>
              <w:bottom w:w="91" w:type="dxa"/>
              <w:right w:w="0" w:type="dxa"/>
            </w:tcMar>
          </w:tcPr>
          <w:p w14:paraId="4E7044F3" w14:textId="77777777" w:rsidR="006361C3" w:rsidRDefault="006361C3" w:rsidP="00A75251">
            <w:pPr>
              <w:pStyle w:val="TableText"/>
            </w:pPr>
          </w:p>
        </w:tc>
        <w:tc>
          <w:tcPr>
            <w:tcW w:w="624" w:type="dxa"/>
            <w:tcMar>
              <w:top w:w="91" w:type="dxa"/>
              <w:left w:w="0" w:type="dxa"/>
              <w:bottom w:w="91" w:type="dxa"/>
              <w:right w:w="0" w:type="dxa"/>
            </w:tcMar>
          </w:tcPr>
          <w:p w14:paraId="4411F5DE" w14:textId="77777777" w:rsidR="006361C3" w:rsidRPr="00EB2022" w:rsidRDefault="006361C3" w:rsidP="00A75251">
            <w:pPr>
              <w:pStyle w:val="TableText"/>
              <w:rPr>
                <w:highlight w:val="cyan"/>
                <w:rPrChange w:id="773" w:author="נועה ברודסקי לוי" w:date="2015-10-28T12:41:00Z">
                  <w:rPr/>
                </w:rPrChange>
              </w:rPr>
            </w:pPr>
          </w:p>
        </w:tc>
        <w:tc>
          <w:tcPr>
            <w:tcW w:w="624" w:type="dxa"/>
            <w:tcMar>
              <w:top w:w="91" w:type="dxa"/>
              <w:left w:w="0" w:type="dxa"/>
              <w:bottom w:w="91" w:type="dxa"/>
              <w:right w:w="0" w:type="dxa"/>
            </w:tcMar>
          </w:tcPr>
          <w:p w14:paraId="00122C74" w14:textId="77777777" w:rsidR="006361C3" w:rsidRPr="00EB2022" w:rsidRDefault="006361C3" w:rsidP="00A75251">
            <w:pPr>
              <w:pStyle w:val="TableText"/>
              <w:rPr>
                <w:highlight w:val="cyan"/>
                <w:rPrChange w:id="774" w:author="נועה ברודסקי לוי" w:date="2015-10-28T12:41:00Z">
                  <w:rPr/>
                </w:rPrChange>
              </w:rPr>
            </w:pPr>
          </w:p>
        </w:tc>
        <w:tc>
          <w:tcPr>
            <w:tcW w:w="4025" w:type="dxa"/>
            <w:tcMar>
              <w:top w:w="91" w:type="dxa"/>
              <w:left w:w="0" w:type="dxa"/>
              <w:bottom w:w="91" w:type="dxa"/>
              <w:right w:w="0" w:type="dxa"/>
            </w:tcMar>
            <w:hideMark/>
          </w:tcPr>
          <w:p w14:paraId="544019B5" w14:textId="77777777" w:rsidR="006361C3" w:rsidRPr="00D77985" w:rsidRDefault="006361C3" w:rsidP="00A75251">
            <w:pPr>
              <w:pStyle w:val="TableBlock"/>
            </w:pPr>
            <w:del w:id="775" w:author="נועה ברודסקי לוי" w:date="2015-10-29T10:39:00Z">
              <w:r w:rsidRPr="00D77985" w:rsidDel="005D4825">
                <w:rPr>
                  <w:rFonts w:hint="cs"/>
                  <w:rtl/>
                </w:rPr>
                <w:delText>(3)</w:delText>
              </w:r>
              <w:r w:rsidRPr="00D77985" w:rsidDel="005D4825">
                <w:rPr>
                  <w:rFonts w:hint="cs"/>
                  <w:rtl/>
                </w:rPr>
                <w:tab/>
                <w:delText>מתן מתנה או תרומה בסכום העולה על מאה אלף שקלים חדשים;</w:delText>
              </w:r>
            </w:del>
            <w:ins w:id="776" w:author="נועה ברודסקי לוי" w:date="2015-10-29T10:39:00Z">
              <w:r>
                <w:rPr>
                  <w:rFonts w:hint="cs"/>
                  <w:rtl/>
                </w:rPr>
                <w:t xml:space="preserve"> </w:t>
              </w:r>
            </w:ins>
          </w:p>
        </w:tc>
      </w:tr>
      <w:tr w:rsidR="006361C3" w14:paraId="7F286A82" w14:textId="77777777" w:rsidTr="00A75251">
        <w:trPr>
          <w:cantSplit/>
        </w:trPr>
        <w:tc>
          <w:tcPr>
            <w:tcW w:w="1869" w:type="dxa"/>
            <w:tcMar>
              <w:top w:w="91" w:type="dxa"/>
              <w:left w:w="0" w:type="dxa"/>
              <w:bottom w:w="91" w:type="dxa"/>
              <w:right w:w="0" w:type="dxa"/>
            </w:tcMar>
          </w:tcPr>
          <w:p w14:paraId="09BAC1C3"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CA8020C" w14:textId="77777777" w:rsidR="006361C3" w:rsidRDefault="006361C3" w:rsidP="00A75251">
            <w:pPr>
              <w:pStyle w:val="TableText"/>
            </w:pPr>
          </w:p>
        </w:tc>
        <w:tc>
          <w:tcPr>
            <w:tcW w:w="624" w:type="dxa"/>
            <w:tcMar>
              <w:top w:w="91" w:type="dxa"/>
              <w:left w:w="0" w:type="dxa"/>
              <w:bottom w:w="91" w:type="dxa"/>
              <w:right w:w="0" w:type="dxa"/>
            </w:tcMar>
          </w:tcPr>
          <w:p w14:paraId="346366A5" w14:textId="77777777" w:rsidR="006361C3" w:rsidRDefault="006361C3" w:rsidP="00A75251">
            <w:pPr>
              <w:pStyle w:val="TableText"/>
            </w:pPr>
          </w:p>
        </w:tc>
        <w:tc>
          <w:tcPr>
            <w:tcW w:w="624" w:type="dxa"/>
            <w:tcMar>
              <w:top w:w="91" w:type="dxa"/>
              <w:left w:w="0" w:type="dxa"/>
              <w:bottom w:w="91" w:type="dxa"/>
              <w:right w:w="0" w:type="dxa"/>
            </w:tcMar>
          </w:tcPr>
          <w:p w14:paraId="64658B13" w14:textId="77777777" w:rsidR="006361C3" w:rsidRDefault="006361C3" w:rsidP="00A75251">
            <w:pPr>
              <w:pStyle w:val="TableText"/>
            </w:pPr>
          </w:p>
        </w:tc>
        <w:tc>
          <w:tcPr>
            <w:tcW w:w="624" w:type="dxa"/>
            <w:tcMar>
              <w:top w:w="91" w:type="dxa"/>
              <w:left w:w="0" w:type="dxa"/>
              <w:bottom w:w="91" w:type="dxa"/>
              <w:right w:w="0" w:type="dxa"/>
            </w:tcMar>
          </w:tcPr>
          <w:p w14:paraId="26954E84" w14:textId="77777777" w:rsidR="006361C3" w:rsidRDefault="006361C3" w:rsidP="00A75251">
            <w:pPr>
              <w:pStyle w:val="TableText"/>
            </w:pPr>
          </w:p>
        </w:tc>
        <w:tc>
          <w:tcPr>
            <w:tcW w:w="624" w:type="dxa"/>
            <w:tcMar>
              <w:top w:w="91" w:type="dxa"/>
              <w:left w:w="0" w:type="dxa"/>
              <w:bottom w:w="91" w:type="dxa"/>
              <w:right w:w="0" w:type="dxa"/>
            </w:tcMar>
          </w:tcPr>
          <w:p w14:paraId="48F1E609" w14:textId="77777777" w:rsidR="006361C3" w:rsidRDefault="006361C3" w:rsidP="00A75251">
            <w:pPr>
              <w:pStyle w:val="TableText"/>
            </w:pPr>
          </w:p>
        </w:tc>
        <w:tc>
          <w:tcPr>
            <w:tcW w:w="624" w:type="dxa"/>
            <w:tcMar>
              <w:top w:w="91" w:type="dxa"/>
              <w:left w:w="0" w:type="dxa"/>
              <w:bottom w:w="91" w:type="dxa"/>
              <w:right w:w="0" w:type="dxa"/>
            </w:tcMar>
          </w:tcPr>
          <w:p w14:paraId="0312B712" w14:textId="77777777" w:rsidR="006361C3" w:rsidRDefault="006361C3" w:rsidP="00A75251">
            <w:pPr>
              <w:pStyle w:val="TableText"/>
            </w:pPr>
          </w:p>
        </w:tc>
        <w:tc>
          <w:tcPr>
            <w:tcW w:w="4025" w:type="dxa"/>
            <w:tcMar>
              <w:top w:w="91" w:type="dxa"/>
              <w:left w:w="0" w:type="dxa"/>
              <w:bottom w:w="91" w:type="dxa"/>
              <w:right w:w="0" w:type="dxa"/>
            </w:tcMar>
            <w:hideMark/>
          </w:tcPr>
          <w:p w14:paraId="0005F22D" w14:textId="77777777" w:rsidR="006361C3" w:rsidRPr="00D77985" w:rsidRDefault="006361C3" w:rsidP="00A75251">
            <w:pPr>
              <w:pStyle w:val="TableBlock"/>
            </w:pPr>
            <w:r w:rsidRPr="00D77985">
              <w:rPr>
                <w:rFonts w:hint="cs"/>
                <w:rtl/>
              </w:rPr>
              <w:t>(4)</w:t>
            </w:r>
            <w:r w:rsidRPr="00D77985">
              <w:rPr>
                <w:rFonts w:hint="cs"/>
                <w:rtl/>
              </w:rPr>
              <w:tab/>
              <w:t>השכרה שחוק הגנת הדייר [נוסח משולב], התשל"ב–1972</w:t>
            </w:r>
            <w:r w:rsidRPr="00D77985">
              <w:rPr>
                <w:rtl/>
              </w:rPr>
              <w:t>‏</w:t>
            </w:r>
            <w:r w:rsidRPr="00D77985">
              <w:rPr>
                <w:szCs w:val="20"/>
                <w:rtl/>
              </w:rPr>
              <w:footnoteReference w:id="9"/>
            </w:r>
            <w:r w:rsidRPr="00D77985">
              <w:rPr>
                <w:rFonts w:hint="cs"/>
                <w:rtl/>
              </w:rPr>
              <w:t>, חל עליה;</w:t>
            </w:r>
          </w:p>
        </w:tc>
      </w:tr>
      <w:tr w:rsidR="006361C3" w14:paraId="30581956" w14:textId="77777777" w:rsidTr="00A75251">
        <w:trPr>
          <w:cantSplit/>
        </w:trPr>
        <w:tc>
          <w:tcPr>
            <w:tcW w:w="1869" w:type="dxa"/>
            <w:tcMar>
              <w:top w:w="91" w:type="dxa"/>
              <w:left w:w="0" w:type="dxa"/>
              <w:bottom w:w="91" w:type="dxa"/>
              <w:right w:w="0" w:type="dxa"/>
            </w:tcMar>
          </w:tcPr>
          <w:p w14:paraId="4C8AFCF9"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B17C057" w14:textId="77777777" w:rsidR="006361C3" w:rsidRDefault="006361C3" w:rsidP="00A75251">
            <w:pPr>
              <w:pStyle w:val="TableText"/>
            </w:pPr>
          </w:p>
        </w:tc>
        <w:tc>
          <w:tcPr>
            <w:tcW w:w="624" w:type="dxa"/>
            <w:tcMar>
              <w:top w:w="91" w:type="dxa"/>
              <w:left w:w="0" w:type="dxa"/>
              <w:bottom w:w="91" w:type="dxa"/>
              <w:right w:w="0" w:type="dxa"/>
            </w:tcMar>
          </w:tcPr>
          <w:p w14:paraId="293A81F4" w14:textId="77777777" w:rsidR="006361C3" w:rsidRDefault="006361C3" w:rsidP="00A75251">
            <w:pPr>
              <w:pStyle w:val="TableText"/>
            </w:pPr>
          </w:p>
        </w:tc>
        <w:tc>
          <w:tcPr>
            <w:tcW w:w="624" w:type="dxa"/>
            <w:tcMar>
              <w:top w:w="91" w:type="dxa"/>
              <w:left w:w="0" w:type="dxa"/>
              <w:bottom w:w="91" w:type="dxa"/>
              <w:right w:w="0" w:type="dxa"/>
            </w:tcMar>
          </w:tcPr>
          <w:p w14:paraId="449837E5" w14:textId="77777777" w:rsidR="006361C3" w:rsidRDefault="006361C3" w:rsidP="00A75251">
            <w:pPr>
              <w:pStyle w:val="TableText"/>
            </w:pPr>
          </w:p>
        </w:tc>
        <w:tc>
          <w:tcPr>
            <w:tcW w:w="624" w:type="dxa"/>
            <w:tcMar>
              <w:top w:w="91" w:type="dxa"/>
              <w:left w:w="0" w:type="dxa"/>
              <w:bottom w:w="91" w:type="dxa"/>
              <w:right w:w="0" w:type="dxa"/>
            </w:tcMar>
          </w:tcPr>
          <w:p w14:paraId="1EA52642" w14:textId="77777777" w:rsidR="006361C3" w:rsidRDefault="006361C3" w:rsidP="00A75251">
            <w:pPr>
              <w:pStyle w:val="TableText"/>
            </w:pPr>
          </w:p>
        </w:tc>
        <w:tc>
          <w:tcPr>
            <w:tcW w:w="624" w:type="dxa"/>
            <w:tcMar>
              <w:top w:w="91" w:type="dxa"/>
              <w:left w:w="0" w:type="dxa"/>
              <w:bottom w:w="91" w:type="dxa"/>
              <w:right w:w="0" w:type="dxa"/>
            </w:tcMar>
          </w:tcPr>
          <w:p w14:paraId="40B97231" w14:textId="77777777" w:rsidR="006361C3" w:rsidRDefault="006361C3" w:rsidP="00A75251">
            <w:pPr>
              <w:pStyle w:val="TableText"/>
            </w:pPr>
          </w:p>
        </w:tc>
        <w:tc>
          <w:tcPr>
            <w:tcW w:w="624" w:type="dxa"/>
            <w:tcMar>
              <w:top w:w="91" w:type="dxa"/>
              <w:left w:w="0" w:type="dxa"/>
              <w:bottom w:w="91" w:type="dxa"/>
              <w:right w:w="0" w:type="dxa"/>
            </w:tcMar>
          </w:tcPr>
          <w:p w14:paraId="255E8ED4" w14:textId="77777777" w:rsidR="006361C3" w:rsidRDefault="006361C3" w:rsidP="00A75251">
            <w:pPr>
              <w:pStyle w:val="TableText"/>
            </w:pPr>
          </w:p>
        </w:tc>
        <w:tc>
          <w:tcPr>
            <w:tcW w:w="4025" w:type="dxa"/>
            <w:tcMar>
              <w:top w:w="91" w:type="dxa"/>
              <w:left w:w="0" w:type="dxa"/>
              <w:bottom w:w="91" w:type="dxa"/>
              <w:right w:w="0" w:type="dxa"/>
            </w:tcMar>
            <w:hideMark/>
          </w:tcPr>
          <w:p w14:paraId="379A2A5E" w14:textId="77777777" w:rsidR="006361C3" w:rsidRPr="00D77985" w:rsidRDefault="006361C3" w:rsidP="00A75251">
            <w:pPr>
              <w:pStyle w:val="TableBlock"/>
            </w:pPr>
            <w:r w:rsidRPr="00D77985">
              <w:rPr>
                <w:rFonts w:hint="cs"/>
                <w:rtl/>
              </w:rPr>
              <w:t>(5)</w:t>
            </w:r>
            <w:r w:rsidRPr="00D77985">
              <w:rPr>
                <w:rFonts w:hint="cs"/>
                <w:rtl/>
              </w:rPr>
              <w:tab/>
              <w:t xml:space="preserve">הסתלקות מחלק או ממנה בעיזבון; </w:t>
            </w:r>
          </w:p>
        </w:tc>
      </w:tr>
      <w:tr w:rsidR="006361C3" w14:paraId="2B5AE068" w14:textId="77777777" w:rsidTr="00A75251">
        <w:trPr>
          <w:cantSplit/>
        </w:trPr>
        <w:tc>
          <w:tcPr>
            <w:tcW w:w="1869" w:type="dxa"/>
            <w:tcMar>
              <w:top w:w="91" w:type="dxa"/>
              <w:left w:w="0" w:type="dxa"/>
              <w:bottom w:w="91" w:type="dxa"/>
              <w:right w:w="0" w:type="dxa"/>
            </w:tcMar>
          </w:tcPr>
          <w:p w14:paraId="3ED0D321"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C407F7D" w14:textId="77777777" w:rsidR="006361C3" w:rsidRDefault="006361C3" w:rsidP="00A75251">
            <w:pPr>
              <w:pStyle w:val="TableText"/>
            </w:pPr>
          </w:p>
        </w:tc>
        <w:tc>
          <w:tcPr>
            <w:tcW w:w="624" w:type="dxa"/>
            <w:tcMar>
              <w:top w:w="91" w:type="dxa"/>
              <w:left w:w="0" w:type="dxa"/>
              <w:bottom w:w="91" w:type="dxa"/>
              <w:right w:w="0" w:type="dxa"/>
            </w:tcMar>
          </w:tcPr>
          <w:p w14:paraId="0167CAD6" w14:textId="77777777" w:rsidR="006361C3" w:rsidRDefault="006361C3" w:rsidP="00A75251">
            <w:pPr>
              <w:pStyle w:val="TableText"/>
            </w:pPr>
          </w:p>
        </w:tc>
        <w:tc>
          <w:tcPr>
            <w:tcW w:w="624" w:type="dxa"/>
            <w:tcMar>
              <w:top w:w="91" w:type="dxa"/>
              <w:left w:w="0" w:type="dxa"/>
              <w:bottom w:w="91" w:type="dxa"/>
              <w:right w:w="0" w:type="dxa"/>
            </w:tcMar>
          </w:tcPr>
          <w:p w14:paraId="05DD20EE" w14:textId="77777777" w:rsidR="006361C3" w:rsidRDefault="006361C3" w:rsidP="00A75251">
            <w:pPr>
              <w:pStyle w:val="TableText"/>
            </w:pPr>
          </w:p>
        </w:tc>
        <w:tc>
          <w:tcPr>
            <w:tcW w:w="624" w:type="dxa"/>
            <w:tcMar>
              <w:top w:w="91" w:type="dxa"/>
              <w:left w:w="0" w:type="dxa"/>
              <w:bottom w:w="91" w:type="dxa"/>
              <w:right w:w="0" w:type="dxa"/>
            </w:tcMar>
          </w:tcPr>
          <w:p w14:paraId="0F44EBE2" w14:textId="77777777" w:rsidR="006361C3" w:rsidRDefault="006361C3" w:rsidP="00A75251">
            <w:pPr>
              <w:pStyle w:val="TableText"/>
            </w:pPr>
          </w:p>
        </w:tc>
        <w:tc>
          <w:tcPr>
            <w:tcW w:w="624" w:type="dxa"/>
            <w:tcMar>
              <w:top w:w="91" w:type="dxa"/>
              <w:left w:w="0" w:type="dxa"/>
              <w:bottom w:w="91" w:type="dxa"/>
              <w:right w:w="0" w:type="dxa"/>
            </w:tcMar>
          </w:tcPr>
          <w:p w14:paraId="6219FC86" w14:textId="77777777" w:rsidR="006361C3" w:rsidRDefault="006361C3" w:rsidP="00A75251">
            <w:pPr>
              <w:pStyle w:val="TableText"/>
            </w:pPr>
          </w:p>
        </w:tc>
        <w:tc>
          <w:tcPr>
            <w:tcW w:w="624" w:type="dxa"/>
            <w:tcMar>
              <w:top w:w="91" w:type="dxa"/>
              <w:left w:w="0" w:type="dxa"/>
              <w:bottom w:w="91" w:type="dxa"/>
              <w:right w:w="0" w:type="dxa"/>
            </w:tcMar>
          </w:tcPr>
          <w:p w14:paraId="19F97CD3" w14:textId="77777777" w:rsidR="006361C3" w:rsidRDefault="006361C3" w:rsidP="00A75251">
            <w:pPr>
              <w:pStyle w:val="TableText"/>
            </w:pPr>
          </w:p>
        </w:tc>
        <w:tc>
          <w:tcPr>
            <w:tcW w:w="4025" w:type="dxa"/>
            <w:tcMar>
              <w:top w:w="91" w:type="dxa"/>
              <w:left w:w="0" w:type="dxa"/>
              <w:bottom w:w="91" w:type="dxa"/>
              <w:right w:w="0" w:type="dxa"/>
            </w:tcMar>
            <w:hideMark/>
          </w:tcPr>
          <w:p w14:paraId="13367609" w14:textId="77777777" w:rsidR="006361C3" w:rsidRPr="00D77985" w:rsidRDefault="006361C3" w:rsidP="00A75251">
            <w:pPr>
              <w:pStyle w:val="TableBlock"/>
            </w:pPr>
            <w:r w:rsidRPr="00D77985">
              <w:rPr>
                <w:rFonts w:hint="cs"/>
                <w:rtl/>
              </w:rPr>
              <w:t>(6)</w:t>
            </w:r>
            <w:r w:rsidRPr="00D77985">
              <w:rPr>
                <w:rFonts w:hint="cs"/>
                <w:rtl/>
              </w:rPr>
              <w:tab/>
              <w:t>העברה או שעבוד של חלק או מנה בעיזבון;</w:t>
            </w:r>
          </w:p>
        </w:tc>
      </w:tr>
      <w:tr w:rsidR="006361C3" w14:paraId="3DA9A838" w14:textId="77777777" w:rsidTr="00A75251">
        <w:trPr>
          <w:cantSplit/>
        </w:trPr>
        <w:tc>
          <w:tcPr>
            <w:tcW w:w="1869" w:type="dxa"/>
            <w:tcMar>
              <w:top w:w="91" w:type="dxa"/>
              <w:left w:w="0" w:type="dxa"/>
              <w:bottom w:w="91" w:type="dxa"/>
              <w:right w:w="0" w:type="dxa"/>
            </w:tcMar>
          </w:tcPr>
          <w:p w14:paraId="585FC4E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D11CAED" w14:textId="77777777" w:rsidR="006361C3" w:rsidRDefault="006361C3" w:rsidP="00A75251">
            <w:pPr>
              <w:pStyle w:val="TableText"/>
            </w:pPr>
          </w:p>
        </w:tc>
        <w:tc>
          <w:tcPr>
            <w:tcW w:w="624" w:type="dxa"/>
            <w:tcMar>
              <w:top w:w="91" w:type="dxa"/>
              <w:left w:w="0" w:type="dxa"/>
              <w:bottom w:w="91" w:type="dxa"/>
              <w:right w:w="0" w:type="dxa"/>
            </w:tcMar>
          </w:tcPr>
          <w:p w14:paraId="5EA2CD59" w14:textId="77777777" w:rsidR="006361C3" w:rsidRDefault="006361C3" w:rsidP="00A75251">
            <w:pPr>
              <w:pStyle w:val="TableText"/>
            </w:pPr>
          </w:p>
        </w:tc>
        <w:tc>
          <w:tcPr>
            <w:tcW w:w="624" w:type="dxa"/>
            <w:tcMar>
              <w:top w:w="91" w:type="dxa"/>
              <w:left w:w="0" w:type="dxa"/>
              <w:bottom w:w="91" w:type="dxa"/>
              <w:right w:w="0" w:type="dxa"/>
            </w:tcMar>
          </w:tcPr>
          <w:p w14:paraId="26ACB4DD" w14:textId="77777777" w:rsidR="006361C3" w:rsidRDefault="006361C3" w:rsidP="00A75251">
            <w:pPr>
              <w:pStyle w:val="TableText"/>
            </w:pPr>
          </w:p>
        </w:tc>
        <w:tc>
          <w:tcPr>
            <w:tcW w:w="624" w:type="dxa"/>
            <w:tcMar>
              <w:top w:w="91" w:type="dxa"/>
              <w:left w:w="0" w:type="dxa"/>
              <w:bottom w:w="91" w:type="dxa"/>
              <w:right w:w="0" w:type="dxa"/>
            </w:tcMar>
          </w:tcPr>
          <w:p w14:paraId="4AA33A7B" w14:textId="77777777" w:rsidR="006361C3" w:rsidRDefault="006361C3" w:rsidP="00A75251">
            <w:pPr>
              <w:pStyle w:val="TableText"/>
            </w:pPr>
          </w:p>
        </w:tc>
        <w:tc>
          <w:tcPr>
            <w:tcW w:w="624" w:type="dxa"/>
            <w:tcMar>
              <w:top w:w="91" w:type="dxa"/>
              <w:left w:w="0" w:type="dxa"/>
              <w:bottom w:w="91" w:type="dxa"/>
              <w:right w:w="0" w:type="dxa"/>
            </w:tcMar>
          </w:tcPr>
          <w:p w14:paraId="7307635D" w14:textId="77777777" w:rsidR="006361C3" w:rsidRDefault="006361C3" w:rsidP="00A75251">
            <w:pPr>
              <w:pStyle w:val="TableText"/>
            </w:pPr>
          </w:p>
        </w:tc>
        <w:tc>
          <w:tcPr>
            <w:tcW w:w="624" w:type="dxa"/>
            <w:tcMar>
              <w:top w:w="91" w:type="dxa"/>
              <w:left w:w="0" w:type="dxa"/>
              <w:bottom w:w="91" w:type="dxa"/>
              <w:right w:w="0" w:type="dxa"/>
            </w:tcMar>
          </w:tcPr>
          <w:p w14:paraId="7D7BC916" w14:textId="77777777" w:rsidR="006361C3" w:rsidRDefault="006361C3" w:rsidP="00A75251">
            <w:pPr>
              <w:pStyle w:val="TableText"/>
            </w:pPr>
          </w:p>
        </w:tc>
        <w:tc>
          <w:tcPr>
            <w:tcW w:w="4025" w:type="dxa"/>
            <w:tcMar>
              <w:top w:w="91" w:type="dxa"/>
              <w:left w:w="0" w:type="dxa"/>
              <w:bottom w:w="91" w:type="dxa"/>
              <w:right w:w="0" w:type="dxa"/>
            </w:tcMar>
            <w:hideMark/>
          </w:tcPr>
          <w:p w14:paraId="10DE5D30" w14:textId="77777777" w:rsidR="006361C3" w:rsidRPr="00D77985" w:rsidRDefault="006361C3" w:rsidP="00A75251">
            <w:pPr>
              <w:pStyle w:val="TableBlock"/>
            </w:pPr>
            <w:r w:rsidRPr="00D77985">
              <w:rPr>
                <w:rFonts w:hint="cs"/>
                <w:rtl/>
              </w:rPr>
              <w:t>(7)</w:t>
            </w:r>
            <w:r w:rsidRPr="00D77985">
              <w:rPr>
                <w:rFonts w:hint="cs"/>
                <w:rtl/>
              </w:rPr>
              <w:tab/>
            </w:r>
            <w:r w:rsidRPr="007A2571">
              <w:rPr>
                <w:rFonts w:hint="cs"/>
                <w:rtl/>
              </w:rPr>
              <w:t>פעולה</w:t>
            </w:r>
            <w:r w:rsidRPr="007A2571">
              <w:rPr>
                <w:rtl/>
              </w:rPr>
              <w:t xml:space="preserve"> </w:t>
            </w:r>
            <w:r w:rsidRPr="007A2571">
              <w:rPr>
                <w:rFonts w:hint="cs"/>
                <w:rtl/>
              </w:rPr>
              <w:t>משפטית</w:t>
            </w:r>
            <w:r w:rsidRPr="007A2571">
              <w:rPr>
                <w:rtl/>
              </w:rPr>
              <w:t xml:space="preserve"> </w:t>
            </w:r>
            <w:r w:rsidRPr="007A2571">
              <w:rPr>
                <w:rFonts w:hint="cs"/>
                <w:rtl/>
              </w:rPr>
              <w:t>אחרת</w:t>
            </w:r>
            <w:r w:rsidRPr="007A2571">
              <w:rPr>
                <w:rtl/>
              </w:rPr>
              <w:t xml:space="preserve"> </w:t>
            </w:r>
            <w:r w:rsidRPr="007A2571">
              <w:rPr>
                <w:rFonts w:hint="cs"/>
                <w:rtl/>
              </w:rPr>
              <w:t>ששווייה</w:t>
            </w:r>
            <w:r w:rsidRPr="007A2571">
              <w:rPr>
                <w:rtl/>
              </w:rPr>
              <w:t xml:space="preserve"> </w:t>
            </w:r>
            <w:r w:rsidRPr="007A2571">
              <w:rPr>
                <w:rFonts w:hint="cs"/>
                <w:rtl/>
              </w:rPr>
              <w:t>עולה</w:t>
            </w:r>
            <w:r w:rsidRPr="007A2571">
              <w:rPr>
                <w:rtl/>
              </w:rPr>
              <w:t xml:space="preserve"> </w:t>
            </w:r>
            <w:r w:rsidRPr="007A2571">
              <w:rPr>
                <w:rFonts w:hint="cs"/>
                <w:rtl/>
              </w:rPr>
              <w:t>על</w:t>
            </w:r>
            <w:r w:rsidRPr="007A2571">
              <w:rPr>
                <w:rtl/>
              </w:rPr>
              <w:t xml:space="preserve"> </w:t>
            </w:r>
            <w:ins w:id="777" w:author="נועה ברודסקי לוי" w:date="2015-12-14T10:53:00Z">
              <w:r w:rsidRPr="007A2571">
                <w:rPr>
                  <w:rFonts w:hint="cs"/>
                  <w:rtl/>
                  <w:rPrChange w:id="778" w:author="נועה ברודסקי לוי" w:date="2016-03-06T13:07:00Z">
                    <w:rPr>
                      <w:rFonts w:hint="cs"/>
                      <w:highlight w:val="yellow"/>
                      <w:rtl/>
                    </w:rPr>
                  </w:rPrChange>
                </w:rPr>
                <w:t>חמש</w:t>
              </w:r>
              <w:r w:rsidRPr="007A2571">
                <w:rPr>
                  <w:rtl/>
                  <w:rPrChange w:id="779" w:author="נועה ברודסקי לוי" w:date="2016-03-06T13:07:00Z">
                    <w:rPr>
                      <w:highlight w:val="yellow"/>
                      <w:rtl/>
                    </w:rPr>
                  </w:rPrChange>
                </w:rPr>
                <w:t xml:space="preserve"> </w:t>
              </w:r>
              <w:r w:rsidRPr="007A2571">
                <w:rPr>
                  <w:rFonts w:hint="cs"/>
                  <w:rtl/>
                  <w:rPrChange w:id="780" w:author="נועה ברודסקי לוי" w:date="2016-03-06T13:07:00Z">
                    <w:rPr>
                      <w:rFonts w:hint="cs"/>
                      <w:highlight w:val="yellow"/>
                      <w:rtl/>
                    </w:rPr>
                  </w:rPrChange>
                </w:rPr>
                <w:t>מאות</w:t>
              </w:r>
            </w:ins>
            <w:ins w:id="781" w:author="Levy" w:date="2015-12-13T23:36:00Z">
              <w:r w:rsidRPr="007A2571">
                <w:rPr>
                  <w:rtl/>
                </w:rPr>
                <w:t xml:space="preserve"> </w:t>
              </w:r>
            </w:ins>
            <w:del w:id="782" w:author="נועה ברודסקי לוי" w:date="2015-12-14T10:53:00Z">
              <w:r w:rsidRPr="007A2571" w:rsidDel="002F2563">
                <w:rPr>
                  <w:rFonts w:hint="cs"/>
                  <w:rtl/>
                </w:rPr>
                <w:delText>מאה</w:delText>
              </w:r>
              <w:r w:rsidRPr="007A2571" w:rsidDel="002F2563">
                <w:rPr>
                  <w:rtl/>
                </w:rPr>
                <w:delText xml:space="preserve"> </w:delText>
              </w:r>
            </w:del>
            <w:r w:rsidRPr="007A2571">
              <w:rPr>
                <w:rFonts w:hint="cs"/>
                <w:rtl/>
              </w:rPr>
              <w:t>אלף</w:t>
            </w:r>
            <w:r w:rsidRPr="007A2571">
              <w:rPr>
                <w:rtl/>
              </w:rPr>
              <w:t xml:space="preserve"> </w:t>
            </w:r>
            <w:r w:rsidRPr="007A2571">
              <w:rPr>
                <w:rFonts w:hint="cs"/>
                <w:rtl/>
              </w:rPr>
              <w:t>שקלים</w:t>
            </w:r>
            <w:r w:rsidRPr="007A2571">
              <w:rPr>
                <w:rtl/>
              </w:rPr>
              <w:t xml:space="preserve"> </w:t>
            </w:r>
            <w:r w:rsidRPr="007A2571">
              <w:rPr>
                <w:rFonts w:hint="cs"/>
                <w:rtl/>
              </w:rPr>
              <w:t>חדשים</w:t>
            </w:r>
            <w:ins w:id="783" w:author="נועה ברודסקי לוי" w:date="2015-12-14T10:53:00Z">
              <w:r w:rsidRPr="007A2571">
                <w:rPr>
                  <w:rtl/>
                  <w:rPrChange w:id="784" w:author="נועה ברודסקי לוי" w:date="2016-03-06T13:07:00Z">
                    <w:rPr>
                      <w:highlight w:val="yellow"/>
                      <w:rtl/>
                    </w:rPr>
                  </w:rPrChange>
                </w:rPr>
                <w:t xml:space="preserve">, </w:t>
              </w:r>
              <w:r w:rsidRPr="007A2571">
                <w:rPr>
                  <w:rFonts w:hint="cs"/>
                  <w:rtl/>
                  <w:rPrChange w:id="785" w:author="נועה ברודסקי לוי" w:date="2016-03-06T13:07:00Z">
                    <w:rPr>
                      <w:rFonts w:hint="cs"/>
                      <w:highlight w:val="yellow"/>
                      <w:rtl/>
                    </w:rPr>
                  </w:rPrChange>
                </w:rPr>
                <w:t>לרבות</w:t>
              </w:r>
              <w:r w:rsidRPr="007A2571">
                <w:rPr>
                  <w:rtl/>
                  <w:rPrChange w:id="786" w:author="נועה ברודסקי לוי" w:date="2016-03-06T13:07:00Z">
                    <w:rPr>
                      <w:highlight w:val="yellow"/>
                      <w:rtl/>
                    </w:rPr>
                  </w:rPrChange>
                </w:rPr>
                <w:t xml:space="preserve"> </w:t>
              </w:r>
              <w:r w:rsidRPr="007A2571">
                <w:rPr>
                  <w:rFonts w:hint="cs"/>
                  <w:rtl/>
                  <w:rPrChange w:id="787" w:author="נועה ברודסקי לוי" w:date="2016-03-06T13:07:00Z">
                    <w:rPr>
                      <w:rFonts w:hint="cs"/>
                      <w:highlight w:val="yellow"/>
                      <w:rtl/>
                    </w:rPr>
                  </w:rPrChange>
                </w:rPr>
                <w:t>מספר</w:t>
              </w:r>
              <w:r w:rsidRPr="007A2571">
                <w:rPr>
                  <w:rtl/>
                  <w:rPrChange w:id="788" w:author="נועה ברודסקי לוי" w:date="2016-03-06T13:07:00Z">
                    <w:rPr>
                      <w:highlight w:val="yellow"/>
                      <w:rtl/>
                    </w:rPr>
                  </w:rPrChange>
                </w:rPr>
                <w:t xml:space="preserve"> </w:t>
              </w:r>
              <w:r w:rsidRPr="007A2571">
                <w:rPr>
                  <w:rFonts w:hint="cs"/>
                  <w:rtl/>
                  <w:rPrChange w:id="789" w:author="נועה ברודסקי לוי" w:date="2016-03-06T13:07:00Z">
                    <w:rPr>
                      <w:rFonts w:hint="cs"/>
                      <w:highlight w:val="yellow"/>
                      <w:rtl/>
                    </w:rPr>
                  </w:rPrChange>
                </w:rPr>
                <w:t>פעולות</w:t>
              </w:r>
              <w:r w:rsidRPr="007A2571">
                <w:rPr>
                  <w:rtl/>
                  <w:rPrChange w:id="790" w:author="נועה ברודסקי לוי" w:date="2016-03-06T13:07:00Z">
                    <w:rPr>
                      <w:highlight w:val="yellow"/>
                      <w:rtl/>
                    </w:rPr>
                  </w:rPrChange>
                </w:rPr>
                <w:t xml:space="preserve"> </w:t>
              </w:r>
              <w:r w:rsidRPr="007A2571">
                <w:rPr>
                  <w:rFonts w:hint="cs"/>
                  <w:rtl/>
                  <w:rPrChange w:id="791" w:author="נועה ברודסקי לוי" w:date="2016-03-06T13:07:00Z">
                    <w:rPr>
                      <w:rFonts w:hint="cs"/>
                      <w:highlight w:val="yellow"/>
                      <w:rtl/>
                    </w:rPr>
                  </w:rPrChange>
                </w:rPr>
                <w:t>הקשורות</w:t>
              </w:r>
              <w:r w:rsidRPr="007A2571">
                <w:rPr>
                  <w:rtl/>
                  <w:rPrChange w:id="792" w:author="נועה ברודסקי לוי" w:date="2016-03-06T13:07:00Z">
                    <w:rPr>
                      <w:highlight w:val="yellow"/>
                      <w:rtl/>
                    </w:rPr>
                  </w:rPrChange>
                </w:rPr>
                <w:t xml:space="preserve"> </w:t>
              </w:r>
              <w:r w:rsidRPr="007A2571">
                <w:rPr>
                  <w:rFonts w:hint="cs"/>
                  <w:rtl/>
                  <w:rPrChange w:id="793" w:author="נועה ברודסקי לוי" w:date="2016-03-06T13:07:00Z">
                    <w:rPr>
                      <w:rFonts w:hint="cs"/>
                      <w:highlight w:val="yellow"/>
                      <w:rtl/>
                    </w:rPr>
                  </w:rPrChange>
                </w:rPr>
                <w:t>בעסקה</w:t>
              </w:r>
              <w:r w:rsidRPr="007A2571">
                <w:rPr>
                  <w:rtl/>
                  <w:rPrChange w:id="794" w:author="נועה ברודסקי לוי" w:date="2016-03-06T13:07:00Z">
                    <w:rPr>
                      <w:highlight w:val="yellow"/>
                      <w:rtl/>
                    </w:rPr>
                  </w:rPrChange>
                </w:rPr>
                <w:t xml:space="preserve"> </w:t>
              </w:r>
              <w:r w:rsidRPr="007A2571">
                <w:rPr>
                  <w:rFonts w:hint="cs"/>
                  <w:rtl/>
                  <w:rPrChange w:id="795" w:author="נועה ברודסקי לוי" w:date="2016-03-06T13:07:00Z">
                    <w:rPr>
                      <w:rFonts w:hint="cs"/>
                      <w:highlight w:val="yellow"/>
                      <w:rtl/>
                    </w:rPr>
                  </w:rPrChange>
                </w:rPr>
                <w:t>אחת</w:t>
              </w:r>
            </w:ins>
            <w:ins w:id="796" w:author="Levy" w:date="2015-12-13T23:36:00Z">
              <w:r w:rsidRPr="007A2571">
                <w:rPr>
                  <w:rtl/>
                </w:rPr>
                <w:t xml:space="preserve"> </w:t>
              </w:r>
            </w:ins>
            <w:r w:rsidRPr="007A2571">
              <w:rPr>
                <w:rtl/>
              </w:rPr>
              <w:t>;</w:t>
            </w:r>
            <w:ins w:id="797" w:author="Levy" w:date="2015-12-13T23:35:00Z">
              <w:del w:id="798" w:author="נועה ברודסקי לוי" w:date="2015-12-14T10:39:00Z">
                <w:r w:rsidDel="00251C49">
                  <w:rPr>
                    <w:rFonts w:hint="cs"/>
                    <w:rtl/>
                  </w:rPr>
                  <w:delText xml:space="preserve"> </w:delText>
                </w:r>
              </w:del>
            </w:ins>
            <w:ins w:id="799" w:author="נועה ברודסקי לוי" w:date="2015-12-09T14:46:00Z">
              <w:del w:id="800" w:author="Levy" w:date="2015-12-13T23:38:00Z">
                <w:r w:rsidRPr="00701E90" w:rsidDel="00701E90">
                  <w:rPr>
                    <w:rtl/>
                    <w:rPrChange w:id="801" w:author="Levy" w:date="2015-12-13T23:38:00Z">
                      <w:rPr>
                        <w:highlight w:val="magenta"/>
                        <w:rtl/>
                      </w:rPr>
                    </w:rPrChange>
                  </w:rPr>
                  <w:delText xml:space="preserve"> </w:delText>
                </w:r>
              </w:del>
            </w:ins>
          </w:p>
        </w:tc>
      </w:tr>
      <w:tr w:rsidR="006361C3" w14:paraId="6D29532B" w14:textId="77777777" w:rsidTr="00A75251">
        <w:trPr>
          <w:cantSplit/>
        </w:trPr>
        <w:tc>
          <w:tcPr>
            <w:tcW w:w="1869" w:type="dxa"/>
            <w:tcMar>
              <w:top w:w="91" w:type="dxa"/>
              <w:left w:w="0" w:type="dxa"/>
              <w:bottom w:w="91" w:type="dxa"/>
              <w:right w:w="0" w:type="dxa"/>
            </w:tcMar>
          </w:tcPr>
          <w:p w14:paraId="30A7458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C226BEA" w14:textId="77777777" w:rsidR="006361C3" w:rsidRDefault="006361C3" w:rsidP="00A75251">
            <w:pPr>
              <w:pStyle w:val="TableText"/>
            </w:pPr>
          </w:p>
        </w:tc>
        <w:tc>
          <w:tcPr>
            <w:tcW w:w="624" w:type="dxa"/>
            <w:tcMar>
              <w:top w:w="91" w:type="dxa"/>
              <w:left w:w="0" w:type="dxa"/>
              <w:bottom w:w="91" w:type="dxa"/>
              <w:right w:w="0" w:type="dxa"/>
            </w:tcMar>
          </w:tcPr>
          <w:p w14:paraId="6F92A1C2" w14:textId="77777777" w:rsidR="006361C3" w:rsidRDefault="006361C3" w:rsidP="00A75251">
            <w:pPr>
              <w:pStyle w:val="TableText"/>
            </w:pPr>
          </w:p>
        </w:tc>
        <w:tc>
          <w:tcPr>
            <w:tcW w:w="624" w:type="dxa"/>
            <w:tcMar>
              <w:top w:w="91" w:type="dxa"/>
              <w:left w:w="0" w:type="dxa"/>
              <w:bottom w:w="91" w:type="dxa"/>
              <w:right w:w="0" w:type="dxa"/>
            </w:tcMar>
          </w:tcPr>
          <w:p w14:paraId="675480B1" w14:textId="77777777" w:rsidR="006361C3" w:rsidRDefault="006361C3" w:rsidP="00A75251">
            <w:pPr>
              <w:pStyle w:val="TableText"/>
            </w:pPr>
          </w:p>
        </w:tc>
        <w:tc>
          <w:tcPr>
            <w:tcW w:w="624" w:type="dxa"/>
            <w:tcMar>
              <w:top w:w="91" w:type="dxa"/>
              <w:left w:w="0" w:type="dxa"/>
              <w:bottom w:w="91" w:type="dxa"/>
              <w:right w:w="0" w:type="dxa"/>
            </w:tcMar>
          </w:tcPr>
          <w:p w14:paraId="2FD9F1D3" w14:textId="77777777" w:rsidR="006361C3" w:rsidRDefault="006361C3" w:rsidP="00A75251">
            <w:pPr>
              <w:pStyle w:val="TableText"/>
            </w:pPr>
          </w:p>
        </w:tc>
        <w:tc>
          <w:tcPr>
            <w:tcW w:w="624" w:type="dxa"/>
            <w:tcMar>
              <w:top w:w="91" w:type="dxa"/>
              <w:left w:w="0" w:type="dxa"/>
              <w:bottom w:w="91" w:type="dxa"/>
              <w:right w:w="0" w:type="dxa"/>
            </w:tcMar>
          </w:tcPr>
          <w:p w14:paraId="571EF83A" w14:textId="77777777" w:rsidR="006361C3" w:rsidRDefault="006361C3" w:rsidP="00A75251">
            <w:pPr>
              <w:pStyle w:val="TableText"/>
            </w:pPr>
          </w:p>
        </w:tc>
        <w:tc>
          <w:tcPr>
            <w:tcW w:w="624" w:type="dxa"/>
            <w:tcMar>
              <w:top w:w="91" w:type="dxa"/>
              <w:left w:w="0" w:type="dxa"/>
              <w:bottom w:w="91" w:type="dxa"/>
              <w:right w:w="0" w:type="dxa"/>
            </w:tcMar>
          </w:tcPr>
          <w:p w14:paraId="5A25BB56" w14:textId="77777777" w:rsidR="006361C3" w:rsidRDefault="006361C3" w:rsidP="00A75251">
            <w:pPr>
              <w:pStyle w:val="TableText"/>
            </w:pPr>
          </w:p>
        </w:tc>
        <w:tc>
          <w:tcPr>
            <w:tcW w:w="4025" w:type="dxa"/>
            <w:tcMar>
              <w:top w:w="91" w:type="dxa"/>
              <w:left w:w="0" w:type="dxa"/>
              <w:bottom w:w="91" w:type="dxa"/>
              <w:right w:w="0" w:type="dxa"/>
            </w:tcMar>
          </w:tcPr>
          <w:p w14:paraId="7490AC27" w14:textId="77777777" w:rsidR="006361C3" w:rsidRPr="00D77985" w:rsidRDefault="00413E41">
            <w:pPr>
              <w:pStyle w:val="TableBlock"/>
              <w:rPr>
                <w:rtl/>
              </w:rPr>
              <w:pPrChange w:id="802" w:author="נועה ברודסקי לוי" w:date="2016-03-10T14:19:00Z">
                <w:pPr>
                  <w:pStyle w:val="TableBlock"/>
                </w:pPr>
              </w:pPrChange>
            </w:pPr>
            <w:ins w:id="803" w:author="נועה ברודסקי לוי" w:date="2016-03-10T13:23:00Z">
              <w:r>
                <w:rPr>
                  <w:rFonts w:hint="cs"/>
                  <w:rtl/>
                </w:rPr>
                <w:t xml:space="preserve">(8) משיכה מוקדמת </w:t>
              </w:r>
            </w:ins>
            <w:ins w:id="804" w:author="נועה ברודסקי לוי" w:date="2016-03-10T13:24:00Z">
              <w:r>
                <w:rPr>
                  <w:rFonts w:hint="cs"/>
                  <w:rtl/>
                </w:rPr>
                <w:t>של כספים מהחיסכון הפנסיוני</w:t>
              </w:r>
            </w:ins>
            <w:ins w:id="805" w:author="נועה ברודסקי לוי" w:date="2016-03-10T14:19:00Z">
              <w:r w:rsidR="00A75251">
                <w:rPr>
                  <w:rFonts w:hint="cs"/>
                  <w:rtl/>
                </w:rPr>
                <w:t xml:space="preserve"> למעט בקשה לקבלת קצבה</w:t>
              </w:r>
            </w:ins>
            <w:ins w:id="806" w:author="נועה ברודסקי לוי" w:date="2016-03-10T13:24:00Z">
              <w:r>
                <w:rPr>
                  <w:rFonts w:hint="cs"/>
                  <w:rtl/>
                </w:rPr>
                <w:t>.</w:t>
              </w:r>
            </w:ins>
          </w:p>
        </w:tc>
      </w:tr>
      <w:tr w:rsidR="006361C3" w14:paraId="54F141F4" w14:textId="77777777" w:rsidTr="00A75251">
        <w:trPr>
          <w:cantSplit/>
        </w:trPr>
        <w:tc>
          <w:tcPr>
            <w:tcW w:w="1869" w:type="dxa"/>
            <w:tcMar>
              <w:top w:w="91" w:type="dxa"/>
              <w:left w:w="0" w:type="dxa"/>
              <w:bottom w:w="91" w:type="dxa"/>
              <w:right w:w="0" w:type="dxa"/>
            </w:tcMar>
          </w:tcPr>
          <w:p w14:paraId="65689453"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80F3028" w14:textId="77777777" w:rsidR="006361C3" w:rsidRDefault="006361C3" w:rsidP="00A75251">
            <w:pPr>
              <w:pStyle w:val="TableText"/>
            </w:pPr>
          </w:p>
        </w:tc>
        <w:tc>
          <w:tcPr>
            <w:tcW w:w="624" w:type="dxa"/>
            <w:tcMar>
              <w:top w:w="91" w:type="dxa"/>
              <w:left w:w="0" w:type="dxa"/>
              <w:bottom w:w="91" w:type="dxa"/>
              <w:right w:w="0" w:type="dxa"/>
            </w:tcMar>
          </w:tcPr>
          <w:p w14:paraId="79B75FF8" w14:textId="77777777" w:rsidR="006361C3" w:rsidRDefault="006361C3" w:rsidP="00A75251">
            <w:pPr>
              <w:pStyle w:val="TableText"/>
            </w:pPr>
          </w:p>
        </w:tc>
        <w:tc>
          <w:tcPr>
            <w:tcW w:w="624" w:type="dxa"/>
            <w:tcMar>
              <w:top w:w="91" w:type="dxa"/>
              <w:left w:w="0" w:type="dxa"/>
              <w:bottom w:w="91" w:type="dxa"/>
              <w:right w:w="0" w:type="dxa"/>
            </w:tcMar>
          </w:tcPr>
          <w:p w14:paraId="0AE9AD99" w14:textId="77777777" w:rsidR="006361C3" w:rsidRDefault="006361C3" w:rsidP="00A75251">
            <w:pPr>
              <w:pStyle w:val="TableText"/>
            </w:pPr>
          </w:p>
        </w:tc>
        <w:tc>
          <w:tcPr>
            <w:tcW w:w="624" w:type="dxa"/>
            <w:tcMar>
              <w:top w:w="91" w:type="dxa"/>
              <w:left w:w="0" w:type="dxa"/>
              <w:bottom w:w="91" w:type="dxa"/>
              <w:right w:w="0" w:type="dxa"/>
            </w:tcMar>
          </w:tcPr>
          <w:p w14:paraId="41B58DD7" w14:textId="77777777" w:rsidR="006361C3" w:rsidRDefault="006361C3" w:rsidP="00A75251">
            <w:pPr>
              <w:pStyle w:val="TableText"/>
            </w:pPr>
          </w:p>
        </w:tc>
        <w:tc>
          <w:tcPr>
            <w:tcW w:w="624" w:type="dxa"/>
            <w:tcMar>
              <w:top w:w="91" w:type="dxa"/>
              <w:left w:w="0" w:type="dxa"/>
              <w:bottom w:w="91" w:type="dxa"/>
              <w:right w:w="0" w:type="dxa"/>
            </w:tcMar>
          </w:tcPr>
          <w:p w14:paraId="6D0F40FA" w14:textId="77777777" w:rsidR="006361C3" w:rsidRDefault="006361C3" w:rsidP="00A75251">
            <w:pPr>
              <w:pStyle w:val="TableText"/>
            </w:pPr>
          </w:p>
        </w:tc>
        <w:tc>
          <w:tcPr>
            <w:tcW w:w="624" w:type="dxa"/>
            <w:tcMar>
              <w:top w:w="91" w:type="dxa"/>
              <w:left w:w="0" w:type="dxa"/>
              <w:bottom w:w="91" w:type="dxa"/>
              <w:right w:w="0" w:type="dxa"/>
            </w:tcMar>
          </w:tcPr>
          <w:p w14:paraId="7D3CA8C8" w14:textId="77777777" w:rsidR="006361C3" w:rsidRDefault="006361C3" w:rsidP="00A75251">
            <w:pPr>
              <w:pStyle w:val="TableText"/>
            </w:pPr>
          </w:p>
        </w:tc>
        <w:tc>
          <w:tcPr>
            <w:tcW w:w="4025" w:type="dxa"/>
            <w:tcMar>
              <w:top w:w="91" w:type="dxa"/>
              <w:left w:w="0" w:type="dxa"/>
              <w:bottom w:w="91" w:type="dxa"/>
              <w:right w:w="0" w:type="dxa"/>
            </w:tcMar>
            <w:hideMark/>
          </w:tcPr>
          <w:p w14:paraId="1B240B80" w14:textId="77777777" w:rsidR="006361C3" w:rsidRDefault="006361C3" w:rsidP="00A75251">
            <w:pPr>
              <w:pStyle w:val="TableBlock"/>
              <w:rPr>
                <w:ins w:id="807" w:author="נועה ברודסקי לוי" w:date="2016-03-10T13:25:00Z"/>
                <w:rtl/>
              </w:rPr>
            </w:pPr>
            <w:r w:rsidRPr="00D77985">
              <w:rPr>
                <w:rFonts w:hint="cs"/>
                <w:rtl/>
              </w:rPr>
              <w:t>(8)</w:t>
            </w:r>
            <w:r w:rsidRPr="00D77985">
              <w:rPr>
                <w:rFonts w:hint="cs"/>
                <w:rtl/>
              </w:rPr>
              <w:tab/>
              <w:t>התחייבות לביצוע פעולה מהפעולות המנויות בפסקאות (1) עד (7).</w:t>
            </w:r>
          </w:p>
          <w:p w14:paraId="50D9F74E" w14:textId="77777777" w:rsidR="00413E41" w:rsidRPr="00D77985" w:rsidRDefault="00413E41" w:rsidP="00A75251">
            <w:pPr>
              <w:pStyle w:val="TableBlock"/>
            </w:pPr>
            <w:ins w:id="808" w:author="נועה ברודסקי לוי" w:date="2016-03-10T13:25:00Z">
              <w:r>
                <w:rPr>
                  <w:rFonts w:hint="cs"/>
                  <w:rtl/>
                </w:rPr>
                <w:t>לדיון- האם להוסיף דרישה לאישור ביתה משפט לעניין לקיחת הלוואה או מתן ערבות</w:t>
              </w:r>
            </w:ins>
            <w:ins w:id="809" w:author="נועה ברודסקי לוי" w:date="2016-03-10T13:26:00Z">
              <w:r>
                <w:rPr>
                  <w:rFonts w:hint="cs"/>
                  <w:rtl/>
                </w:rPr>
                <w:t>?</w:t>
              </w:r>
            </w:ins>
          </w:p>
        </w:tc>
      </w:tr>
      <w:tr w:rsidR="006361C3" w14:paraId="54356429" w14:textId="77777777" w:rsidTr="00A75251">
        <w:trPr>
          <w:cantSplit/>
        </w:trPr>
        <w:tc>
          <w:tcPr>
            <w:tcW w:w="1869" w:type="dxa"/>
            <w:tcMar>
              <w:top w:w="91" w:type="dxa"/>
              <w:left w:w="0" w:type="dxa"/>
              <w:bottom w:w="91" w:type="dxa"/>
              <w:right w:w="0" w:type="dxa"/>
            </w:tcMar>
          </w:tcPr>
          <w:p w14:paraId="467C0695"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F154CE9" w14:textId="77777777" w:rsidR="006361C3" w:rsidRDefault="006361C3" w:rsidP="00A75251">
            <w:pPr>
              <w:pStyle w:val="TableText"/>
            </w:pPr>
          </w:p>
        </w:tc>
        <w:tc>
          <w:tcPr>
            <w:tcW w:w="624" w:type="dxa"/>
            <w:tcMar>
              <w:top w:w="91" w:type="dxa"/>
              <w:left w:w="0" w:type="dxa"/>
              <w:bottom w:w="91" w:type="dxa"/>
              <w:right w:w="0" w:type="dxa"/>
            </w:tcMar>
          </w:tcPr>
          <w:p w14:paraId="0F3444C3" w14:textId="77777777" w:rsidR="006361C3" w:rsidRDefault="006361C3" w:rsidP="00A75251">
            <w:pPr>
              <w:pStyle w:val="TableText"/>
            </w:pPr>
          </w:p>
        </w:tc>
        <w:tc>
          <w:tcPr>
            <w:tcW w:w="624" w:type="dxa"/>
            <w:tcMar>
              <w:top w:w="91" w:type="dxa"/>
              <w:left w:w="0" w:type="dxa"/>
              <w:bottom w:w="91" w:type="dxa"/>
              <w:right w:w="0" w:type="dxa"/>
            </w:tcMar>
          </w:tcPr>
          <w:p w14:paraId="633EB691" w14:textId="77777777" w:rsidR="006361C3" w:rsidRDefault="006361C3" w:rsidP="00A75251">
            <w:pPr>
              <w:pStyle w:val="TableText"/>
            </w:pPr>
          </w:p>
        </w:tc>
        <w:tc>
          <w:tcPr>
            <w:tcW w:w="624" w:type="dxa"/>
            <w:tcMar>
              <w:top w:w="91" w:type="dxa"/>
              <w:left w:w="0" w:type="dxa"/>
              <w:bottom w:w="91" w:type="dxa"/>
              <w:right w:w="0" w:type="dxa"/>
            </w:tcMar>
          </w:tcPr>
          <w:p w14:paraId="77EECEAF" w14:textId="77777777" w:rsidR="006361C3" w:rsidRDefault="006361C3" w:rsidP="00A75251">
            <w:pPr>
              <w:pStyle w:val="TableText"/>
            </w:pPr>
          </w:p>
        </w:tc>
        <w:tc>
          <w:tcPr>
            <w:tcW w:w="624" w:type="dxa"/>
            <w:tcMar>
              <w:top w:w="91" w:type="dxa"/>
              <w:left w:w="0" w:type="dxa"/>
              <w:bottom w:w="91" w:type="dxa"/>
              <w:right w:w="0" w:type="dxa"/>
            </w:tcMar>
          </w:tcPr>
          <w:p w14:paraId="1F7C1300" w14:textId="77777777" w:rsidR="006361C3" w:rsidRDefault="006361C3" w:rsidP="00A75251">
            <w:pPr>
              <w:pStyle w:val="TableText"/>
            </w:pPr>
          </w:p>
        </w:tc>
        <w:tc>
          <w:tcPr>
            <w:tcW w:w="4649" w:type="dxa"/>
            <w:gridSpan w:val="2"/>
            <w:tcMar>
              <w:top w:w="91" w:type="dxa"/>
              <w:left w:w="0" w:type="dxa"/>
              <w:bottom w:w="91" w:type="dxa"/>
              <w:right w:w="0" w:type="dxa"/>
            </w:tcMar>
            <w:hideMark/>
          </w:tcPr>
          <w:p w14:paraId="75F1B18D" w14:textId="77777777" w:rsidR="006361C3" w:rsidRPr="00D77985" w:rsidRDefault="006361C3" w:rsidP="00A75251">
            <w:pPr>
              <w:pStyle w:val="TableBlock"/>
            </w:pPr>
            <w:r w:rsidRPr="00D77985">
              <w:rPr>
                <w:rFonts w:hint="cs"/>
                <w:rtl/>
              </w:rPr>
              <w:t>(ה)</w:t>
            </w:r>
            <w:r w:rsidRPr="00D77985">
              <w:rPr>
                <w:rFonts w:hint="cs"/>
                <w:rtl/>
              </w:rPr>
              <w:tab/>
            </w:r>
            <w:ins w:id="810" w:author="נועה ברודסקי לוי" w:date="2016-01-06T14:53:00Z">
              <w:r>
                <w:rPr>
                  <w:rFonts w:hint="cs"/>
                  <w:rtl/>
                </w:rPr>
                <w:t xml:space="preserve">מבלי לגרוע מהוראות סעיף 32ו(א), </w:t>
              </w:r>
            </w:ins>
            <w:r w:rsidRPr="00D77985">
              <w:rPr>
                <w:rFonts w:hint="cs"/>
                <w:rtl/>
              </w:rPr>
              <w:t xml:space="preserve">הסמכויות הנתונות לאפוטרופוס לפי רשימת החיקוקים המנויה בתוספת השנייה יהיו נתונות גם למיופה כוח, בשינויים המחויבים </w:t>
            </w:r>
            <w:ins w:id="811" w:author="נועה ברודסקי לוי" w:date="2015-10-08T15:48:00Z">
              <w:r>
                <w:rPr>
                  <w:rFonts w:hint="cs"/>
                  <w:rtl/>
                </w:rPr>
                <w:t xml:space="preserve">ובלבד שאותו עניין נכלל בייפוי הכוח המתמשך </w:t>
              </w:r>
            </w:ins>
            <w:r w:rsidRPr="00D77985">
              <w:rPr>
                <w:rFonts w:hint="cs"/>
                <w:rtl/>
              </w:rPr>
              <w:t xml:space="preserve">ובכפוף להוראות שנקבעו </w:t>
            </w:r>
            <w:del w:id="812" w:author="נועה ברודסקי לוי" w:date="2015-10-08T15:48:00Z">
              <w:r w:rsidRPr="00D77985" w:rsidDel="00286CED">
                <w:rPr>
                  <w:rFonts w:hint="cs"/>
                  <w:rtl/>
                </w:rPr>
                <w:delText>בייפוי הכוח המתמשך</w:delText>
              </w:r>
            </w:del>
            <w:ins w:id="813" w:author="נועה ברודסקי לוי" w:date="2015-10-08T15:48:00Z">
              <w:r>
                <w:rPr>
                  <w:rFonts w:hint="cs"/>
                  <w:rtl/>
                </w:rPr>
                <w:t>בו</w:t>
              </w:r>
            </w:ins>
            <w:r w:rsidRPr="00D77985">
              <w:rPr>
                <w:rFonts w:hint="cs"/>
                <w:rtl/>
              </w:rPr>
              <w:t xml:space="preserve">; השר רשאי לקבוע בצו, את רשימת החיקוקים שייכללו בתוספת השנייה ולשנותה; צו לפי סעיף קטן זה יותקן לאחר התייעצות עם השר הממונה על ביצועו של כל אחד מחוקים אלה ובאישור ועדת החוקה חוק ומשפט של הכנסת. </w:t>
            </w:r>
          </w:p>
        </w:tc>
      </w:tr>
      <w:tr w:rsidR="006361C3" w14:paraId="1C1E8E85" w14:textId="77777777" w:rsidTr="00A75251">
        <w:trPr>
          <w:cantSplit/>
        </w:trPr>
        <w:tc>
          <w:tcPr>
            <w:tcW w:w="1869" w:type="dxa"/>
            <w:tcMar>
              <w:top w:w="91" w:type="dxa"/>
              <w:left w:w="0" w:type="dxa"/>
              <w:bottom w:w="91" w:type="dxa"/>
              <w:right w:w="0" w:type="dxa"/>
            </w:tcMar>
          </w:tcPr>
          <w:p w14:paraId="1F504F24"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6F8CE2D" w14:textId="77777777" w:rsidR="006361C3" w:rsidRDefault="006361C3" w:rsidP="00A75251">
            <w:pPr>
              <w:pStyle w:val="TableText"/>
            </w:pPr>
          </w:p>
        </w:tc>
        <w:tc>
          <w:tcPr>
            <w:tcW w:w="624" w:type="dxa"/>
            <w:tcMar>
              <w:top w:w="91" w:type="dxa"/>
              <w:left w:w="0" w:type="dxa"/>
              <w:bottom w:w="91" w:type="dxa"/>
              <w:right w:w="0" w:type="dxa"/>
            </w:tcMar>
          </w:tcPr>
          <w:p w14:paraId="720A73BB" w14:textId="77777777" w:rsidR="006361C3" w:rsidRDefault="006361C3" w:rsidP="00A75251">
            <w:pPr>
              <w:pStyle w:val="TableText"/>
            </w:pPr>
          </w:p>
        </w:tc>
        <w:tc>
          <w:tcPr>
            <w:tcW w:w="624" w:type="dxa"/>
            <w:tcMar>
              <w:top w:w="91" w:type="dxa"/>
              <w:left w:w="0" w:type="dxa"/>
              <w:bottom w:w="91" w:type="dxa"/>
              <w:right w:w="0" w:type="dxa"/>
            </w:tcMar>
          </w:tcPr>
          <w:p w14:paraId="1606AF8B" w14:textId="77777777" w:rsidR="006361C3" w:rsidRDefault="006361C3" w:rsidP="00A75251">
            <w:pPr>
              <w:pStyle w:val="TableText"/>
            </w:pPr>
          </w:p>
        </w:tc>
        <w:tc>
          <w:tcPr>
            <w:tcW w:w="624" w:type="dxa"/>
            <w:tcMar>
              <w:top w:w="91" w:type="dxa"/>
              <w:left w:w="0" w:type="dxa"/>
              <w:bottom w:w="91" w:type="dxa"/>
              <w:right w:w="0" w:type="dxa"/>
            </w:tcMar>
          </w:tcPr>
          <w:p w14:paraId="19891C79" w14:textId="77777777" w:rsidR="006361C3" w:rsidRDefault="006361C3" w:rsidP="00A75251">
            <w:pPr>
              <w:pStyle w:val="TableText"/>
            </w:pPr>
          </w:p>
        </w:tc>
        <w:tc>
          <w:tcPr>
            <w:tcW w:w="624" w:type="dxa"/>
            <w:tcMar>
              <w:top w:w="91" w:type="dxa"/>
              <w:left w:w="0" w:type="dxa"/>
              <w:bottom w:w="91" w:type="dxa"/>
              <w:right w:w="0" w:type="dxa"/>
            </w:tcMar>
          </w:tcPr>
          <w:p w14:paraId="3C16118B" w14:textId="77777777" w:rsidR="006361C3" w:rsidRDefault="006361C3" w:rsidP="00A75251">
            <w:pPr>
              <w:pStyle w:val="TableText"/>
            </w:pPr>
          </w:p>
        </w:tc>
        <w:tc>
          <w:tcPr>
            <w:tcW w:w="4649" w:type="dxa"/>
            <w:gridSpan w:val="2"/>
            <w:tcMar>
              <w:top w:w="91" w:type="dxa"/>
              <w:left w:w="0" w:type="dxa"/>
              <w:bottom w:w="91" w:type="dxa"/>
              <w:right w:w="0" w:type="dxa"/>
            </w:tcMar>
            <w:hideMark/>
          </w:tcPr>
          <w:p w14:paraId="35ABD531" w14:textId="77777777" w:rsidR="006361C3" w:rsidRPr="00D77985" w:rsidRDefault="006361C3" w:rsidP="00A75251">
            <w:pPr>
              <w:pStyle w:val="TableBlock"/>
            </w:pPr>
            <w:r w:rsidRPr="00D77985">
              <w:rPr>
                <w:rFonts w:hint="cs"/>
                <w:rtl/>
              </w:rPr>
              <w:t>(ו)</w:t>
            </w:r>
            <w:r w:rsidRPr="00D77985">
              <w:rPr>
                <w:rFonts w:hint="cs"/>
                <w:rtl/>
              </w:rPr>
              <w:tab/>
              <w:t>על אף הוראות סעיפים 5 ו</w:t>
            </w:r>
            <w:r>
              <w:rPr>
                <w:rFonts w:hint="cs"/>
                <w:rtl/>
              </w:rPr>
              <w:t>-</w:t>
            </w:r>
            <w:r w:rsidRPr="00D77985">
              <w:rPr>
                <w:rFonts w:hint="cs"/>
                <w:rtl/>
              </w:rPr>
              <w:t>16 לחוק השליחות, מיופה כוח יהיה מוסמך למנות שלוח לצורך ייצוגו בהליכים משפטיים, ובכל הנוגע לענייני רכוש – הוא יהיה מוסמך למנות שלוח לביצוע סמכויות שהוענקו לו בייפוי הכוח, והכול בכפוף להוראות שקבע הממנה בייפוי הכוח ולהוראות בית המשפט כאמור בסעיף 32טז, ואולם מיופה כוח לא יהיה מוסמך למנות מיופה כוח אחר לפי הוראות פרק זה.</w:t>
            </w:r>
          </w:p>
        </w:tc>
      </w:tr>
      <w:tr w:rsidR="006361C3" w14:paraId="72546892" w14:textId="77777777" w:rsidTr="00A75251">
        <w:trPr>
          <w:cantSplit/>
        </w:trPr>
        <w:tc>
          <w:tcPr>
            <w:tcW w:w="1869" w:type="dxa"/>
            <w:tcMar>
              <w:top w:w="91" w:type="dxa"/>
              <w:left w:w="0" w:type="dxa"/>
              <w:bottom w:w="91" w:type="dxa"/>
              <w:right w:w="0" w:type="dxa"/>
            </w:tcMar>
          </w:tcPr>
          <w:p w14:paraId="5B4E565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75403A7" w14:textId="77777777" w:rsidR="006361C3" w:rsidRDefault="006361C3" w:rsidP="00A75251">
            <w:pPr>
              <w:pStyle w:val="TableText"/>
            </w:pPr>
          </w:p>
        </w:tc>
        <w:tc>
          <w:tcPr>
            <w:tcW w:w="624" w:type="dxa"/>
            <w:tcMar>
              <w:top w:w="91" w:type="dxa"/>
              <w:left w:w="0" w:type="dxa"/>
              <w:bottom w:w="91" w:type="dxa"/>
              <w:right w:w="0" w:type="dxa"/>
            </w:tcMar>
          </w:tcPr>
          <w:p w14:paraId="1D1CFDA7" w14:textId="77777777" w:rsidR="006361C3" w:rsidRDefault="006361C3" w:rsidP="00A75251">
            <w:pPr>
              <w:pStyle w:val="TableText"/>
            </w:pPr>
          </w:p>
        </w:tc>
        <w:tc>
          <w:tcPr>
            <w:tcW w:w="624" w:type="dxa"/>
            <w:tcMar>
              <w:top w:w="91" w:type="dxa"/>
              <w:left w:w="0" w:type="dxa"/>
              <w:bottom w:w="91" w:type="dxa"/>
              <w:right w:w="0" w:type="dxa"/>
            </w:tcMar>
          </w:tcPr>
          <w:p w14:paraId="7C3BBD4A" w14:textId="77777777" w:rsidR="006361C3" w:rsidRDefault="006361C3" w:rsidP="00A75251">
            <w:pPr>
              <w:pStyle w:val="TableText"/>
            </w:pPr>
          </w:p>
        </w:tc>
        <w:tc>
          <w:tcPr>
            <w:tcW w:w="624" w:type="dxa"/>
            <w:tcMar>
              <w:top w:w="91" w:type="dxa"/>
              <w:left w:w="0" w:type="dxa"/>
              <w:bottom w:w="91" w:type="dxa"/>
              <w:right w:w="0" w:type="dxa"/>
            </w:tcMar>
          </w:tcPr>
          <w:p w14:paraId="1AD9C6FB" w14:textId="77777777" w:rsidR="006361C3" w:rsidRDefault="006361C3" w:rsidP="00A75251">
            <w:pPr>
              <w:pStyle w:val="TableText"/>
            </w:pPr>
          </w:p>
        </w:tc>
        <w:tc>
          <w:tcPr>
            <w:tcW w:w="624" w:type="dxa"/>
            <w:tcMar>
              <w:top w:w="91" w:type="dxa"/>
              <w:left w:w="0" w:type="dxa"/>
              <w:bottom w:w="91" w:type="dxa"/>
              <w:right w:w="0" w:type="dxa"/>
            </w:tcMar>
          </w:tcPr>
          <w:p w14:paraId="2FB351D8" w14:textId="77777777" w:rsidR="006361C3" w:rsidRDefault="006361C3" w:rsidP="00A75251">
            <w:pPr>
              <w:pStyle w:val="TableText"/>
            </w:pPr>
          </w:p>
        </w:tc>
        <w:tc>
          <w:tcPr>
            <w:tcW w:w="4649" w:type="dxa"/>
            <w:gridSpan w:val="2"/>
            <w:tcMar>
              <w:top w:w="91" w:type="dxa"/>
              <w:left w:w="0" w:type="dxa"/>
              <w:bottom w:w="91" w:type="dxa"/>
              <w:right w:w="0" w:type="dxa"/>
            </w:tcMar>
            <w:hideMark/>
          </w:tcPr>
          <w:p w14:paraId="0D5789F6" w14:textId="77777777" w:rsidR="006361C3" w:rsidRPr="00D77985" w:rsidRDefault="006361C3" w:rsidP="00A75251">
            <w:pPr>
              <w:pStyle w:val="TableBlock"/>
            </w:pPr>
            <w:r w:rsidRPr="00D77985">
              <w:rPr>
                <w:rFonts w:hint="cs"/>
                <w:rtl/>
              </w:rPr>
              <w:t>(ז)</w:t>
            </w:r>
            <w:r w:rsidRPr="00D77985">
              <w:rPr>
                <w:rFonts w:hint="cs"/>
                <w:rtl/>
              </w:rPr>
              <w:tab/>
              <w:t xml:space="preserve">הוראות סעיף 48 יחולו, בשינויים המחויבים, לעניין פעולה משפטית בין הממנה לבין מיופה הכוח, בן זוגו או קרוביו של מיופה הכוח ולעניין </w:t>
            </w:r>
            <w:r w:rsidRPr="00E863FB">
              <w:rPr>
                <w:rFonts w:hint="cs"/>
                <w:rtl/>
              </w:rPr>
              <w:t>פעולה</w:t>
            </w:r>
            <w:r w:rsidRPr="00E863FB">
              <w:rPr>
                <w:rtl/>
              </w:rPr>
              <w:t xml:space="preserve"> משפטית בין שני ממנים שמינו מיופה כוח </w:t>
            </w:r>
            <w:r w:rsidRPr="00E863FB">
              <w:rPr>
                <w:rFonts w:hint="cs"/>
                <w:rtl/>
              </w:rPr>
              <w:t>אחד</w:t>
            </w:r>
            <w:ins w:id="814" w:author="נועה ברודסקי לוי" w:date="2016-03-06T14:14:00Z">
              <w:r>
                <w:rPr>
                  <w:rFonts w:hint="cs"/>
                  <w:rtl/>
                </w:rPr>
                <w:t>;</w:t>
              </w:r>
            </w:ins>
            <w:ins w:id="815" w:author="נועה ברודסקי לוי" w:date="2015-12-14T11:42:00Z">
              <w:r w:rsidRPr="00E863FB">
                <w:rPr>
                  <w:rtl/>
                  <w:rPrChange w:id="816" w:author="נועה ברודסקי לוי" w:date="2016-03-06T14:11:00Z">
                    <w:rPr>
                      <w:highlight w:val="yellow"/>
                      <w:rtl/>
                    </w:rPr>
                  </w:rPrChange>
                </w:rPr>
                <w:t xml:space="preserve"> </w:t>
              </w:r>
            </w:ins>
            <w:r w:rsidRPr="00E863FB">
              <w:rPr>
                <w:rFonts w:hint="cs"/>
                <w:rtl/>
              </w:rPr>
              <w:t>ואולם</w:t>
            </w:r>
            <w:r w:rsidRPr="002D3AF3">
              <w:rPr>
                <w:rFonts w:hint="cs"/>
                <w:rtl/>
              </w:rPr>
              <w:t xml:space="preserve"> אם הסמיכו</w:t>
            </w:r>
            <w:r w:rsidRPr="00D77985">
              <w:rPr>
                <w:rFonts w:hint="cs"/>
                <w:rtl/>
              </w:rPr>
              <w:t xml:space="preserve"> שני הממנים במפורש בייפוי הכוח את מייפה הכוח לייצגם בפעולה משפטית ביניהם</w:t>
            </w:r>
            <w:del w:id="817" w:author="Moria Cohen (Bakshi)" w:date="2016-03-06T15:46:00Z">
              <w:r w:rsidRPr="00D77985" w:rsidDel="00E6659A">
                <w:rPr>
                  <w:rFonts w:hint="cs"/>
                  <w:rtl/>
                </w:rPr>
                <w:delText xml:space="preserve">, </w:delText>
              </w:r>
            </w:del>
            <w:ins w:id="818" w:author="Moria Cohen (Bakshi)" w:date="2016-03-06T15:42:00Z">
              <w:r>
                <w:rPr>
                  <w:rFonts w:hint="cs"/>
                  <w:rtl/>
                </w:rPr>
                <w:t xml:space="preserve"> </w:t>
              </w:r>
            </w:ins>
            <w:r w:rsidRPr="00D77985">
              <w:rPr>
                <w:rFonts w:hint="cs"/>
                <w:rtl/>
              </w:rPr>
              <w:t xml:space="preserve">מוסמך </w:t>
            </w:r>
            <w:r w:rsidRPr="007D2056">
              <w:rPr>
                <w:rFonts w:hint="eastAsia"/>
                <w:rtl/>
              </w:rPr>
              <w:t>מיופה</w:t>
            </w:r>
            <w:r w:rsidRPr="007D2056">
              <w:rPr>
                <w:rtl/>
              </w:rPr>
              <w:t xml:space="preserve"> </w:t>
            </w:r>
            <w:r w:rsidRPr="007D2056">
              <w:rPr>
                <w:rFonts w:hint="eastAsia"/>
                <w:rtl/>
              </w:rPr>
              <w:t>הכוח</w:t>
            </w:r>
            <w:r w:rsidRPr="007D2056">
              <w:rPr>
                <w:rtl/>
              </w:rPr>
              <w:t xml:space="preserve"> </w:t>
            </w:r>
            <w:r w:rsidRPr="007D2056">
              <w:rPr>
                <w:rFonts w:hint="eastAsia"/>
                <w:rtl/>
              </w:rPr>
              <w:t>לייצגם</w:t>
            </w:r>
            <w:r w:rsidRPr="007D2056">
              <w:rPr>
                <w:rtl/>
              </w:rPr>
              <w:t xml:space="preserve"> </w:t>
            </w:r>
            <w:r w:rsidRPr="007D2056">
              <w:rPr>
                <w:rFonts w:hint="eastAsia"/>
                <w:rtl/>
              </w:rPr>
              <w:t>אף</w:t>
            </w:r>
            <w:r w:rsidRPr="007D2056">
              <w:rPr>
                <w:rtl/>
              </w:rPr>
              <w:t xml:space="preserve"> </w:t>
            </w:r>
            <w:r w:rsidRPr="007D2056">
              <w:rPr>
                <w:rFonts w:hint="eastAsia"/>
                <w:rtl/>
              </w:rPr>
              <w:t>בלא</w:t>
            </w:r>
            <w:r w:rsidRPr="007D2056">
              <w:rPr>
                <w:rtl/>
              </w:rPr>
              <w:t xml:space="preserve"> </w:t>
            </w:r>
            <w:r w:rsidRPr="007D2056">
              <w:rPr>
                <w:rFonts w:hint="eastAsia"/>
                <w:rtl/>
              </w:rPr>
              <w:t>אישור</w:t>
            </w:r>
            <w:r w:rsidRPr="007D2056">
              <w:rPr>
                <w:rtl/>
              </w:rPr>
              <w:t xml:space="preserve"> </w:t>
            </w:r>
            <w:r w:rsidRPr="007D2056">
              <w:rPr>
                <w:rFonts w:hint="eastAsia"/>
                <w:rtl/>
              </w:rPr>
              <w:t>כאמור</w:t>
            </w:r>
            <w:r w:rsidRPr="007D2056">
              <w:rPr>
                <w:rtl/>
              </w:rPr>
              <w:t xml:space="preserve"> </w:t>
            </w:r>
            <w:r w:rsidRPr="007D2056">
              <w:rPr>
                <w:rFonts w:hint="eastAsia"/>
                <w:rtl/>
              </w:rPr>
              <w:t>באותו</w:t>
            </w:r>
            <w:r w:rsidRPr="007D2056">
              <w:rPr>
                <w:rtl/>
              </w:rPr>
              <w:t xml:space="preserve"> </w:t>
            </w:r>
            <w:r w:rsidRPr="007D2056">
              <w:rPr>
                <w:rFonts w:hint="eastAsia"/>
                <w:rtl/>
              </w:rPr>
              <w:t>סעיף</w:t>
            </w:r>
            <w:ins w:id="819" w:author="Moria Cohen (Bakshi)" w:date="2016-03-06T15:46:00Z">
              <w:r w:rsidRPr="007D2056">
                <w:rPr>
                  <w:rtl/>
                </w:rPr>
                <w:t xml:space="preserve"> וכן מוסמך מיופה הכח לייצג את הממנה </w:t>
              </w:r>
            </w:ins>
            <w:ins w:id="820" w:author="Moria Cohen (Bakshi)" w:date="2016-03-06T15:47:00Z">
              <w:r w:rsidRPr="007D2056">
                <w:rPr>
                  <w:rFonts w:hint="eastAsia"/>
                  <w:rtl/>
                </w:rPr>
                <w:t>לעניין</w:t>
              </w:r>
              <w:r w:rsidRPr="007D2056">
                <w:rPr>
                  <w:rtl/>
                </w:rPr>
                <w:t xml:space="preserve"> פעולה בין הממנה לבין מיופה הכח, ללא אישור כאמור, אם מיופה הכח הוא בן משפחה של הממנה המנהל איתו משק בית משותף והממנה הסמיך אותו במפורש לעניין פעולה הקשורה בניהול משק הבית המשותף/ </w:t>
              </w:r>
            </w:ins>
            <w:ins w:id="821" w:author="Moria Cohen (Bakshi)" w:date="2016-03-06T15:48:00Z">
              <w:r w:rsidRPr="007D2056">
                <w:rPr>
                  <w:rFonts w:hint="eastAsia"/>
                  <w:rtl/>
                </w:rPr>
                <w:t>בניהול</w:t>
              </w:r>
              <w:r w:rsidRPr="007D2056">
                <w:rPr>
                  <w:rtl/>
                </w:rPr>
                <w:t xml:space="preserve"> </w:t>
              </w:r>
            </w:ins>
            <w:ins w:id="822" w:author="Moria Cohen (Bakshi)" w:date="2016-03-06T15:47:00Z">
              <w:r w:rsidRPr="007D2056">
                <w:rPr>
                  <w:rFonts w:hint="eastAsia"/>
                  <w:rtl/>
                </w:rPr>
                <w:t>חיי</w:t>
              </w:r>
              <w:r w:rsidRPr="007D2056">
                <w:rPr>
                  <w:rtl/>
                </w:rPr>
                <w:t xml:space="preserve"> </w:t>
              </w:r>
              <w:r w:rsidRPr="007D2056">
                <w:rPr>
                  <w:rFonts w:hint="eastAsia"/>
                  <w:rtl/>
                </w:rPr>
                <w:t>היומיום</w:t>
              </w:r>
              <w:r w:rsidRPr="007D2056">
                <w:rPr>
                  <w:rtl/>
                </w:rPr>
                <w:t xml:space="preserve"> </w:t>
              </w:r>
              <w:r w:rsidRPr="007D2056">
                <w:rPr>
                  <w:rFonts w:hint="eastAsia"/>
                  <w:rtl/>
                </w:rPr>
                <w:t>שלהם</w:t>
              </w:r>
            </w:ins>
            <w:r w:rsidRPr="007D2056">
              <w:rPr>
                <w:rtl/>
              </w:rPr>
              <w:t>.</w:t>
            </w:r>
            <w:r w:rsidRPr="00D77985">
              <w:rPr>
                <w:rFonts w:hint="cs"/>
                <w:rtl/>
              </w:rPr>
              <w:t xml:space="preserve"> </w:t>
            </w:r>
          </w:p>
        </w:tc>
      </w:tr>
    </w:tbl>
    <w:p w14:paraId="2B3CB0D0" w14:textId="77777777" w:rsidR="006361C3" w:rsidRDefault="006361C3" w:rsidP="006361C3">
      <w:pPr>
        <w:rPr>
          <w:ins w:id="823" w:author="נועה ברודסקי לוי" w:date="2015-12-28T15:15:00Z"/>
          <w:rtl/>
        </w:rPr>
      </w:pPr>
    </w:p>
    <w:tbl>
      <w:tblPr>
        <w:bidiVisual/>
        <w:tblW w:w="9658" w:type="dxa"/>
        <w:tblLayout w:type="fixed"/>
        <w:tblCellMar>
          <w:top w:w="57" w:type="dxa"/>
          <w:left w:w="0" w:type="dxa"/>
          <w:bottom w:w="57" w:type="dxa"/>
          <w:right w:w="0" w:type="dxa"/>
        </w:tblCellMar>
        <w:tblLook w:val="01E0" w:firstRow="1" w:lastRow="1" w:firstColumn="1" w:lastColumn="1" w:noHBand="0" w:noVBand="0"/>
      </w:tblPr>
      <w:tblGrid>
        <w:gridCol w:w="1870"/>
        <w:gridCol w:w="625"/>
        <w:gridCol w:w="629"/>
        <w:gridCol w:w="621"/>
        <w:gridCol w:w="450"/>
        <w:gridCol w:w="799"/>
        <w:gridCol w:w="630"/>
        <w:gridCol w:w="4034"/>
      </w:tblGrid>
      <w:tr w:rsidR="006361C3" w:rsidRPr="0039631A" w14:paraId="12A7BEE7" w14:textId="77777777" w:rsidTr="00A75251">
        <w:trPr>
          <w:cantSplit/>
        </w:trPr>
        <w:tc>
          <w:tcPr>
            <w:tcW w:w="1870" w:type="dxa"/>
          </w:tcPr>
          <w:p w14:paraId="5257D422" w14:textId="77777777" w:rsidR="006361C3" w:rsidRPr="00635409" w:rsidRDefault="006361C3" w:rsidP="00A75251">
            <w:pPr>
              <w:pStyle w:val="TableSideHeading"/>
              <w:keepLines w:val="0"/>
              <w:rPr>
                <w:color w:val="auto"/>
                <w:highlight w:val="magenta"/>
              </w:rPr>
            </w:pPr>
          </w:p>
        </w:tc>
        <w:tc>
          <w:tcPr>
            <w:tcW w:w="625" w:type="dxa"/>
          </w:tcPr>
          <w:p w14:paraId="0E71FB84" w14:textId="77777777" w:rsidR="006361C3" w:rsidRPr="00635409" w:rsidRDefault="006361C3" w:rsidP="00A75251">
            <w:pPr>
              <w:pStyle w:val="TableText"/>
              <w:keepLines w:val="0"/>
              <w:rPr>
                <w:color w:val="auto"/>
                <w:highlight w:val="magenta"/>
              </w:rPr>
            </w:pPr>
          </w:p>
        </w:tc>
        <w:tc>
          <w:tcPr>
            <w:tcW w:w="1700" w:type="dxa"/>
            <w:gridSpan w:val="3"/>
          </w:tcPr>
          <w:p w14:paraId="45CA9E4A" w14:textId="77777777" w:rsidR="006361C3" w:rsidRPr="00845E93" w:rsidRDefault="006361C3" w:rsidP="00A75251">
            <w:pPr>
              <w:pStyle w:val="TableInnerSideHeading"/>
              <w:rPr>
                <w:color w:val="auto"/>
              </w:rPr>
            </w:pPr>
            <w:r w:rsidRPr="00845E93">
              <w:rPr>
                <w:rFonts w:hint="cs"/>
                <w:color w:val="auto"/>
                <w:rtl/>
              </w:rPr>
              <w:t xml:space="preserve">חיובי מיופה הכוח </w:t>
            </w:r>
          </w:p>
        </w:tc>
        <w:tc>
          <w:tcPr>
            <w:tcW w:w="799" w:type="dxa"/>
          </w:tcPr>
          <w:p w14:paraId="09276496" w14:textId="77777777" w:rsidR="006361C3" w:rsidRPr="00845E93" w:rsidRDefault="006361C3" w:rsidP="00A75251">
            <w:pPr>
              <w:pStyle w:val="TableText"/>
              <w:rPr>
                <w:color w:val="auto"/>
              </w:rPr>
            </w:pPr>
            <w:r w:rsidRPr="00845E93">
              <w:rPr>
                <w:rFonts w:hint="cs"/>
                <w:color w:val="auto"/>
                <w:rtl/>
              </w:rPr>
              <w:t>32ז(1).</w:t>
            </w:r>
          </w:p>
        </w:tc>
        <w:tc>
          <w:tcPr>
            <w:tcW w:w="4664" w:type="dxa"/>
            <w:gridSpan w:val="2"/>
          </w:tcPr>
          <w:p w14:paraId="474A90F4" w14:textId="77777777" w:rsidR="006361C3" w:rsidRPr="00845E93" w:rsidRDefault="006361C3" w:rsidP="00A75251">
            <w:pPr>
              <w:pStyle w:val="TableBlock"/>
              <w:numPr>
                <w:ilvl w:val="0"/>
                <w:numId w:val="15"/>
              </w:numPr>
              <w:tabs>
                <w:tab w:val="left" w:pos="624"/>
              </w:tabs>
              <w:rPr>
                <w:color w:val="auto"/>
              </w:rPr>
            </w:pPr>
            <w:r w:rsidRPr="00845E93">
              <w:rPr>
                <w:rFonts w:hint="cs"/>
                <w:color w:val="auto"/>
                <w:rtl/>
              </w:rPr>
              <w:t>מיופה כוח חייב לפעול בשקידה, במיומנות, במסירות וללא התרשלות ולנהוג בתום לב לשמירת ענייניו של הממנה ולא לטובת ענייניו שלו.</w:t>
            </w:r>
          </w:p>
        </w:tc>
      </w:tr>
      <w:tr w:rsidR="006361C3" w:rsidRPr="0039631A" w14:paraId="096D3731" w14:textId="77777777" w:rsidTr="00A75251">
        <w:trPr>
          <w:cantSplit/>
        </w:trPr>
        <w:tc>
          <w:tcPr>
            <w:tcW w:w="1870" w:type="dxa"/>
          </w:tcPr>
          <w:p w14:paraId="48536ABA" w14:textId="77777777" w:rsidR="006361C3" w:rsidRPr="0039631A" w:rsidRDefault="006361C3" w:rsidP="00A75251">
            <w:pPr>
              <w:pStyle w:val="TableSideHeading"/>
              <w:keepLines w:val="0"/>
              <w:rPr>
                <w:color w:val="auto"/>
              </w:rPr>
            </w:pPr>
          </w:p>
        </w:tc>
        <w:tc>
          <w:tcPr>
            <w:tcW w:w="625" w:type="dxa"/>
          </w:tcPr>
          <w:p w14:paraId="43322DFF" w14:textId="77777777" w:rsidR="006361C3" w:rsidRPr="0039631A" w:rsidRDefault="006361C3" w:rsidP="00A75251">
            <w:pPr>
              <w:pStyle w:val="TableText"/>
              <w:keepLines w:val="0"/>
              <w:rPr>
                <w:color w:val="auto"/>
              </w:rPr>
            </w:pPr>
          </w:p>
        </w:tc>
        <w:tc>
          <w:tcPr>
            <w:tcW w:w="1700" w:type="dxa"/>
            <w:gridSpan w:val="3"/>
          </w:tcPr>
          <w:p w14:paraId="771B73F6" w14:textId="77777777" w:rsidR="006361C3" w:rsidRPr="001A45BF" w:rsidDel="00A1242D" w:rsidRDefault="006361C3" w:rsidP="00A75251">
            <w:pPr>
              <w:pStyle w:val="TableInnerSideHeading"/>
              <w:rPr>
                <w:color w:val="auto"/>
                <w:rtl/>
              </w:rPr>
            </w:pPr>
          </w:p>
        </w:tc>
        <w:tc>
          <w:tcPr>
            <w:tcW w:w="799" w:type="dxa"/>
          </w:tcPr>
          <w:p w14:paraId="733CACE2" w14:textId="77777777" w:rsidR="006361C3" w:rsidRPr="0039631A" w:rsidRDefault="006361C3" w:rsidP="00A75251">
            <w:pPr>
              <w:pStyle w:val="TableText"/>
              <w:rPr>
                <w:color w:val="auto"/>
                <w:rtl/>
              </w:rPr>
            </w:pPr>
          </w:p>
        </w:tc>
        <w:tc>
          <w:tcPr>
            <w:tcW w:w="4664" w:type="dxa"/>
            <w:gridSpan w:val="2"/>
          </w:tcPr>
          <w:p w14:paraId="79C15881" w14:textId="77777777" w:rsidR="006361C3" w:rsidRDefault="006361C3" w:rsidP="00A75251">
            <w:pPr>
              <w:pStyle w:val="TableBlock"/>
              <w:numPr>
                <w:ilvl w:val="0"/>
                <w:numId w:val="15"/>
              </w:numPr>
              <w:tabs>
                <w:tab w:val="left" w:pos="624"/>
              </w:tabs>
              <w:rPr>
                <w:color w:val="auto"/>
                <w:rtl/>
              </w:rPr>
            </w:pPr>
            <w:ins w:id="824" w:author="Levy" w:date="2015-12-10T23:54:00Z">
              <w:r>
                <w:rPr>
                  <w:rFonts w:hint="cs"/>
                  <w:color w:val="auto"/>
                  <w:rtl/>
                </w:rPr>
                <w:t xml:space="preserve">מבלי לגרוע מסעיף 32ז(3), </w:t>
              </w:r>
            </w:ins>
            <w:r>
              <w:rPr>
                <w:rFonts w:hint="cs"/>
                <w:color w:val="auto"/>
                <w:rtl/>
              </w:rPr>
              <w:t>מיופה כח</w:t>
            </w:r>
            <w:r w:rsidRPr="0039631A">
              <w:rPr>
                <w:color w:val="auto"/>
                <w:rtl/>
              </w:rPr>
              <w:t xml:space="preserve"> שהוא בעל מקצוע ש</w:t>
            </w:r>
            <w:r>
              <w:rPr>
                <w:rFonts w:hint="cs"/>
                <w:color w:val="auto"/>
                <w:rtl/>
              </w:rPr>
              <w:t>ה</w:t>
            </w:r>
            <w:r w:rsidRPr="0039631A">
              <w:rPr>
                <w:color w:val="auto"/>
                <w:rtl/>
              </w:rPr>
              <w:t xml:space="preserve">תמנה </w:t>
            </w:r>
            <w:r>
              <w:rPr>
                <w:rFonts w:hint="cs"/>
                <w:color w:val="auto"/>
                <w:rtl/>
              </w:rPr>
              <w:t xml:space="preserve">כדי </w:t>
            </w:r>
            <w:r w:rsidRPr="0039631A">
              <w:rPr>
                <w:color w:val="auto"/>
                <w:rtl/>
              </w:rPr>
              <w:t xml:space="preserve">שיפעיל את כישוריו המקצועיים יפעל במסירות ובמקצועיות כמו שבעל </w:t>
            </w:r>
            <w:r w:rsidRPr="00E66CB3">
              <w:rPr>
                <w:color w:val="auto"/>
                <w:rtl/>
              </w:rPr>
              <w:t xml:space="preserve">מקצוע </w:t>
            </w:r>
            <w:r w:rsidRPr="0039631A">
              <w:rPr>
                <w:color w:val="auto"/>
                <w:rtl/>
              </w:rPr>
              <w:t>היה מפעיל כלפי לקוחו</w:t>
            </w:r>
            <w:r w:rsidRPr="0039631A">
              <w:rPr>
                <w:rFonts w:hint="cs"/>
                <w:color w:val="auto"/>
                <w:rtl/>
              </w:rPr>
              <w:t>.</w:t>
            </w:r>
          </w:p>
        </w:tc>
      </w:tr>
      <w:tr w:rsidR="006361C3" w:rsidRPr="0039631A" w14:paraId="4EF3DE9A" w14:textId="77777777" w:rsidTr="00A75251">
        <w:trPr>
          <w:cantSplit/>
        </w:trPr>
        <w:tc>
          <w:tcPr>
            <w:tcW w:w="1870" w:type="dxa"/>
          </w:tcPr>
          <w:p w14:paraId="3DEAFCB0" w14:textId="77777777" w:rsidR="006361C3" w:rsidRPr="0039631A" w:rsidRDefault="006361C3" w:rsidP="00A75251">
            <w:pPr>
              <w:pStyle w:val="TableSideHeading"/>
              <w:keepLines w:val="0"/>
              <w:rPr>
                <w:color w:val="auto"/>
              </w:rPr>
            </w:pPr>
          </w:p>
        </w:tc>
        <w:tc>
          <w:tcPr>
            <w:tcW w:w="625" w:type="dxa"/>
          </w:tcPr>
          <w:p w14:paraId="7AECB404" w14:textId="77777777" w:rsidR="006361C3" w:rsidRPr="0039631A" w:rsidRDefault="006361C3" w:rsidP="00A75251">
            <w:pPr>
              <w:pStyle w:val="TableText"/>
              <w:keepLines w:val="0"/>
              <w:rPr>
                <w:color w:val="auto"/>
              </w:rPr>
            </w:pPr>
          </w:p>
        </w:tc>
        <w:tc>
          <w:tcPr>
            <w:tcW w:w="1700" w:type="dxa"/>
            <w:gridSpan w:val="3"/>
          </w:tcPr>
          <w:p w14:paraId="65C2F39D" w14:textId="77777777" w:rsidR="006361C3" w:rsidRPr="001A45BF" w:rsidDel="00A1242D" w:rsidRDefault="006361C3" w:rsidP="00A75251">
            <w:pPr>
              <w:pStyle w:val="TableInnerSideHeading"/>
              <w:rPr>
                <w:color w:val="auto"/>
                <w:rtl/>
              </w:rPr>
            </w:pPr>
          </w:p>
        </w:tc>
        <w:tc>
          <w:tcPr>
            <w:tcW w:w="799" w:type="dxa"/>
          </w:tcPr>
          <w:p w14:paraId="0308B91D" w14:textId="77777777" w:rsidR="006361C3" w:rsidRPr="0039631A" w:rsidRDefault="006361C3" w:rsidP="00A75251">
            <w:pPr>
              <w:pStyle w:val="TableText"/>
              <w:rPr>
                <w:color w:val="auto"/>
                <w:rtl/>
              </w:rPr>
            </w:pPr>
          </w:p>
        </w:tc>
        <w:tc>
          <w:tcPr>
            <w:tcW w:w="4664" w:type="dxa"/>
            <w:gridSpan w:val="2"/>
          </w:tcPr>
          <w:p w14:paraId="00B2304E" w14:textId="77777777" w:rsidR="006361C3" w:rsidRDefault="006361C3" w:rsidP="00A75251">
            <w:pPr>
              <w:pStyle w:val="TableBlock"/>
              <w:numPr>
                <w:ilvl w:val="0"/>
                <w:numId w:val="15"/>
              </w:numPr>
              <w:tabs>
                <w:tab w:val="left" w:pos="624"/>
              </w:tabs>
              <w:rPr>
                <w:color w:val="auto"/>
                <w:rtl/>
              </w:rPr>
            </w:pPr>
            <w:r>
              <w:rPr>
                <w:rFonts w:hint="cs"/>
                <w:color w:val="auto"/>
                <w:rtl/>
              </w:rPr>
              <w:t xml:space="preserve">הוראות סעיף </w:t>
            </w:r>
            <w:r w:rsidRPr="007D6E06">
              <w:rPr>
                <w:rFonts w:hint="cs"/>
                <w:color w:val="auto"/>
                <w:rtl/>
              </w:rPr>
              <w:t xml:space="preserve">57 </w:t>
            </w:r>
            <w:r>
              <w:rPr>
                <w:rFonts w:hint="cs"/>
                <w:color w:val="auto"/>
                <w:rtl/>
              </w:rPr>
              <w:t xml:space="preserve">יחולו לעניין מיופה כוח, בשינויים המחויבים.  </w:t>
            </w:r>
          </w:p>
        </w:tc>
      </w:tr>
      <w:tr w:rsidR="006361C3" w:rsidRPr="0039631A" w14:paraId="0974846B" w14:textId="77777777" w:rsidTr="00A75251">
        <w:trPr>
          <w:cantSplit/>
        </w:trPr>
        <w:tc>
          <w:tcPr>
            <w:tcW w:w="1870" w:type="dxa"/>
          </w:tcPr>
          <w:p w14:paraId="7CAFA89B" w14:textId="77777777" w:rsidR="006361C3" w:rsidRPr="009120C4" w:rsidRDefault="006361C3" w:rsidP="00A75251">
            <w:pPr>
              <w:pStyle w:val="TableSideHeading"/>
              <w:keepLines w:val="0"/>
              <w:rPr>
                <w:color w:val="auto"/>
                <w:rtl/>
              </w:rPr>
            </w:pPr>
          </w:p>
          <w:p w14:paraId="79E43A44" w14:textId="77777777" w:rsidR="006361C3" w:rsidRPr="009120C4" w:rsidRDefault="006361C3" w:rsidP="00A75251">
            <w:pPr>
              <w:pStyle w:val="TableSideHeading"/>
              <w:keepLines w:val="0"/>
              <w:rPr>
                <w:color w:val="auto"/>
                <w:rtl/>
              </w:rPr>
            </w:pPr>
          </w:p>
          <w:p w14:paraId="439C3B90" w14:textId="77777777" w:rsidR="006361C3" w:rsidRPr="009120C4" w:rsidRDefault="006361C3" w:rsidP="00A75251">
            <w:pPr>
              <w:pStyle w:val="TableSideHeading"/>
              <w:keepLines w:val="0"/>
              <w:rPr>
                <w:color w:val="auto"/>
                <w:rtl/>
              </w:rPr>
            </w:pPr>
          </w:p>
          <w:p w14:paraId="5BA5DCB3" w14:textId="77777777" w:rsidR="006361C3" w:rsidRPr="0039631A" w:rsidRDefault="006361C3" w:rsidP="00A75251">
            <w:pPr>
              <w:pStyle w:val="TableSideHeading"/>
              <w:keepLines w:val="0"/>
              <w:rPr>
                <w:color w:val="auto"/>
              </w:rPr>
            </w:pPr>
          </w:p>
        </w:tc>
        <w:tc>
          <w:tcPr>
            <w:tcW w:w="625" w:type="dxa"/>
          </w:tcPr>
          <w:p w14:paraId="0510B39F" w14:textId="77777777" w:rsidR="006361C3" w:rsidRPr="0039631A" w:rsidRDefault="006361C3" w:rsidP="00A75251">
            <w:pPr>
              <w:pStyle w:val="TableText"/>
              <w:keepLines w:val="0"/>
              <w:rPr>
                <w:color w:val="auto"/>
              </w:rPr>
            </w:pPr>
          </w:p>
        </w:tc>
        <w:tc>
          <w:tcPr>
            <w:tcW w:w="1700" w:type="dxa"/>
            <w:gridSpan w:val="3"/>
          </w:tcPr>
          <w:p w14:paraId="6CC78026" w14:textId="77777777" w:rsidR="006361C3" w:rsidRPr="0039631A" w:rsidRDefault="006361C3" w:rsidP="00A75251">
            <w:pPr>
              <w:pStyle w:val="TableText"/>
              <w:rPr>
                <w:color w:val="auto"/>
              </w:rPr>
            </w:pPr>
            <w:r w:rsidRPr="0039631A">
              <w:rPr>
                <w:rFonts w:hint="cs"/>
                <w:color w:val="auto"/>
                <w:rtl/>
              </w:rPr>
              <w:t xml:space="preserve">דרכי פעולתו של </w:t>
            </w:r>
            <w:r>
              <w:rPr>
                <w:rFonts w:hint="cs"/>
                <w:color w:val="auto"/>
                <w:rtl/>
              </w:rPr>
              <w:t>מיופה כוח</w:t>
            </w:r>
          </w:p>
        </w:tc>
        <w:tc>
          <w:tcPr>
            <w:tcW w:w="799" w:type="dxa"/>
          </w:tcPr>
          <w:p w14:paraId="3C8C2425" w14:textId="77777777" w:rsidR="006361C3" w:rsidRPr="0039631A" w:rsidRDefault="006361C3" w:rsidP="00A75251">
            <w:pPr>
              <w:pStyle w:val="TableText"/>
              <w:rPr>
                <w:color w:val="auto"/>
              </w:rPr>
            </w:pPr>
            <w:r>
              <w:rPr>
                <w:rFonts w:hint="cs"/>
                <w:color w:val="auto"/>
                <w:rtl/>
              </w:rPr>
              <w:t>32ז(2).</w:t>
            </w:r>
          </w:p>
        </w:tc>
        <w:tc>
          <w:tcPr>
            <w:tcW w:w="4664" w:type="dxa"/>
            <w:gridSpan w:val="2"/>
          </w:tcPr>
          <w:p w14:paraId="67538079" w14:textId="77777777" w:rsidR="006361C3" w:rsidRPr="0039631A" w:rsidRDefault="006361C3" w:rsidP="00A75251">
            <w:pPr>
              <w:pStyle w:val="TableBlock"/>
              <w:numPr>
                <w:ilvl w:val="0"/>
                <w:numId w:val="16"/>
              </w:numPr>
              <w:rPr>
                <w:color w:val="auto"/>
              </w:rPr>
            </w:pPr>
            <w:r>
              <w:rPr>
                <w:rFonts w:hint="cs"/>
                <w:color w:val="auto"/>
                <w:rtl/>
              </w:rPr>
              <w:t>במילוי תפקידיו</w:t>
            </w:r>
            <w:r w:rsidRPr="0039631A">
              <w:rPr>
                <w:rFonts w:hint="cs"/>
                <w:color w:val="auto"/>
                <w:rtl/>
              </w:rPr>
              <w:t xml:space="preserve"> והפעלת סמכויות</w:t>
            </w:r>
            <w:r>
              <w:rPr>
                <w:rFonts w:hint="cs"/>
                <w:color w:val="auto"/>
                <w:rtl/>
              </w:rPr>
              <w:t>יו</w:t>
            </w:r>
            <w:r w:rsidRPr="0039631A">
              <w:rPr>
                <w:rFonts w:hint="cs"/>
                <w:color w:val="auto"/>
                <w:rtl/>
              </w:rPr>
              <w:t xml:space="preserve"> </w:t>
            </w:r>
            <w:r>
              <w:rPr>
                <w:rFonts w:hint="cs"/>
                <w:color w:val="auto"/>
                <w:rtl/>
              </w:rPr>
              <w:t>יפעל מיופה כוח</w:t>
            </w:r>
            <w:r w:rsidRPr="002B10E1">
              <w:rPr>
                <w:rFonts w:hint="cs"/>
                <w:color w:val="auto"/>
                <w:rtl/>
              </w:rPr>
              <w:t xml:space="preserve"> </w:t>
            </w:r>
            <w:r w:rsidRPr="0039631A">
              <w:rPr>
                <w:rFonts w:hint="cs"/>
                <w:color w:val="auto"/>
                <w:rtl/>
              </w:rPr>
              <w:t>בהתאם ל</w:t>
            </w:r>
            <w:r w:rsidRPr="0039631A">
              <w:rPr>
                <w:color w:val="auto"/>
                <w:rtl/>
              </w:rPr>
              <w:t xml:space="preserve">עקרונות </w:t>
            </w:r>
            <w:r>
              <w:rPr>
                <w:rFonts w:hint="cs"/>
                <w:color w:val="auto"/>
                <w:rtl/>
              </w:rPr>
              <w:t>אלה</w:t>
            </w:r>
            <w:r w:rsidRPr="0039631A">
              <w:rPr>
                <w:color w:val="auto"/>
                <w:rtl/>
              </w:rPr>
              <w:t>:</w:t>
            </w:r>
          </w:p>
        </w:tc>
      </w:tr>
      <w:tr w:rsidR="006361C3" w:rsidRPr="0039631A" w14:paraId="2800C1F6" w14:textId="77777777" w:rsidTr="00A75251">
        <w:trPr>
          <w:cantSplit/>
        </w:trPr>
        <w:tc>
          <w:tcPr>
            <w:tcW w:w="1870" w:type="dxa"/>
          </w:tcPr>
          <w:p w14:paraId="5608A3E8" w14:textId="77777777" w:rsidR="006361C3" w:rsidRPr="0039631A" w:rsidRDefault="006361C3" w:rsidP="00A75251">
            <w:pPr>
              <w:pStyle w:val="TableSideHeading"/>
              <w:rPr>
                <w:color w:val="auto"/>
              </w:rPr>
            </w:pPr>
          </w:p>
        </w:tc>
        <w:tc>
          <w:tcPr>
            <w:tcW w:w="625" w:type="dxa"/>
          </w:tcPr>
          <w:p w14:paraId="2484ED79" w14:textId="77777777" w:rsidR="006361C3" w:rsidRPr="0039631A" w:rsidRDefault="006361C3" w:rsidP="00A75251">
            <w:pPr>
              <w:pStyle w:val="TableText"/>
              <w:rPr>
                <w:color w:val="auto"/>
              </w:rPr>
            </w:pPr>
          </w:p>
        </w:tc>
        <w:tc>
          <w:tcPr>
            <w:tcW w:w="629" w:type="dxa"/>
          </w:tcPr>
          <w:p w14:paraId="1A970DE8" w14:textId="77777777" w:rsidR="006361C3" w:rsidRPr="0039631A" w:rsidRDefault="006361C3" w:rsidP="00A75251">
            <w:pPr>
              <w:pStyle w:val="TableText"/>
              <w:rPr>
                <w:color w:val="auto"/>
              </w:rPr>
            </w:pPr>
          </w:p>
        </w:tc>
        <w:tc>
          <w:tcPr>
            <w:tcW w:w="621" w:type="dxa"/>
          </w:tcPr>
          <w:p w14:paraId="2FFD33AE" w14:textId="77777777" w:rsidR="006361C3" w:rsidRPr="0039631A" w:rsidRDefault="006361C3" w:rsidP="00A75251">
            <w:pPr>
              <w:pStyle w:val="TableText"/>
              <w:rPr>
                <w:color w:val="auto"/>
              </w:rPr>
            </w:pPr>
          </w:p>
        </w:tc>
        <w:tc>
          <w:tcPr>
            <w:tcW w:w="450" w:type="dxa"/>
          </w:tcPr>
          <w:p w14:paraId="1FB46F1B" w14:textId="77777777" w:rsidR="006361C3" w:rsidRPr="0039631A" w:rsidRDefault="006361C3" w:rsidP="00A75251">
            <w:pPr>
              <w:pStyle w:val="TableText"/>
              <w:rPr>
                <w:color w:val="auto"/>
              </w:rPr>
            </w:pPr>
          </w:p>
        </w:tc>
        <w:tc>
          <w:tcPr>
            <w:tcW w:w="799" w:type="dxa"/>
          </w:tcPr>
          <w:p w14:paraId="681730EE" w14:textId="77777777" w:rsidR="006361C3" w:rsidRPr="0039631A" w:rsidRDefault="006361C3" w:rsidP="00A75251">
            <w:pPr>
              <w:pStyle w:val="TableText"/>
              <w:rPr>
                <w:color w:val="auto"/>
              </w:rPr>
            </w:pPr>
          </w:p>
        </w:tc>
        <w:tc>
          <w:tcPr>
            <w:tcW w:w="630" w:type="dxa"/>
          </w:tcPr>
          <w:p w14:paraId="5CBCF74C" w14:textId="77777777" w:rsidR="006361C3" w:rsidRPr="0039631A" w:rsidRDefault="006361C3" w:rsidP="00A75251">
            <w:pPr>
              <w:pStyle w:val="TableText"/>
              <w:rPr>
                <w:color w:val="auto"/>
              </w:rPr>
            </w:pPr>
          </w:p>
        </w:tc>
        <w:tc>
          <w:tcPr>
            <w:tcW w:w="4034" w:type="dxa"/>
          </w:tcPr>
          <w:p w14:paraId="5867FA78" w14:textId="77777777" w:rsidR="006361C3" w:rsidRPr="0039631A" w:rsidRDefault="006361C3" w:rsidP="00A75251">
            <w:pPr>
              <w:widowControl/>
              <w:numPr>
                <w:ilvl w:val="0"/>
                <w:numId w:val="14"/>
              </w:numPr>
              <w:tabs>
                <w:tab w:val="left" w:pos="624"/>
                <w:tab w:val="left" w:pos="1247"/>
              </w:tabs>
              <w:autoSpaceDE/>
              <w:autoSpaceDN/>
              <w:adjustRightInd/>
              <w:spacing w:before="0" w:after="200" w:line="360" w:lineRule="auto"/>
              <w:textAlignment w:val="auto"/>
            </w:pPr>
            <w:r w:rsidRPr="00E61C60">
              <w:rPr>
                <w:rFonts w:ascii="Arial" w:eastAsia="Arial Unicode MS" w:hAnsi="Arial" w:cs="David"/>
                <w:snapToGrid w:val="0"/>
                <w:sz w:val="20"/>
                <w:szCs w:val="26"/>
                <w:rtl/>
              </w:rPr>
              <w:t>תוך שמירת כבוד</w:t>
            </w:r>
            <w:r w:rsidRPr="00E61C60">
              <w:rPr>
                <w:rFonts w:ascii="Arial" w:eastAsia="Arial Unicode MS" w:hAnsi="Arial" w:cs="David" w:hint="cs"/>
                <w:snapToGrid w:val="0"/>
                <w:sz w:val="20"/>
                <w:szCs w:val="26"/>
                <w:rtl/>
              </w:rPr>
              <w:t>ו של הממנה</w:t>
            </w:r>
            <w:r w:rsidRPr="00E61C60">
              <w:rPr>
                <w:rFonts w:ascii="Arial" w:eastAsia="Arial Unicode MS" w:hAnsi="Arial" w:cs="David"/>
                <w:snapToGrid w:val="0"/>
                <w:sz w:val="20"/>
                <w:szCs w:val="26"/>
                <w:rtl/>
              </w:rPr>
              <w:t xml:space="preserve"> </w:t>
            </w:r>
            <w:r w:rsidRPr="00E61C60">
              <w:rPr>
                <w:rFonts w:ascii="Arial" w:eastAsia="Arial Unicode MS" w:hAnsi="Arial" w:cs="David" w:hint="cs"/>
                <w:snapToGrid w:val="0"/>
                <w:sz w:val="20"/>
                <w:szCs w:val="26"/>
                <w:rtl/>
              </w:rPr>
              <w:t>ובדרך שתגביל כמה שפחות את זכויותיו וחירותו;</w:t>
            </w:r>
          </w:p>
        </w:tc>
      </w:tr>
      <w:tr w:rsidR="006361C3" w:rsidRPr="0039631A" w14:paraId="1A162810" w14:textId="77777777" w:rsidTr="00A75251">
        <w:trPr>
          <w:cantSplit/>
        </w:trPr>
        <w:tc>
          <w:tcPr>
            <w:tcW w:w="1870" w:type="dxa"/>
          </w:tcPr>
          <w:p w14:paraId="401DB137" w14:textId="77777777" w:rsidR="006361C3" w:rsidRPr="0039631A" w:rsidRDefault="006361C3" w:rsidP="00A75251">
            <w:pPr>
              <w:pStyle w:val="TableSideHeading"/>
              <w:rPr>
                <w:color w:val="auto"/>
              </w:rPr>
            </w:pPr>
          </w:p>
        </w:tc>
        <w:tc>
          <w:tcPr>
            <w:tcW w:w="625" w:type="dxa"/>
          </w:tcPr>
          <w:p w14:paraId="4E246352" w14:textId="77777777" w:rsidR="006361C3" w:rsidRPr="0039631A" w:rsidRDefault="006361C3" w:rsidP="00A75251">
            <w:pPr>
              <w:pStyle w:val="TableText"/>
              <w:rPr>
                <w:color w:val="auto"/>
              </w:rPr>
            </w:pPr>
          </w:p>
        </w:tc>
        <w:tc>
          <w:tcPr>
            <w:tcW w:w="629" w:type="dxa"/>
          </w:tcPr>
          <w:p w14:paraId="6503208C" w14:textId="77777777" w:rsidR="006361C3" w:rsidRPr="0039631A" w:rsidRDefault="006361C3" w:rsidP="00A75251">
            <w:pPr>
              <w:pStyle w:val="TableText"/>
              <w:rPr>
                <w:color w:val="auto"/>
              </w:rPr>
            </w:pPr>
          </w:p>
        </w:tc>
        <w:tc>
          <w:tcPr>
            <w:tcW w:w="621" w:type="dxa"/>
          </w:tcPr>
          <w:p w14:paraId="440479F2" w14:textId="77777777" w:rsidR="006361C3" w:rsidRPr="0039631A" w:rsidRDefault="006361C3" w:rsidP="00A75251">
            <w:pPr>
              <w:pStyle w:val="TableText"/>
              <w:rPr>
                <w:color w:val="auto"/>
              </w:rPr>
            </w:pPr>
          </w:p>
        </w:tc>
        <w:tc>
          <w:tcPr>
            <w:tcW w:w="450" w:type="dxa"/>
          </w:tcPr>
          <w:p w14:paraId="7AC6FFA5" w14:textId="77777777" w:rsidR="006361C3" w:rsidRPr="0039631A" w:rsidRDefault="006361C3" w:rsidP="00A75251">
            <w:pPr>
              <w:pStyle w:val="TableText"/>
              <w:rPr>
                <w:color w:val="auto"/>
              </w:rPr>
            </w:pPr>
          </w:p>
        </w:tc>
        <w:tc>
          <w:tcPr>
            <w:tcW w:w="799" w:type="dxa"/>
          </w:tcPr>
          <w:p w14:paraId="3F4A48C3" w14:textId="77777777" w:rsidR="006361C3" w:rsidRPr="0039631A" w:rsidRDefault="006361C3" w:rsidP="00A75251">
            <w:pPr>
              <w:pStyle w:val="TableText"/>
              <w:rPr>
                <w:color w:val="auto"/>
              </w:rPr>
            </w:pPr>
          </w:p>
        </w:tc>
        <w:tc>
          <w:tcPr>
            <w:tcW w:w="630" w:type="dxa"/>
          </w:tcPr>
          <w:p w14:paraId="1FD6495E" w14:textId="77777777" w:rsidR="006361C3" w:rsidRPr="0039631A" w:rsidRDefault="006361C3" w:rsidP="00A75251">
            <w:pPr>
              <w:pStyle w:val="TableText"/>
              <w:rPr>
                <w:color w:val="auto"/>
              </w:rPr>
            </w:pPr>
          </w:p>
        </w:tc>
        <w:tc>
          <w:tcPr>
            <w:tcW w:w="4034" w:type="dxa"/>
          </w:tcPr>
          <w:p w14:paraId="7AC95D88" w14:textId="77777777" w:rsidR="006361C3" w:rsidRPr="00E61C60" w:rsidRDefault="006361C3" w:rsidP="00A75251">
            <w:pPr>
              <w:keepLines/>
              <w:numPr>
                <w:ilvl w:val="0"/>
                <w:numId w:val="14"/>
              </w:numPr>
              <w:tabs>
                <w:tab w:val="left" w:pos="624"/>
                <w:tab w:val="left" w:pos="1247"/>
              </w:tabs>
              <w:snapToGrid w:val="0"/>
              <w:spacing w:before="0" w:line="360" w:lineRule="auto"/>
              <w:rPr>
                <w:rFonts w:cs="David"/>
                <w:sz w:val="26"/>
                <w:szCs w:val="26"/>
                <w:rtl/>
              </w:rPr>
            </w:pPr>
            <w:r w:rsidRPr="00E61C60">
              <w:rPr>
                <w:rFonts w:cs="David" w:hint="cs"/>
                <w:sz w:val="26"/>
                <w:szCs w:val="26"/>
                <w:rtl/>
              </w:rPr>
              <w:t>תוך שמירה, ככל האפשר, על פרטיות הממנה;</w:t>
            </w:r>
          </w:p>
        </w:tc>
      </w:tr>
      <w:tr w:rsidR="006361C3" w:rsidRPr="0039631A" w14:paraId="6F1D807B" w14:textId="77777777" w:rsidTr="00A75251">
        <w:trPr>
          <w:cantSplit/>
        </w:trPr>
        <w:tc>
          <w:tcPr>
            <w:tcW w:w="1870" w:type="dxa"/>
          </w:tcPr>
          <w:p w14:paraId="5F0BB8D0" w14:textId="77777777" w:rsidR="006361C3" w:rsidRPr="0039631A" w:rsidRDefault="006361C3" w:rsidP="00A75251">
            <w:pPr>
              <w:pStyle w:val="TableSideHeading"/>
              <w:rPr>
                <w:color w:val="auto"/>
              </w:rPr>
            </w:pPr>
          </w:p>
        </w:tc>
        <w:tc>
          <w:tcPr>
            <w:tcW w:w="625" w:type="dxa"/>
          </w:tcPr>
          <w:p w14:paraId="5FBDFCF2" w14:textId="77777777" w:rsidR="006361C3" w:rsidRPr="0039631A" w:rsidRDefault="006361C3" w:rsidP="00A75251">
            <w:pPr>
              <w:pStyle w:val="TableText"/>
              <w:rPr>
                <w:color w:val="auto"/>
              </w:rPr>
            </w:pPr>
          </w:p>
        </w:tc>
        <w:tc>
          <w:tcPr>
            <w:tcW w:w="629" w:type="dxa"/>
          </w:tcPr>
          <w:p w14:paraId="169DB3A5" w14:textId="77777777" w:rsidR="006361C3" w:rsidRPr="0039631A" w:rsidRDefault="006361C3" w:rsidP="00A75251">
            <w:pPr>
              <w:pStyle w:val="TableText"/>
              <w:rPr>
                <w:color w:val="auto"/>
              </w:rPr>
            </w:pPr>
          </w:p>
        </w:tc>
        <w:tc>
          <w:tcPr>
            <w:tcW w:w="621" w:type="dxa"/>
          </w:tcPr>
          <w:p w14:paraId="3B0191B7" w14:textId="77777777" w:rsidR="006361C3" w:rsidRPr="0039631A" w:rsidRDefault="006361C3" w:rsidP="00A75251">
            <w:pPr>
              <w:pStyle w:val="TableText"/>
              <w:rPr>
                <w:color w:val="auto"/>
              </w:rPr>
            </w:pPr>
          </w:p>
        </w:tc>
        <w:tc>
          <w:tcPr>
            <w:tcW w:w="450" w:type="dxa"/>
          </w:tcPr>
          <w:p w14:paraId="463FEBFA" w14:textId="77777777" w:rsidR="006361C3" w:rsidRPr="0039631A" w:rsidRDefault="006361C3" w:rsidP="00A75251">
            <w:pPr>
              <w:pStyle w:val="TableText"/>
              <w:rPr>
                <w:color w:val="auto"/>
              </w:rPr>
            </w:pPr>
          </w:p>
        </w:tc>
        <w:tc>
          <w:tcPr>
            <w:tcW w:w="799" w:type="dxa"/>
          </w:tcPr>
          <w:p w14:paraId="1D4CAF23" w14:textId="77777777" w:rsidR="006361C3" w:rsidRPr="0039631A" w:rsidRDefault="006361C3" w:rsidP="00A75251">
            <w:pPr>
              <w:pStyle w:val="TableText"/>
              <w:rPr>
                <w:color w:val="auto"/>
              </w:rPr>
            </w:pPr>
          </w:p>
        </w:tc>
        <w:tc>
          <w:tcPr>
            <w:tcW w:w="630" w:type="dxa"/>
          </w:tcPr>
          <w:p w14:paraId="21E798F9" w14:textId="77777777" w:rsidR="006361C3" w:rsidRPr="0039631A" w:rsidRDefault="006361C3" w:rsidP="00A75251">
            <w:pPr>
              <w:pStyle w:val="TableText"/>
              <w:rPr>
                <w:color w:val="auto"/>
              </w:rPr>
            </w:pPr>
          </w:p>
        </w:tc>
        <w:tc>
          <w:tcPr>
            <w:tcW w:w="4034" w:type="dxa"/>
          </w:tcPr>
          <w:p w14:paraId="4CE45855" w14:textId="77777777" w:rsidR="006361C3" w:rsidRPr="0039631A" w:rsidRDefault="006361C3" w:rsidP="00A75251">
            <w:pPr>
              <w:pStyle w:val="TableBlock"/>
              <w:numPr>
                <w:ilvl w:val="0"/>
                <w:numId w:val="14"/>
              </w:numPr>
              <w:tabs>
                <w:tab w:val="left" w:pos="624"/>
              </w:tabs>
              <w:rPr>
                <w:color w:val="auto"/>
                <w:rtl/>
              </w:rPr>
            </w:pPr>
            <w:r w:rsidRPr="0039631A">
              <w:rPr>
                <w:color w:val="auto"/>
                <w:rtl/>
              </w:rPr>
              <w:t>בדרך שתאפשר ל</w:t>
            </w:r>
            <w:r>
              <w:rPr>
                <w:rFonts w:hint="cs"/>
                <w:color w:val="auto"/>
                <w:rtl/>
              </w:rPr>
              <w:t>ממנה</w:t>
            </w:r>
            <w:r w:rsidRPr="0039631A">
              <w:rPr>
                <w:color w:val="auto"/>
                <w:rtl/>
              </w:rPr>
              <w:t xml:space="preserve"> לממש את יכולותיו ולשמור על מירב העצמאות האפשרית, בהתאם ליכולותיו</w:t>
            </w:r>
            <w:r w:rsidRPr="0039631A">
              <w:rPr>
                <w:rFonts w:hint="cs"/>
                <w:color w:val="auto"/>
                <w:rtl/>
              </w:rPr>
              <w:t>;</w:t>
            </w:r>
          </w:p>
        </w:tc>
      </w:tr>
      <w:tr w:rsidR="006361C3" w:rsidRPr="0039631A" w14:paraId="11151881" w14:textId="77777777" w:rsidTr="00A75251">
        <w:trPr>
          <w:cantSplit/>
        </w:trPr>
        <w:tc>
          <w:tcPr>
            <w:tcW w:w="1870" w:type="dxa"/>
          </w:tcPr>
          <w:p w14:paraId="59D6D316" w14:textId="77777777" w:rsidR="006361C3" w:rsidRPr="0039631A" w:rsidRDefault="006361C3" w:rsidP="00A75251">
            <w:pPr>
              <w:pStyle w:val="TableSideHeading"/>
              <w:rPr>
                <w:color w:val="auto"/>
              </w:rPr>
            </w:pPr>
          </w:p>
        </w:tc>
        <w:tc>
          <w:tcPr>
            <w:tcW w:w="625" w:type="dxa"/>
          </w:tcPr>
          <w:p w14:paraId="216CDC1E" w14:textId="77777777" w:rsidR="006361C3" w:rsidRPr="0039631A" w:rsidRDefault="006361C3" w:rsidP="00A75251">
            <w:pPr>
              <w:pStyle w:val="TableText"/>
              <w:rPr>
                <w:color w:val="auto"/>
              </w:rPr>
            </w:pPr>
          </w:p>
        </w:tc>
        <w:tc>
          <w:tcPr>
            <w:tcW w:w="629" w:type="dxa"/>
          </w:tcPr>
          <w:p w14:paraId="68453EAB" w14:textId="77777777" w:rsidR="006361C3" w:rsidRPr="0039631A" w:rsidRDefault="006361C3" w:rsidP="00A75251">
            <w:pPr>
              <w:pStyle w:val="TableText"/>
              <w:rPr>
                <w:color w:val="auto"/>
              </w:rPr>
            </w:pPr>
          </w:p>
        </w:tc>
        <w:tc>
          <w:tcPr>
            <w:tcW w:w="621" w:type="dxa"/>
          </w:tcPr>
          <w:p w14:paraId="438202CF" w14:textId="77777777" w:rsidR="006361C3" w:rsidRPr="0039631A" w:rsidRDefault="006361C3" w:rsidP="00A75251">
            <w:pPr>
              <w:pStyle w:val="TableText"/>
              <w:rPr>
                <w:color w:val="auto"/>
              </w:rPr>
            </w:pPr>
          </w:p>
        </w:tc>
        <w:tc>
          <w:tcPr>
            <w:tcW w:w="450" w:type="dxa"/>
          </w:tcPr>
          <w:p w14:paraId="6DB28D1F" w14:textId="77777777" w:rsidR="006361C3" w:rsidRPr="0039631A" w:rsidRDefault="006361C3" w:rsidP="00A75251">
            <w:pPr>
              <w:pStyle w:val="TableText"/>
              <w:rPr>
                <w:color w:val="auto"/>
              </w:rPr>
            </w:pPr>
          </w:p>
        </w:tc>
        <w:tc>
          <w:tcPr>
            <w:tcW w:w="799" w:type="dxa"/>
          </w:tcPr>
          <w:p w14:paraId="75DCDADD" w14:textId="77777777" w:rsidR="006361C3" w:rsidRPr="0039631A" w:rsidRDefault="006361C3" w:rsidP="00A75251">
            <w:pPr>
              <w:pStyle w:val="TableText"/>
              <w:rPr>
                <w:color w:val="auto"/>
              </w:rPr>
            </w:pPr>
          </w:p>
        </w:tc>
        <w:tc>
          <w:tcPr>
            <w:tcW w:w="4664" w:type="dxa"/>
            <w:gridSpan w:val="2"/>
          </w:tcPr>
          <w:p w14:paraId="34C55330" w14:textId="77777777" w:rsidR="006361C3" w:rsidRPr="0039631A" w:rsidRDefault="006361C3" w:rsidP="00A75251">
            <w:pPr>
              <w:pStyle w:val="TableBlock"/>
              <w:numPr>
                <w:ilvl w:val="0"/>
                <w:numId w:val="16"/>
              </w:numPr>
              <w:rPr>
                <w:color w:val="auto"/>
                <w:rtl/>
              </w:rPr>
            </w:pPr>
            <w:r>
              <w:rPr>
                <w:rFonts w:hint="cs"/>
                <w:color w:val="auto"/>
                <w:rtl/>
              </w:rPr>
              <w:t xml:space="preserve">עם כניסתו לתוקף של ייפוי הכוח, מיופה הכוח </w:t>
            </w:r>
            <w:r w:rsidRPr="0039631A">
              <w:rPr>
                <w:rFonts w:hint="cs"/>
                <w:color w:val="auto"/>
                <w:rtl/>
              </w:rPr>
              <w:t>יסביר ל</w:t>
            </w:r>
            <w:r>
              <w:rPr>
                <w:rFonts w:hint="cs"/>
                <w:color w:val="auto"/>
                <w:rtl/>
              </w:rPr>
              <w:t>ממנה</w:t>
            </w:r>
            <w:r w:rsidRPr="0039631A">
              <w:rPr>
                <w:rFonts w:hint="cs"/>
                <w:color w:val="auto"/>
                <w:rtl/>
              </w:rPr>
              <w:t xml:space="preserve"> מהם תפקידיו וסמכויותיו כ</w:t>
            </w:r>
            <w:r>
              <w:rPr>
                <w:rFonts w:hint="cs"/>
                <w:color w:val="auto"/>
                <w:rtl/>
              </w:rPr>
              <w:t xml:space="preserve">מיופה </w:t>
            </w:r>
            <w:r w:rsidRPr="005273D4">
              <w:rPr>
                <w:rFonts w:hint="cs"/>
                <w:color w:val="auto"/>
                <w:rtl/>
              </w:rPr>
              <w:t xml:space="preserve">כוח, </w:t>
            </w:r>
            <w:ins w:id="825" w:author="Moria Cohen (Bakshi)" w:date="2016-03-06T15:55:00Z">
              <w:r w:rsidRPr="005273D4">
                <w:rPr>
                  <w:rFonts w:hint="eastAsia"/>
                  <w:color w:val="auto"/>
                  <w:rtl/>
                </w:rPr>
                <w:t>תוך</w:t>
              </w:r>
              <w:r w:rsidRPr="005273D4">
                <w:rPr>
                  <w:color w:val="auto"/>
                  <w:rtl/>
                </w:rPr>
                <w:t xml:space="preserve"> </w:t>
              </w:r>
              <w:r w:rsidRPr="005273D4">
                <w:rPr>
                  <w:rFonts w:hint="eastAsia"/>
                  <w:color w:val="auto"/>
                  <w:rtl/>
                </w:rPr>
                <w:t>שימוש</w:t>
              </w:r>
              <w:r w:rsidRPr="005273D4">
                <w:rPr>
                  <w:color w:val="auto"/>
                  <w:rtl/>
                </w:rPr>
                <w:t xml:space="preserve"> </w:t>
              </w:r>
              <w:r w:rsidRPr="005273D4">
                <w:rPr>
                  <w:rFonts w:hint="eastAsia"/>
                  <w:color w:val="auto"/>
                  <w:rtl/>
                </w:rPr>
                <w:t>בלשון</w:t>
              </w:r>
              <w:r w:rsidRPr="005273D4">
                <w:rPr>
                  <w:color w:val="auto"/>
                  <w:rtl/>
                </w:rPr>
                <w:t xml:space="preserve"> </w:t>
              </w:r>
              <w:r w:rsidRPr="005273D4">
                <w:rPr>
                  <w:rFonts w:hint="eastAsia"/>
                  <w:color w:val="auto"/>
                  <w:rtl/>
                </w:rPr>
                <w:t>פשוטה</w:t>
              </w:r>
            </w:ins>
            <w:ins w:id="826" w:author="Moria Cohen (Bakshi)" w:date="2016-03-06T15:56:00Z">
              <w:r w:rsidRPr="005273D4">
                <w:rPr>
                  <w:color w:val="auto"/>
                  <w:rtl/>
                </w:rPr>
                <w:t xml:space="preserve"> </w:t>
              </w:r>
            </w:ins>
            <w:ins w:id="827" w:author="Moria Cohen (Bakshi)" w:date="2016-03-06T15:57:00Z">
              <w:r w:rsidRPr="005273D4">
                <w:rPr>
                  <w:rFonts w:hint="eastAsia"/>
                  <w:color w:val="auto"/>
                  <w:rtl/>
                </w:rPr>
                <w:t>ו</w:t>
              </w:r>
            </w:ins>
            <w:ins w:id="828" w:author="Moria Cohen (Bakshi)" w:date="2016-03-06T15:56:00Z">
              <w:r w:rsidRPr="005273D4">
                <w:rPr>
                  <w:rFonts w:hint="eastAsia"/>
                  <w:color w:val="auto"/>
                  <w:rtl/>
                </w:rPr>
                <w:t>בהתאם</w:t>
              </w:r>
              <w:r w:rsidRPr="005273D4">
                <w:rPr>
                  <w:color w:val="auto"/>
                  <w:rtl/>
                </w:rPr>
                <w:t xml:space="preserve"> </w:t>
              </w:r>
              <w:r w:rsidRPr="005273D4">
                <w:rPr>
                  <w:rFonts w:hint="eastAsia"/>
                  <w:color w:val="auto"/>
                  <w:rtl/>
                </w:rPr>
                <w:t>ליכולת</w:t>
              </w:r>
              <w:r w:rsidRPr="005273D4">
                <w:rPr>
                  <w:color w:val="auto"/>
                  <w:rtl/>
                </w:rPr>
                <w:t xml:space="preserve"> </w:t>
              </w:r>
              <w:r w:rsidRPr="005273D4">
                <w:rPr>
                  <w:rFonts w:hint="eastAsia"/>
                  <w:color w:val="auto"/>
                  <w:rtl/>
                </w:rPr>
                <w:t>הבנתו</w:t>
              </w:r>
              <w:r w:rsidRPr="005273D4">
                <w:rPr>
                  <w:color w:val="auto"/>
                  <w:rtl/>
                </w:rPr>
                <w:t xml:space="preserve"> </w:t>
              </w:r>
              <w:r w:rsidRPr="005273D4">
                <w:rPr>
                  <w:rFonts w:hint="eastAsia"/>
                  <w:color w:val="auto"/>
                  <w:rtl/>
                </w:rPr>
                <w:t>של</w:t>
              </w:r>
              <w:r w:rsidRPr="005273D4">
                <w:rPr>
                  <w:color w:val="auto"/>
                  <w:rtl/>
                </w:rPr>
                <w:t xml:space="preserve"> </w:t>
              </w:r>
              <w:r w:rsidRPr="005273D4">
                <w:rPr>
                  <w:rFonts w:hint="eastAsia"/>
                  <w:color w:val="auto"/>
                  <w:rtl/>
                </w:rPr>
                <w:t>הממנה</w:t>
              </w:r>
            </w:ins>
            <w:ins w:id="829" w:author="Moria Cohen (Bakshi)" w:date="2016-03-06T15:55:00Z">
              <w:r w:rsidRPr="005273D4">
                <w:rPr>
                  <w:color w:val="auto"/>
                  <w:rtl/>
                </w:rPr>
                <w:t xml:space="preserve"> ואם הוא אדם עם מוגבלות –</w:t>
              </w:r>
            </w:ins>
            <w:ins w:id="830" w:author="Moria Cohen (Bakshi)" w:date="2016-03-06T15:57:00Z">
              <w:r w:rsidRPr="005273D4">
                <w:rPr>
                  <w:color w:val="auto"/>
                  <w:rtl/>
                </w:rPr>
                <w:t xml:space="preserve"> </w:t>
              </w:r>
            </w:ins>
            <w:ins w:id="831" w:author="Moria Cohen (Bakshi)" w:date="2016-03-06T15:55:00Z">
              <w:r w:rsidRPr="005273D4">
                <w:rPr>
                  <w:rFonts w:hint="eastAsia"/>
                  <w:color w:val="auto"/>
                  <w:rtl/>
                </w:rPr>
                <w:t>תוך</w:t>
              </w:r>
              <w:r w:rsidRPr="005273D4">
                <w:rPr>
                  <w:color w:val="auto"/>
                  <w:rtl/>
                </w:rPr>
                <w:t xml:space="preserve"> </w:t>
              </w:r>
              <w:r w:rsidRPr="005273D4">
                <w:rPr>
                  <w:rFonts w:hint="eastAsia"/>
                  <w:color w:val="auto"/>
                  <w:rtl/>
                </w:rPr>
                <w:t>שימוש</w:t>
              </w:r>
              <w:r w:rsidRPr="005273D4">
                <w:rPr>
                  <w:color w:val="auto"/>
                  <w:rtl/>
                </w:rPr>
                <w:t xml:space="preserve"> </w:t>
              </w:r>
              <w:r w:rsidRPr="005273D4">
                <w:rPr>
                  <w:rFonts w:hint="eastAsia"/>
                  <w:color w:val="auto"/>
                  <w:rtl/>
                </w:rPr>
                <w:t>באמצעי</w:t>
              </w:r>
              <w:r w:rsidRPr="005273D4">
                <w:rPr>
                  <w:color w:val="auto"/>
                  <w:rtl/>
                </w:rPr>
                <w:t xml:space="preserve"> </w:t>
              </w:r>
              <w:r w:rsidRPr="005273D4">
                <w:rPr>
                  <w:rFonts w:hint="eastAsia"/>
                  <w:color w:val="auto"/>
                  <w:rtl/>
                </w:rPr>
                <w:t>עזר</w:t>
              </w:r>
              <w:r w:rsidRPr="005273D4">
                <w:rPr>
                  <w:color w:val="auto"/>
                  <w:rtl/>
                </w:rPr>
                <w:t xml:space="preserve"> </w:t>
              </w:r>
              <w:r w:rsidRPr="005273D4">
                <w:rPr>
                  <w:rFonts w:hint="eastAsia"/>
                  <w:color w:val="auto"/>
                  <w:rtl/>
                </w:rPr>
                <w:t>המצויים</w:t>
              </w:r>
              <w:r w:rsidRPr="005273D4">
                <w:rPr>
                  <w:color w:val="auto"/>
                  <w:rtl/>
                </w:rPr>
                <w:t xml:space="preserve"> </w:t>
              </w:r>
              <w:r w:rsidRPr="005273D4">
                <w:rPr>
                  <w:rFonts w:hint="eastAsia"/>
                  <w:color w:val="auto"/>
                  <w:rtl/>
                </w:rPr>
                <w:t>ברשותו</w:t>
              </w:r>
            </w:ins>
            <w:r w:rsidRPr="005273D4">
              <w:rPr>
                <w:rFonts w:hint="cs"/>
                <w:color w:val="auto"/>
                <w:rtl/>
              </w:rPr>
              <w:t>.</w:t>
            </w:r>
            <w:del w:id="832" w:author="Moria Cohen (Bakshi)" w:date="2016-03-06T15:57:00Z">
              <w:r w:rsidRPr="005273D4" w:rsidDel="00402D11">
                <w:rPr>
                  <w:rFonts w:hint="cs"/>
                  <w:color w:val="auto"/>
                  <w:rtl/>
                </w:rPr>
                <w:delText>בשפה</w:delText>
              </w:r>
              <w:r w:rsidRPr="0039631A" w:rsidDel="00402D11">
                <w:rPr>
                  <w:rFonts w:hint="cs"/>
                  <w:color w:val="auto"/>
                  <w:rtl/>
                </w:rPr>
                <w:delText xml:space="preserve"> המובנת ל</w:delText>
              </w:r>
              <w:r w:rsidDel="00402D11">
                <w:rPr>
                  <w:rFonts w:hint="cs"/>
                  <w:color w:val="auto"/>
                  <w:rtl/>
                </w:rPr>
                <w:delText>ממנה</w:delText>
              </w:r>
              <w:r w:rsidRPr="0039631A" w:rsidDel="00402D11">
                <w:rPr>
                  <w:rFonts w:hint="cs"/>
                  <w:color w:val="auto"/>
                  <w:rtl/>
                </w:rPr>
                <w:delText xml:space="preserve"> ובהתאם ליכולת הבנתו של ה</w:delText>
              </w:r>
              <w:r w:rsidDel="00402D11">
                <w:rPr>
                  <w:rFonts w:hint="cs"/>
                  <w:color w:val="auto"/>
                  <w:rtl/>
                </w:rPr>
                <w:delText>ממנה</w:delText>
              </w:r>
            </w:del>
            <w:r>
              <w:rPr>
                <w:rFonts w:hint="cs"/>
                <w:color w:val="auto"/>
                <w:rtl/>
              </w:rPr>
              <w:t xml:space="preserve">; </w:t>
            </w:r>
          </w:p>
        </w:tc>
      </w:tr>
      <w:tr w:rsidR="006361C3" w:rsidRPr="0039631A" w14:paraId="2E0BC388" w14:textId="77777777" w:rsidTr="00A75251">
        <w:trPr>
          <w:cantSplit/>
        </w:trPr>
        <w:tc>
          <w:tcPr>
            <w:tcW w:w="1870" w:type="dxa"/>
          </w:tcPr>
          <w:p w14:paraId="7159CBF3" w14:textId="77777777" w:rsidR="006361C3" w:rsidRPr="0039631A" w:rsidRDefault="006361C3" w:rsidP="00A75251">
            <w:pPr>
              <w:pStyle w:val="TableSideHeading"/>
              <w:rPr>
                <w:color w:val="auto"/>
              </w:rPr>
            </w:pPr>
          </w:p>
        </w:tc>
        <w:tc>
          <w:tcPr>
            <w:tcW w:w="625" w:type="dxa"/>
          </w:tcPr>
          <w:p w14:paraId="1CF2273C" w14:textId="77777777" w:rsidR="006361C3" w:rsidRPr="0039631A" w:rsidRDefault="006361C3" w:rsidP="00A75251">
            <w:pPr>
              <w:pStyle w:val="TableText"/>
              <w:rPr>
                <w:color w:val="auto"/>
              </w:rPr>
            </w:pPr>
          </w:p>
        </w:tc>
        <w:tc>
          <w:tcPr>
            <w:tcW w:w="629" w:type="dxa"/>
          </w:tcPr>
          <w:p w14:paraId="10D7E950" w14:textId="77777777" w:rsidR="006361C3" w:rsidRPr="0039631A" w:rsidRDefault="006361C3" w:rsidP="00A75251">
            <w:pPr>
              <w:pStyle w:val="TableText"/>
              <w:rPr>
                <w:color w:val="auto"/>
              </w:rPr>
            </w:pPr>
          </w:p>
        </w:tc>
        <w:tc>
          <w:tcPr>
            <w:tcW w:w="621" w:type="dxa"/>
          </w:tcPr>
          <w:p w14:paraId="461E6499" w14:textId="77777777" w:rsidR="006361C3" w:rsidRPr="0039631A" w:rsidRDefault="006361C3" w:rsidP="00A75251">
            <w:pPr>
              <w:pStyle w:val="TableText"/>
              <w:rPr>
                <w:color w:val="auto"/>
              </w:rPr>
            </w:pPr>
          </w:p>
        </w:tc>
        <w:tc>
          <w:tcPr>
            <w:tcW w:w="450" w:type="dxa"/>
          </w:tcPr>
          <w:p w14:paraId="170626D0" w14:textId="77777777" w:rsidR="006361C3" w:rsidRPr="0039631A" w:rsidRDefault="006361C3" w:rsidP="00A75251">
            <w:pPr>
              <w:pStyle w:val="TableText"/>
              <w:rPr>
                <w:color w:val="auto"/>
              </w:rPr>
            </w:pPr>
          </w:p>
        </w:tc>
        <w:tc>
          <w:tcPr>
            <w:tcW w:w="799" w:type="dxa"/>
          </w:tcPr>
          <w:p w14:paraId="620BBC3F" w14:textId="77777777" w:rsidR="006361C3" w:rsidRPr="0039631A" w:rsidRDefault="006361C3" w:rsidP="00A75251">
            <w:pPr>
              <w:pStyle w:val="TableText"/>
              <w:rPr>
                <w:color w:val="auto"/>
              </w:rPr>
            </w:pPr>
          </w:p>
        </w:tc>
        <w:tc>
          <w:tcPr>
            <w:tcW w:w="4664" w:type="dxa"/>
            <w:gridSpan w:val="2"/>
          </w:tcPr>
          <w:p w14:paraId="7741B00C" w14:textId="77777777" w:rsidR="006361C3" w:rsidRDefault="006361C3" w:rsidP="00A75251">
            <w:pPr>
              <w:pStyle w:val="TableBlock"/>
              <w:numPr>
                <w:ilvl w:val="0"/>
                <w:numId w:val="16"/>
              </w:numPr>
              <w:rPr>
                <w:color w:val="auto"/>
                <w:rtl/>
              </w:rPr>
            </w:pPr>
            <w:r w:rsidRPr="00012CBA">
              <w:rPr>
                <w:rFonts w:hint="cs"/>
                <w:color w:val="auto"/>
                <w:rtl/>
              </w:rPr>
              <w:t>מיופה הכוח ימסור לממנה</w:t>
            </w:r>
            <w:del w:id="833" w:author="נועה ברודסקי לוי" w:date="2016-03-07T12:04:00Z">
              <w:r w:rsidRPr="00012CBA" w:rsidDel="00012CBA">
                <w:rPr>
                  <w:rFonts w:hint="cs"/>
                  <w:color w:val="auto"/>
                  <w:rtl/>
                </w:rPr>
                <w:delText xml:space="preserve"> </w:delText>
              </w:r>
              <w:r w:rsidRPr="00012CBA" w:rsidDel="00012CBA">
                <w:rPr>
                  <w:rFonts w:hint="eastAsia"/>
                  <w:color w:val="auto"/>
                  <w:rtl/>
                </w:rPr>
                <w:delText>לפי</w:delText>
              </w:r>
              <w:r w:rsidRPr="00012CBA" w:rsidDel="00012CBA">
                <w:rPr>
                  <w:color w:val="auto"/>
                  <w:rtl/>
                </w:rPr>
                <w:delText xml:space="preserve"> </w:delText>
              </w:r>
              <w:r w:rsidRPr="00012CBA" w:rsidDel="00012CBA">
                <w:rPr>
                  <w:rFonts w:hint="eastAsia"/>
                  <w:color w:val="auto"/>
                  <w:rtl/>
                </w:rPr>
                <w:delText>בקשתו</w:delText>
              </w:r>
            </w:del>
            <w:r w:rsidRPr="00012CBA">
              <w:rPr>
                <w:color w:val="auto"/>
                <w:rtl/>
              </w:rPr>
              <w:t xml:space="preserve">, </w:t>
            </w:r>
            <w:r w:rsidRPr="00012CBA">
              <w:rPr>
                <w:rFonts w:hint="eastAsia"/>
                <w:color w:val="auto"/>
                <w:rtl/>
              </w:rPr>
              <w:t>מידע</w:t>
            </w:r>
            <w:r w:rsidRPr="00012CBA">
              <w:rPr>
                <w:color w:val="auto"/>
                <w:rtl/>
              </w:rPr>
              <w:t xml:space="preserve"> </w:t>
            </w:r>
            <w:r w:rsidRPr="00012CBA">
              <w:rPr>
                <w:rFonts w:hint="eastAsia"/>
                <w:color w:val="auto"/>
                <w:rtl/>
              </w:rPr>
              <w:t>שיש</w:t>
            </w:r>
            <w:r w:rsidRPr="00012CBA">
              <w:rPr>
                <w:color w:val="auto"/>
                <w:rtl/>
              </w:rPr>
              <w:t xml:space="preserve"> </w:t>
            </w:r>
            <w:r w:rsidRPr="00012CBA">
              <w:rPr>
                <w:rFonts w:hint="eastAsia"/>
                <w:color w:val="auto"/>
                <w:rtl/>
              </w:rPr>
              <w:t>בידו</w:t>
            </w:r>
            <w:r w:rsidRPr="00012CBA">
              <w:rPr>
                <w:color w:val="auto"/>
                <w:rtl/>
              </w:rPr>
              <w:t xml:space="preserve"> </w:t>
            </w:r>
            <w:r w:rsidRPr="00012CBA">
              <w:rPr>
                <w:rFonts w:hint="eastAsia"/>
                <w:color w:val="auto"/>
                <w:rtl/>
              </w:rPr>
              <w:t>בנוגע</w:t>
            </w:r>
            <w:r w:rsidRPr="00012CBA">
              <w:rPr>
                <w:color w:val="auto"/>
                <w:rtl/>
              </w:rPr>
              <w:t xml:space="preserve"> </w:t>
            </w:r>
            <w:r w:rsidRPr="00012CBA">
              <w:rPr>
                <w:rFonts w:hint="eastAsia"/>
                <w:color w:val="auto"/>
                <w:rtl/>
              </w:rPr>
              <w:t>לענייניו</w:t>
            </w:r>
            <w:r w:rsidRPr="00012CBA">
              <w:rPr>
                <w:color w:val="auto"/>
                <w:rtl/>
              </w:rPr>
              <w:t xml:space="preserve"> </w:t>
            </w:r>
            <w:r w:rsidRPr="00012CBA">
              <w:rPr>
                <w:rFonts w:hint="eastAsia"/>
                <w:color w:val="auto"/>
                <w:rtl/>
              </w:rPr>
              <w:t>האישיים</w:t>
            </w:r>
            <w:r w:rsidRPr="00012CBA">
              <w:rPr>
                <w:color w:val="auto"/>
                <w:rtl/>
              </w:rPr>
              <w:t xml:space="preserve"> </w:t>
            </w:r>
            <w:r w:rsidRPr="00012CBA">
              <w:rPr>
                <w:rFonts w:hint="eastAsia"/>
                <w:color w:val="auto"/>
                <w:rtl/>
              </w:rPr>
              <w:t>והרכו</w:t>
            </w:r>
            <w:r w:rsidRPr="00012CBA">
              <w:rPr>
                <w:rFonts w:hint="cs"/>
                <w:color w:val="auto"/>
                <w:rtl/>
              </w:rPr>
              <w:t xml:space="preserve">שיים ומידע הנוגע לטיפולו של מיופה הכוח בענייני הממנה </w:t>
            </w:r>
            <w:ins w:id="834" w:author="נועה ברודסקי לוי" w:date="2016-03-07T12:05:00Z">
              <w:r w:rsidRPr="00012CBA">
                <w:rPr>
                  <w:rFonts w:hint="cs"/>
                  <w:color w:val="auto"/>
                  <w:rtl/>
                </w:rPr>
                <w:t>בשפה המובנת לו ובהתאם</w:t>
              </w:r>
              <w:r>
                <w:rPr>
                  <w:rFonts w:hint="cs"/>
                  <w:color w:val="auto"/>
                  <w:rtl/>
                </w:rPr>
                <w:t xml:space="preserve"> ליכולת הבנתו </w:t>
              </w:r>
            </w:ins>
            <w:r w:rsidRPr="0039631A">
              <w:rPr>
                <w:rFonts w:hint="cs"/>
                <w:color w:val="auto"/>
                <w:rtl/>
              </w:rPr>
              <w:t xml:space="preserve">ויסייע לו בנגישות למידע אחר </w:t>
            </w:r>
            <w:ins w:id="835" w:author="נועה ברודסקי לוי" w:date="2016-03-07T12:05:00Z">
              <w:r>
                <w:rPr>
                  <w:rFonts w:hint="cs"/>
                  <w:color w:val="auto"/>
                  <w:rtl/>
                </w:rPr>
                <w:t xml:space="preserve">הנוגע לענייניו או </w:t>
              </w:r>
            </w:ins>
            <w:r w:rsidRPr="0039631A">
              <w:rPr>
                <w:rFonts w:hint="cs"/>
                <w:color w:val="auto"/>
                <w:rtl/>
              </w:rPr>
              <w:t>הדרוש לצורך קבלת החלטות בעניינים הנוגעים לו</w:t>
            </w:r>
            <w:r>
              <w:rPr>
                <w:rFonts w:hint="cs"/>
                <w:color w:val="auto"/>
                <w:rtl/>
              </w:rPr>
              <w:t>;</w:t>
            </w:r>
          </w:p>
        </w:tc>
      </w:tr>
      <w:tr w:rsidR="006361C3" w:rsidRPr="0039631A" w14:paraId="22555630" w14:textId="77777777" w:rsidTr="00A75251">
        <w:trPr>
          <w:cantSplit/>
        </w:trPr>
        <w:tc>
          <w:tcPr>
            <w:tcW w:w="1870" w:type="dxa"/>
          </w:tcPr>
          <w:p w14:paraId="145905F6" w14:textId="77777777" w:rsidR="006361C3" w:rsidRPr="0039631A" w:rsidRDefault="006361C3" w:rsidP="00A75251">
            <w:pPr>
              <w:pStyle w:val="TableSideHeading"/>
              <w:rPr>
                <w:color w:val="auto"/>
              </w:rPr>
            </w:pPr>
          </w:p>
        </w:tc>
        <w:tc>
          <w:tcPr>
            <w:tcW w:w="625" w:type="dxa"/>
          </w:tcPr>
          <w:p w14:paraId="364661C5" w14:textId="77777777" w:rsidR="006361C3" w:rsidRPr="0039631A" w:rsidRDefault="006361C3" w:rsidP="00A75251">
            <w:pPr>
              <w:pStyle w:val="TableText"/>
              <w:rPr>
                <w:color w:val="auto"/>
              </w:rPr>
            </w:pPr>
          </w:p>
        </w:tc>
        <w:tc>
          <w:tcPr>
            <w:tcW w:w="629" w:type="dxa"/>
          </w:tcPr>
          <w:p w14:paraId="45218D45" w14:textId="77777777" w:rsidR="006361C3" w:rsidRPr="0039631A" w:rsidRDefault="006361C3" w:rsidP="00A75251">
            <w:pPr>
              <w:pStyle w:val="TableText"/>
              <w:rPr>
                <w:color w:val="auto"/>
              </w:rPr>
            </w:pPr>
          </w:p>
        </w:tc>
        <w:tc>
          <w:tcPr>
            <w:tcW w:w="621" w:type="dxa"/>
          </w:tcPr>
          <w:p w14:paraId="33356D94" w14:textId="77777777" w:rsidR="006361C3" w:rsidRPr="0039631A" w:rsidRDefault="006361C3" w:rsidP="00A75251">
            <w:pPr>
              <w:pStyle w:val="TableText"/>
              <w:rPr>
                <w:color w:val="auto"/>
              </w:rPr>
            </w:pPr>
          </w:p>
        </w:tc>
        <w:tc>
          <w:tcPr>
            <w:tcW w:w="450" w:type="dxa"/>
          </w:tcPr>
          <w:p w14:paraId="23B9949E" w14:textId="77777777" w:rsidR="006361C3" w:rsidRPr="0039631A" w:rsidRDefault="006361C3" w:rsidP="00A75251">
            <w:pPr>
              <w:pStyle w:val="TableText"/>
              <w:rPr>
                <w:color w:val="auto"/>
              </w:rPr>
            </w:pPr>
          </w:p>
        </w:tc>
        <w:tc>
          <w:tcPr>
            <w:tcW w:w="799" w:type="dxa"/>
          </w:tcPr>
          <w:p w14:paraId="218740AD" w14:textId="77777777" w:rsidR="006361C3" w:rsidRPr="0039631A" w:rsidRDefault="006361C3" w:rsidP="00A75251">
            <w:pPr>
              <w:pStyle w:val="TableText"/>
              <w:rPr>
                <w:color w:val="auto"/>
              </w:rPr>
            </w:pPr>
          </w:p>
        </w:tc>
        <w:tc>
          <w:tcPr>
            <w:tcW w:w="4664" w:type="dxa"/>
            <w:gridSpan w:val="2"/>
          </w:tcPr>
          <w:p w14:paraId="5CC8E711" w14:textId="77777777" w:rsidR="006361C3" w:rsidRPr="0039631A" w:rsidRDefault="006361C3" w:rsidP="00A75251">
            <w:pPr>
              <w:pStyle w:val="TableBlock"/>
              <w:numPr>
                <w:ilvl w:val="0"/>
                <w:numId w:val="16"/>
              </w:numPr>
              <w:rPr>
                <w:color w:val="auto"/>
                <w:rtl/>
              </w:rPr>
            </w:pPr>
            <w:r>
              <w:rPr>
                <w:rFonts w:hint="cs"/>
                <w:color w:val="auto"/>
                <w:rtl/>
              </w:rPr>
              <w:t xml:space="preserve">  מיופה הכוח </w:t>
            </w:r>
            <w:r w:rsidRPr="0039631A">
              <w:rPr>
                <w:color w:val="auto"/>
                <w:rtl/>
              </w:rPr>
              <w:t>יסייע ל</w:t>
            </w:r>
            <w:r>
              <w:rPr>
                <w:rFonts w:hint="cs"/>
                <w:color w:val="auto"/>
                <w:rtl/>
              </w:rPr>
              <w:t>ממנה</w:t>
            </w:r>
            <w:r w:rsidRPr="0039631A">
              <w:rPr>
                <w:color w:val="auto"/>
                <w:rtl/>
              </w:rPr>
              <w:t xml:space="preserve"> ויעודד אותו לקבל החלטות בעצמו בעניינים הנוגעים לו, ככל שה</w:t>
            </w:r>
            <w:r>
              <w:rPr>
                <w:rFonts w:hint="cs"/>
                <w:color w:val="auto"/>
                <w:rtl/>
              </w:rPr>
              <w:t>ממנה</w:t>
            </w:r>
            <w:r w:rsidRPr="0039631A">
              <w:rPr>
                <w:color w:val="auto"/>
                <w:rtl/>
              </w:rPr>
              <w:t xml:space="preserve"> מסוגל לכך</w:t>
            </w:r>
            <w:r w:rsidRPr="0039631A">
              <w:rPr>
                <w:rFonts w:hint="cs"/>
                <w:color w:val="auto"/>
                <w:rtl/>
              </w:rPr>
              <w:t>;</w:t>
            </w:r>
          </w:p>
        </w:tc>
      </w:tr>
      <w:tr w:rsidR="006361C3" w14:paraId="77ED046C" w14:textId="77777777" w:rsidTr="00A75251">
        <w:trPr>
          <w:cantSplit/>
        </w:trPr>
        <w:tc>
          <w:tcPr>
            <w:tcW w:w="1870" w:type="dxa"/>
          </w:tcPr>
          <w:p w14:paraId="3ED82F34" w14:textId="77777777" w:rsidR="006361C3" w:rsidRPr="0039631A" w:rsidRDefault="006361C3" w:rsidP="00A75251">
            <w:pPr>
              <w:pStyle w:val="TableSideHeading"/>
              <w:rPr>
                <w:color w:val="auto"/>
              </w:rPr>
            </w:pPr>
          </w:p>
        </w:tc>
        <w:tc>
          <w:tcPr>
            <w:tcW w:w="625" w:type="dxa"/>
          </w:tcPr>
          <w:p w14:paraId="0697A779" w14:textId="77777777" w:rsidR="006361C3" w:rsidRPr="0039631A" w:rsidRDefault="006361C3" w:rsidP="00A75251">
            <w:pPr>
              <w:pStyle w:val="TableText"/>
              <w:rPr>
                <w:color w:val="auto"/>
              </w:rPr>
            </w:pPr>
          </w:p>
        </w:tc>
        <w:tc>
          <w:tcPr>
            <w:tcW w:w="629" w:type="dxa"/>
          </w:tcPr>
          <w:p w14:paraId="03008EAC" w14:textId="77777777" w:rsidR="006361C3" w:rsidRPr="0039631A" w:rsidRDefault="006361C3" w:rsidP="00A75251">
            <w:pPr>
              <w:pStyle w:val="TableText"/>
              <w:rPr>
                <w:color w:val="auto"/>
              </w:rPr>
            </w:pPr>
          </w:p>
        </w:tc>
        <w:tc>
          <w:tcPr>
            <w:tcW w:w="621" w:type="dxa"/>
          </w:tcPr>
          <w:p w14:paraId="476E1B6D" w14:textId="77777777" w:rsidR="006361C3" w:rsidRPr="0039631A" w:rsidRDefault="006361C3" w:rsidP="00A75251">
            <w:pPr>
              <w:pStyle w:val="TableText"/>
              <w:rPr>
                <w:color w:val="auto"/>
              </w:rPr>
            </w:pPr>
          </w:p>
        </w:tc>
        <w:tc>
          <w:tcPr>
            <w:tcW w:w="450" w:type="dxa"/>
          </w:tcPr>
          <w:p w14:paraId="661EEE41" w14:textId="77777777" w:rsidR="006361C3" w:rsidRPr="0039631A" w:rsidRDefault="006361C3" w:rsidP="00A75251">
            <w:pPr>
              <w:pStyle w:val="TableText"/>
              <w:rPr>
                <w:color w:val="auto"/>
              </w:rPr>
            </w:pPr>
          </w:p>
        </w:tc>
        <w:tc>
          <w:tcPr>
            <w:tcW w:w="799" w:type="dxa"/>
          </w:tcPr>
          <w:p w14:paraId="4BA7134C" w14:textId="77777777" w:rsidR="006361C3" w:rsidRPr="0039631A" w:rsidRDefault="006361C3" w:rsidP="00A75251">
            <w:pPr>
              <w:pStyle w:val="TableText"/>
              <w:rPr>
                <w:color w:val="auto"/>
              </w:rPr>
            </w:pPr>
          </w:p>
        </w:tc>
        <w:tc>
          <w:tcPr>
            <w:tcW w:w="4664" w:type="dxa"/>
            <w:gridSpan w:val="2"/>
          </w:tcPr>
          <w:p w14:paraId="639C22B9" w14:textId="77777777" w:rsidR="006361C3" w:rsidRDefault="006361C3" w:rsidP="00A75251">
            <w:pPr>
              <w:pStyle w:val="TableBlock"/>
              <w:numPr>
                <w:ilvl w:val="0"/>
                <w:numId w:val="16"/>
              </w:numPr>
              <w:rPr>
                <w:color w:val="auto"/>
                <w:rtl/>
              </w:rPr>
            </w:pPr>
            <w:r>
              <w:rPr>
                <w:rFonts w:hint="cs"/>
                <w:color w:val="auto"/>
                <w:rtl/>
              </w:rPr>
              <w:t xml:space="preserve">מיופה הכוח </w:t>
            </w:r>
            <w:r w:rsidRPr="0039631A">
              <w:rPr>
                <w:rFonts w:hint="cs"/>
                <w:color w:val="auto"/>
                <w:rtl/>
              </w:rPr>
              <w:t xml:space="preserve">יפעל בדרך שתאפשר </w:t>
            </w:r>
            <w:r w:rsidRPr="000C0B3A">
              <w:rPr>
                <w:rFonts w:hint="cs"/>
                <w:color w:val="auto"/>
                <w:rtl/>
              </w:rPr>
              <w:t>ל</w:t>
            </w:r>
            <w:r>
              <w:rPr>
                <w:rFonts w:hint="cs"/>
                <w:color w:val="auto"/>
                <w:rtl/>
              </w:rPr>
              <w:t>ממנה</w:t>
            </w:r>
            <w:r w:rsidRPr="000C0B3A">
              <w:rPr>
                <w:rFonts w:hint="cs"/>
                <w:color w:val="auto"/>
                <w:rtl/>
              </w:rPr>
              <w:t xml:space="preserve"> </w:t>
            </w:r>
            <w:r>
              <w:rPr>
                <w:rFonts w:hint="cs"/>
                <w:color w:val="auto"/>
                <w:rtl/>
              </w:rPr>
              <w:t xml:space="preserve">לשמור </w:t>
            </w:r>
            <w:r w:rsidRPr="000C0B3A">
              <w:rPr>
                <w:rFonts w:hint="cs"/>
                <w:color w:val="auto"/>
                <w:rtl/>
              </w:rPr>
              <w:t>על ערכיו התרבותיים והדתיים</w:t>
            </w:r>
            <w:r w:rsidRPr="0039631A">
              <w:rPr>
                <w:color w:val="auto"/>
                <w:rtl/>
              </w:rPr>
              <w:t xml:space="preserve"> </w:t>
            </w:r>
            <w:r>
              <w:rPr>
                <w:rFonts w:hint="cs"/>
                <w:color w:val="auto"/>
                <w:rtl/>
              </w:rPr>
              <w:t xml:space="preserve">וכן </w:t>
            </w:r>
            <w:r w:rsidRPr="0039631A">
              <w:rPr>
                <w:color w:val="auto"/>
                <w:rtl/>
              </w:rPr>
              <w:t>י</w:t>
            </w:r>
            <w:r w:rsidRPr="0039631A">
              <w:rPr>
                <w:rFonts w:hint="cs"/>
                <w:color w:val="auto"/>
                <w:rtl/>
              </w:rPr>
              <w:t xml:space="preserve">סייע לו </w:t>
            </w:r>
            <w:r w:rsidRPr="0039631A">
              <w:rPr>
                <w:color w:val="auto"/>
                <w:rtl/>
              </w:rPr>
              <w:t xml:space="preserve">להשתתף בחיי הקהילה, </w:t>
            </w:r>
            <w:r w:rsidRPr="0039631A">
              <w:rPr>
                <w:rFonts w:hint="cs"/>
                <w:color w:val="auto"/>
                <w:rtl/>
              </w:rPr>
              <w:t>לרבות ב</w:t>
            </w:r>
            <w:r w:rsidRPr="0039631A">
              <w:rPr>
                <w:color w:val="auto"/>
                <w:rtl/>
              </w:rPr>
              <w:t>פעילויות חברתיות, תרבותיות, שיקומיות ותעסוקתיות</w:t>
            </w:r>
            <w:r w:rsidRPr="0039631A">
              <w:rPr>
                <w:rFonts w:hint="cs"/>
                <w:color w:val="auto"/>
                <w:rtl/>
              </w:rPr>
              <w:t>;</w:t>
            </w:r>
          </w:p>
        </w:tc>
      </w:tr>
      <w:tr w:rsidR="006361C3" w14:paraId="469B8A34" w14:textId="77777777" w:rsidTr="00A75251">
        <w:trPr>
          <w:cantSplit/>
        </w:trPr>
        <w:tc>
          <w:tcPr>
            <w:tcW w:w="1870" w:type="dxa"/>
          </w:tcPr>
          <w:p w14:paraId="5ACF8EAE" w14:textId="77777777" w:rsidR="006361C3" w:rsidRPr="0039631A" w:rsidRDefault="006361C3" w:rsidP="00A75251">
            <w:pPr>
              <w:pStyle w:val="TableSideHeading"/>
              <w:rPr>
                <w:color w:val="auto"/>
              </w:rPr>
            </w:pPr>
          </w:p>
        </w:tc>
        <w:tc>
          <w:tcPr>
            <w:tcW w:w="625" w:type="dxa"/>
          </w:tcPr>
          <w:p w14:paraId="67A19555" w14:textId="77777777" w:rsidR="006361C3" w:rsidRPr="0039631A" w:rsidRDefault="006361C3" w:rsidP="00A75251">
            <w:pPr>
              <w:pStyle w:val="TableText"/>
              <w:rPr>
                <w:color w:val="auto"/>
              </w:rPr>
            </w:pPr>
          </w:p>
        </w:tc>
        <w:tc>
          <w:tcPr>
            <w:tcW w:w="629" w:type="dxa"/>
          </w:tcPr>
          <w:p w14:paraId="3CEABBD7" w14:textId="77777777" w:rsidR="006361C3" w:rsidRPr="0039631A" w:rsidRDefault="006361C3" w:rsidP="00A75251">
            <w:pPr>
              <w:pStyle w:val="TableText"/>
              <w:rPr>
                <w:color w:val="auto"/>
              </w:rPr>
            </w:pPr>
          </w:p>
        </w:tc>
        <w:tc>
          <w:tcPr>
            <w:tcW w:w="621" w:type="dxa"/>
          </w:tcPr>
          <w:p w14:paraId="1434F868" w14:textId="77777777" w:rsidR="006361C3" w:rsidRPr="0039631A" w:rsidRDefault="006361C3" w:rsidP="00A75251">
            <w:pPr>
              <w:pStyle w:val="TableText"/>
              <w:rPr>
                <w:color w:val="auto"/>
              </w:rPr>
            </w:pPr>
          </w:p>
        </w:tc>
        <w:tc>
          <w:tcPr>
            <w:tcW w:w="450" w:type="dxa"/>
          </w:tcPr>
          <w:p w14:paraId="4F2A6454" w14:textId="77777777" w:rsidR="006361C3" w:rsidRPr="0039631A" w:rsidRDefault="006361C3" w:rsidP="00A75251">
            <w:pPr>
              <w:pStyle w:val="TableText"/>
              <w:rPr>
                <w:color w:val="auto"/>
              </w:rPr>
            </w:pPr>
          </w:p>
        </w:tc>
        <w:tc>
          <w:tcPr>
            <w:tcW w:w="799" w:type="dxa"/>
          </w:tcPr>
          <w:p w14:paraId="2857CD59" w14:textId="77777777" w:rsidR="006361C3" w:rsidRPr="0039631A" w:rsidRDefault="006361C3" w:rsidP="00A75251">
            <w:pPr>
              <w:pStyle w:val="TableText"/>
              <w:rPr>
                <w:color w:val="auto"/>
              </w:rPr>
            </w:pPr>
          </w:p>
        </w:tc>
        <w:tc>
          <w:tcPr>
            <w:tcW w:w="4664" w:type="dxa"/>
            <w:gridSpan w:val="2"/>
          </w:tcPr>
          <w:p w14:paraId="4B6D9936" w14:textId="77777777" w:rsidR="006361C3" w:rsidRDefault="006361C3" w:rsidP="00A75251">
            <w:pPr>
              <w:pStyle w:val="TableBlock"/>
              <w:numPr>
                <w:ilvl w:val="0"/>
                <w:numId w:val="16"/>
              </w:numPr>
              <w:rPr>
                <w:color w:val="auto"/>
                <w:rtl/>
              </w:rPr>
            </w:pPr>
            <w:r>
              <w:rPr>
                <w:rFonts w:hint="cs"/>
                <w:color w:val="auto"/>
                <w:rtl/>
              </w:rPr>
              <w:t xml:space="preserve">מיופה הכוח </w:t>
            </w:r>
            <w:r w:rsidRPr="0039631A">
              <w:rPr>
                <w:color w:val="auto"/>
                <w:rtl/>
              </w:rPr>
              <w:t xml:space="preserve">יפעל בדרך </w:t>
            </w:r>
            <w:r>
              <w:rPr>
                <w:rFonts w:hint="cs"/>
                <w:color w:val="auto"/>
                <w:rtl/>
              </w:rPr>
              <w:t>ש</w:t>
            </w:r>
            <w:r w:rsidRPr="0039631A">
              <w:rPr>
                <w:color w:val="auto"/>
                <w:rtl/>
              </w:rPr>
              <w:t xml:space="preserve">תאפשר </w:t>
            </w:r>
            <w:r>
              <w:rPr>
                <w:rFonts w:hint="cs"/>
                <w:color w:val="auto"/>
                <w:rtl/>
              </w:rPr>
              <w:t>לממנה</w:t>
            </w:r>
            <w:r w:rsidRPr="0039631A">
              <w:rPr>
                <w:color w:val="auto"/>
                <w:rtl/>
              </w:rPr>
              <w:t xml:space="preserve"> לשמור על קשרים עם בני משפחה וחברים</w:t>
            </w:r>
            <w:r w:rsidRPr="0039631A">
              <w:rPr>
                <w:rFonts w:hint="cs"/>
                <w:color w:val="auto"/>
                <w:rtl/>
              </w:rPr>
              <w:t>;</w:t>
            </w:r>
          </w:p>
        </w:tc>
      </w:tr>
      <w:tr w:rsidR="006361C3" w14:paraId="3B1EEDE6" w14:textId="77777777" w:rsidTr="00A75251">
        <w:trPr>
          <w:cantSplit/>
        </w:trPr>
        <w:tc>
          <w:tcPr>
            <w:tcW w:w="1870" w:type="dxa"/>
          </w:tcPr>
          <w:p w14:paraId="5811C1B5" w14:textId="77777777" w:rsidR="006361C3" w:rsidRPr="0039631A" w:rsidRDefault="006361C3" w:rsidP="00A75251">
            <w:pPr>
              <w:pStyle w:val="TableSideHeading"/>
              <w:rPr>
                <w:color w:val="auto"/>
              </w:rPr>
            </w:pPr>
          </w:p>
        </w:tc>
        <w:tc>
          <w:tcPr>
            <w:tcW w:w="625" w:type="dxa"/>
          </w:tcPr>
          <w:p w14:paraId="3C412E45" w14:textId="77777777" w:rsidR="006361C3" w:rsidRPr="0039631A" w:rsidRDefault="006361C3" w:rsidP="00A75251">
            <w:pPr>
              <w:pStyle w:val="TableText"/>
              <w:rPr>
                <w:color w:val="auto"/>
              </w:rPr>
            </w:pPr>
          </w:p>
        </w:tc>
        <w:tc>
          <w:tcPr>
            <w:tcW w:w="629" w:type="dxa"/>
          </w:tcPr>
          <w:p w14:paraId="2B98EE06" w14:textId="77777777" w:rsidR="006361C3" w:rsidRPr="0039631A" w:rsidRDefault="006361C3" w:rsidP="00A75251">
            <w:pPr>
              <w:pStyle w:val="TableText"/>
              <w:rPr>
                <w:color w:val="auto"/>
              </w:rPr>
            </w:pPr>
          </w:p>
        </w:tc>
        <w:tc>
          <w:tcPr>
            <w:tcW w:w="621" w:type="dxa"/>
          </w:tcPr>
          <w:p w14:paraId="24F037AB" w14:textId="77777777" w:rsidR="006361C3" w:rsidRPr="0039631A" w:rsidRDefault="006361C3" w:rsidP="00A75251">
            <w:pPr>
              <w:pStyle w:val="TableText"/>
              <w:rPr>
                <w:color w:val="auto"/>
              </w:rPr>
            </w:pPr>
          </w:p>
        </w:tc>
        <w:tc>
          <w:tcPr>
            <w:tcW w:w="450" w:type="dxa"/>
          </w:tcPr>
          <w:p w14:paraId="2E946CA5" w14:textId="77777777" w:rsidR="006361C3" w:rsidRPr="0039631A" w:rsidRDefault="006361C3" w:rsidP="00A75251">
            <w:pPr>
              <w:pStyle w:val="TableText"/>
              <w:rPr>
                <w:color w:val="auto"/>
              </w:rPr>
            </w:pPr>
          </w:p>
        </w:tc>
        <w:tc>
          <w:tcPr>
            <w:tcW w:w="799" w:type="dxa"/>
          </w:tcPr>
          <w:p w14:paraId="0F18C166" w14:textId="77777777" w:rsidR="006361C3" w:rsidRPr="0039631A" w:rsidRDefault="006361C3" w:rsidP="00A75251">
            <w:pPr>
              <w:pStyle w:val="TableText"/>
              <w:rPr>
                <w:color w:val="auto"/>
              </w:rPr>
            </w:pPr>
          </w:p>
        </w:tc>
        <w:tc>
          <w:tcPr>
            <w:tcW w:w="4664" w:type="dxa"/>
            <w:gridSpan w:val="2"/>
          </w:tcPr>
          <w:p w14:paraId="43C01629" w14:textId="77777777" w:rsidR="006361C3" w:rsidRDefault="006361C3" w:rsidP="00A75251">
            <w:pPr>
              <w:pStyle w:val="TableBlock"/>
              <w:numPr>
                <w:ilvl w:val="0"/>
                <w:numId w:val="16"/>
              </w:numPr>
              <w:rPr>
                <w:color w:val="auto"/>
                <w:rtl/>
              </w:rPr>
            </w:pPr>
            <w:r>
              <w:rPr>
                <w:rFonts w:hint="cs"/>
                <w:color w:val="auto"/>
                <w:rtl/>
              </w:rPr>
              <w:t xml:space="preserve">מיופה הכוח </w:t>
            </w:r>
            <w:r w:rsidRPr="0039631A">
              <w:rPr>
                <w:color w:val="auto"/>
                <w:rtl/>
              </w:rPr>
              <w:t xml:space="preserve">יתייעץ </w:t>
            </w:r>
            <w:ins w:id="836" w:author="Levy" w:date="2015-12-10T23:54:00Z">
              <w:r>
                <w:rPr>
                  <w:rFonts w:hint="cs"/>
                  <w:color w:val="auto"/>
                  <w:rtl/>
                </w:rPr>
                <w:t xml:space="preserve">בהתאם לצורך </w:t>
              </w:r>
            </w:ins>
            <w:r w:rsidRPr="0039631A">
              <w:rPr>
                <w:color w:val="auto"/>
                <w:rtl/>
              </w:rPr>
              <w:t xml:space="preserve">עם גורמים </w:t>
            </w:r>
            <w:r w:rsidRPr="0039631A">
              <w:rPr>
                <w:rFonts w:hint="cs"/>
                <w:color w:val="auto"/>
                <w:rtl/>
              </w:rPr>
              <w:t>מקצועיים וב</w:t>
            </w:r>
            <w:r w:rsidRPr="0039631A">
              <w:rPr>
                <w:color w:val="auto"/>
                <w:rtl/>
              </w:rPr>
              <w:t xml:space="preserve">ני משפחה וחברים הקרובים </w:t>
            </w:r>
            <w:r>
              <w:rPr>
                <w:rFonts w:hint="cs"/>
                <w:color w:val="auto"/>
                <w:rtl/>
              </w:rPr>
              <w:t xml:space="preserve">לממנה וייעזר בהם </w:t>
            </w:r>
            <w:r w:rsidRPr="0039631A">
              <w:rPr>
                <w:color w:val="auto"/>
                <w:rtl/>
              </w:rPr>
              <w:t>לשם קידום</w:t>
            </w:r>
            <w:r w:rsidRPr="0039631A">
              <w:rPr>
                <w:rFonts w:hint="cs"/>
                <w:color w:val="auto"/>
                <w:rtl/>
              </w:rPr>
              <w:t xml:space="preserve"> </w:t>
            </w:r>
            <w:r>
              <w:rPr>
                <w:rFonts w:hint="cs"/>
                <w:color w:val="auto"/>
                <w:rtl/>
              </w:rPr>
              <w:t>ענייניו של</w:t>
            </w:r>
            <w:r w:rsidRPr="0039631A">
              <w:rPr>
                <w:color w:val="auto"/>
                <w:rtl/>
              </w:rPr>
              <w:t xml:space="preserve"> ה</w:t>
            </w:r>
            <w:r>
              <w:rPr>
                <w:rFonts w:hint="cs"/>
                <w:color w:val="auto"/>
                <w:rtl/>
              </w:rPr>
              <w:t>ממנה</w:t>
            </w:r>
            <w:r w:rsidRPr="0039631A">
              <w:rPr>
                <w:rFonts w:hint="cs"/>
                <w:color w:val="auto"/>
                <w:rtl/>
              </w:rPr>
              <w:t>.</w:t>
            </w:r>
          </w:p>
        </w:tc>
      </w:tr>
      <w:tr w:rsidR="006361C3" w14:paraId="0B489AB1" w14:textId="77777777" w:rsidTr="00A75251">
        <w:trPr>
          <w:cantSplit/>
        </w:trPr>
        <w:tc>
          <w:tcPr>
            <w:tcW w:w="1870" w:type="dxa"/>
          </w:tcPr>
          <w:p w14:paraId="2C996394" w14:textId="77777777" w:rsidR="006361C3" w:rsidRPr="0039631A" w:rsidRDefault="006361C3" w:rsidP="00A75251">
            <w:pPr>
              <w:pStyle w:val="TableSideHeading"/>
              <w:rPr>
                <w:color w:val="auto"/>
              </w:rPr>
            </w:pPr>
          </w:p>
        </w:tc>
        <w:tc>
          <w:tcPr>
            <w:tcW w:w="625" w:type="dxa"/>
          </w:tcPr>
          <w:p w14:paraId="138DE223" w14:textId="77777777" w:rsidR="006361C3" w:rsidRPr="0039631A" w:rsidRDefault="006361C3" w:rsidP="00A75251">
            <w:pPr>
              <w:pStyle w:val="TableText"/>
              <w:rPr>
                <w:color w:val="auto"/>
              </w:rPr>
            </w:pPr>
          </w:p>
        </w:tc>
        <w:tc>
          <w:tcPr>
            <w:tcW w:w="629" w:type="dxa"/>
          </w:tcPr>
          <w:p w14:paraId="45290320" w14:textId="77777777" w:rsidR="006361C3" w:rsidRPr="0039631A" w:rsidRDefault="006361C3" w:rsidP="00A75251">
            <w:pPr>
              <w:pStyle w:val="TableText"/>
              <w:rPr>
                <w:color w:val="auto"/>
              </w:rPr>
            </w:pPr>
          </w:p>
        </w:tc>
        <w:tc>
          <w:tcPr>
            <w:tcW w:w="621" w:type="dxa"/>
          </w:tcPr>
          <w:p w14:paraId="5169B51F" w14:textId="77777777" w:rsidR="006361C3" w:rsidRPr="0039631A" w:rsidRDefault="006361C3" w:rsidP="00A75251">
            <w:pPr>
              <w:pStyle w:val="TableText"/>
              <w:rPr>
                <w:color w:val="auto"/>
              </w:rPr>
            </w:pPr>
          </w:p>
        </w:tc>
        <w:tc>
          <w:tcPr>
            <w:tcW w:w="450" w:type="dxa"/>
          </w:tcPr>
          <w:p w14:paraId="5F563F93" w14:textId="77777777" w:rsidR="006361C3" w:rsidRPr="0039631A" w:rsidRDefault="006361C3" w:rsidP="00A75251">
            <w:pPr>
              <w:pStyle w:val="TableText"/>
              <w:rPr>
                <w:color w:val="auto"/>
              </w:rPr>
            </w:pPr>
          </w:p>
        </w:tc>
        <w:tc>
          <w:tcPr>
            <w:tcW w:w="799" w:type="dxa"/>
          </w:tcPr>
          <w:p w14:paraId="0AD1D807" w14:textId="77777777" w:rsidR="006361C3" w:rsidRPr="0039631A" w:rsidRDefault="006361C3" w:rsidP="00A75251">
            <w:pPr>
              <w:pStyle w:val="TableText"/>
              <w:rPr>
                <w:color w:val="auto"/>
              </w:rPr>
            </w:pPr>
          </w:p>
        </w:tc>
        <w:tc>
          <w:tcPr>
            <w:tcW w:w="4664" w:type="dxa"/>
            <w:gridSpan w:val="2"/>
          </w:tcPr>
          <w:p w14:paraId="2F592E0E" w14:textId="77777777" w:rsidR="006361C3" w:rsidDel="00E61C60" w:rsidRDefault="006361C3" w:rsidP="00A75251">
            <w:pPr>
              <w:pStyle w:val="TableBlock"/>
              <w:numPr>
                <w:ilvl w:val="0"/>
                <w:numId w:val="16"/>
              </w:numPr>
              <w:rPr>
                <w:color w:val="auto"/>
                <w:rtl/>
              </w:rPr>
            </w:pPr>
            <w:r w:rsidRPr="00845E93">
              <w:rPr>
                <w:rFonts w:hint="cs"/>
                <w:color w:val="auto"/>
                <w:rtl/>
              </w:rPr>
              <w:t xml:space="preserve">מיופה כוח </w:t>
            </w:r>
            <w:ins w:id="837" w:author="נועה ברודסקי לוי" w:date="2016-01-06T14:54:00Z">
              <w:r>
                <w:rPr>
                  <w:rFonts w:hint="cs"/>
                  <w:color w:val="auto"/>
                  <w:rtl/>
                </w:rPr>
                <w:t xml:space="preserve">לרבות מיופה כוח </w:t>
              </w:r>
            </w:ins>
            <w:r w:rsidRPr="00845E93">
              <w:rPr>
                <w:rFonts w:hint="cs"/>
                <w:color w:val="auto"/>
                <w:rtl/>
              </w:rPr>
              <w:t>שמונה לאדם</w:t>
            </w:r>
            <w:r w:rsidRPr="00845E93">
              <w:rPr>
                <w:color w:val="auto"/>
                <w:rtl/>
              </w:rPr>
              <w:t xml:space="preserve"> שמצבו </w:t>
            </w:r>
            <w:r w:rsidRPr="00845E93">
              <w:rPr>
                <w:rFonts w:hint="cs"/>
                <w:color w:val="auto"/>
                <w:rtl/>
              </w:rPr>
              <w:t>ו</w:t>
            </w:r>
            <w:r w:rsidRPr="00845E93">
              <w:rPr>
                <w:color w:val="auto"/>
                <w:rtl/>
              </w:rPr>
              <w:t>יכולת הבנתו משתנים מזמן לזמן</w:t>
            </w:r>
            <w:ins w:id="838" w:author="Levy" w:date="2015-12-11T01:05:00Z">
              <w:r w:rsidRPr="00797FBB">
                <w:rPr>
                  <w:color w:val="auto"/>
                  <w:rtl/>
                </w:rPr>
                <w:t xml:space="preserve"> </w:t>
              </w:r>
            </w:ins>
            <w:ins w:id="839" w:author="נועה ברודסקי לוי" w:date="2015-12-14T12:16:00Z">
              <w:r w:rsidRPr="00797FBB">
                <w:rPr>
                  <w:rFonts w:hint="cs"/>
                  <w:color w:val="auto"/>
                  <w:rtl/>
                  <w:rPrChange w:id="840" w:author="נועה ברודסקי לוי" w:date="2015-12-28T13:54:00Z">
                    <w:rPr>
                      <w:rFonts w:hint="cs"/>
                      <w:color w:val="auto"/>
                      <w:highlight w:val="yellow"/>
                      <w:rtl/>
                    </w:rPr>
                  </w:rPrChange>
                </w:rPr>
                <w:t>או</w:t>
              </w:r>
              <w:r w:rsidRPr="00797FBB">
                <w:rPr>
                  <w:color w:val="auto"/>
                  <w:rtl/>
                  <w:rPrChange w:id="841" w:author="נועה ברודסקי לוי" w:date="2015-12-28T13:54:00Z">
                    <w:rPr>
                      <w:color w:val="auto"/>
                      <w:highlight w:val="yellow"/>
                      <w:rtl/>
                    </w:rPr>
                  </w:rPrChange>
                </w:rPr>
                <w:t xml:space="preserve"> </w:t>
              </w:r>
              <w:r w:rsidRPr="00797FBB">
                <w:rPr>
                  <w:rFonts w:hint="cs"/>
                  <w:color w:val="auto"/>
                  <w:rtl/>
                  <w:rPrChange w:id="842" w:author="נועה ברודסקי לוי" w:date="2015-12-28T13:54:00Z">
                    <w:rPr>
                      <w:rFonts w:hint="cs"/>
                      <w:color w:val="auto"/>
                      <w:highlight w:val="yellow"/>
                      <w:rtl/>
                    </w:rPr>
                  </w:rPrChange>
                </w:rPr>
                <w:t>מעניין</w:t>
              </w:r>
              <w:r w:rsidRPr="00797FBB">
                <w:rPr>
                  <w:color w:val="auto"/>
                  <w:rtl/>
                  <w:rPrChange w:id="843" w:author="נועה ברודסקי לוי" w:date="2015-12-28T13:54:00Z">
                    <w:rPr>
                      <w:color w:val="auto"/>
                      <w:highlight w:val="yellow"/>
                      <w:rtl/>
                    </w:rPr>
                  </w:rPrChange>
                </w:rPr>
                <w:t xml:space="preserve"> </w:t>
              </w:r>
              <w:r w:rsidRPr="00797FBB">
                <w:rPr>
                  <w:rFonts w:hint="cs"/>
                  <w:color w:val="auto"/>
                  <w:rtl/>
                  <w:rPrChange w:id="844" w:author="נועה ברודסקי לוי" w:date="2015-12-28T13:54:00Z">
                    <w:rPr>
                      <w:rFonts w:hint="cs"/>
                      <w:color w:val="auto"/>
                      <w:highlight w:val="yellow"/>
                      <w:rtl/>
                    </w:rPr>
                  </w:rPrChange>
                </w:rPr>
                <w:t>לעניין</w:t>
              </w:r>
            </w:ins>
            <w:r w:rsidRPr="00797FBB">
              <w:rPr>
                <w:color w:val="auto"/>
                <w:rtl/>
                <w:rPrChange w:id="845" w:author="נועה ברודסקי לוי" w:date="2015-12-28T13:54:00Z">
                  <w:rPr>
                    <w:color w:val="auto"/>
                    <w:highlight w:val="yellow"/>
                    <w:rtl/>
                  </w:rPr>
                </w:rPrChange>
              </w:rPr>
              <w:t>,</w:t>
            </w:r>
            <w:r w:rsidRPr="00797FBB">
              <w:rPr>
                <w:color w:val="auto"/>
                <w:rtl/>
              </w:rPr>
              <w:t xml:space="preserve"> יפעל במילוי תפקידיו תוך התחשבות בשינויים במצב</w:t>
            </w:r>
            <w:r w:rsidRPr="00797FBB">
              <w:rPr>
                <w:rFonts w:hint="eastAsia"/>
                <w:color w:val="auto"/>
                <w:rtl/>
              </w:rPr>
              <w:t>ו</w:t>
            </w:r>
            <w:r w:rsidRPr="00797FBB">
              <w:rPr>
                <w:color w:val="auto"/>
                <w:rtl/>
              </w:rPr>
              <w:t xml:space="preserve"> </w:t>
            </w:r>
            <w:ins w:id="846" w:author="נועה ברודסקי לוי" w:date="2015-12-14T12:16:00Z">
              <w:r w:rsidRPr="00797FBB">
                <w:rPr>
                  <w:rFonts w:hint="cs"/>
                  <w:color w:val="auto"/>
                  <w:rtl/>
                  <w:rPrChange w:id="847" w:author="נועה ברודסקי לוי" w:date="2015-12-28T13:54:00Z">
                    <w:rPr>
                      <w:rFonts w:hint="cs"/>
                      <w:color w:val="auto"/>
                      <w:highlight w:val="yellow"/>
                      <w:rtl/>
                    </w:rPr>
                  </w:rPrChange>
                </w:rPr>
                <w:t>או</w:t>
              </w:r>
              <w:r w:rsidRPr="00797FBB">
                <w:rPr>
                  <w:color w:val="auto"/>
                  <w:rtl/>
                  <w:rPrChange w:id="848" w:author="נועה ברודסקי לוי" w:date="2015-12-28T13:54:00Z">
                    <w:rPr>
                      <w:color w:val="auto"/>
                      <w:highlight w:val="yellow"/>
                      <w:rtl/>
                    </w:rPr>
                  </w:rPrChange>
                </w:rPr>
                <w:t xml:space="preserve"> </w:t>
              </w:r>
              <w:r w:rsidRPr="00797FBB">
                <w:rPr>
                  <w:rFonts w:hint="cs"/>
                  <w:color w:val="auto"/>
                  <w:rtl/>
                  <w:rPrChange w:id="849" w:author="נועה ברודסקי לוי" w:date="2015-12-28T13:54:00Z">
                    <w:rPr>
                      <w:rFonts w:hint="cs"/>
                      <w:color w:val="auto"/>
                      <w:highlight w:val="yellow"/>
                      <w:rtl/>
                    </w:rPr>
                  </w:rPrChange>
                </w:rPr>
                <w:t>בהבנתו</w:t>
              </w:r>
            </w:ins>
            <w:ins w:id="850" w:author="Levy" w:date="2015-12-11T01:05:00Z">
              <w:r w:rsidRPr="00797FBB">
                <w:rPr>
                  <w:color w:val="auto"/>
                  <w:rtl/>
                </w:rPr>
                <w:t xml:space="preserve"> </w:t>
              </w:r>
            </w:ins>
            <w:r w:rsidRPr="00797FBB">
              <w:rPr>
                <w:rFonts w:hint="eastAsia"/>
                <w:color w:val="auto"/>
                <w:rtl/>
              </w:rPr>
              <w:t>של</w:t>
            </w:r>
            <w:r w:rsidRPr="00797FBB">
              <w:rPr>
                <w:color w:val="auto"/>
                <w:rtl/>
              </w:rPr>
              <w:t xml:space="preserve"> </w:t>
            </w:r>
            <w:r w:rsidRPr="00797FBB">
              <w:rPr>
                <w:rFonts w:hint="eastAsia"/>
                <w:color w:val="auto"/>
                <w:rtl/>
              </w:rPr>
              <w:t>הממנה</w:t>
            </w:r>
            <w:r w:rsidRPr="00797FBB">
              <w:rPr>
                <w:color w:val="auto"/>
                <w:rtl/>
              </w:rPr>
              <w:t>, לרבות לענ</w:t>
            </w:r>
            <w:r w:rsidRPr="00797FBB">
              <w:rPr>
                <w:rFonts w:hint="eastAsia"/>
                <w:color w:val="auto"/>
                <w:rtl/>
              </w:rPr>
              <w:t>י</w:t>
            </w:r>
            <w:r w:rsidRPr="00797FBB">
              <w:rPr>
                <w:color w:val="auto"/>
                <w:rtl/>
              </w:rPr>
              <w:t>ין שמיעת דעת</w:t>
            </w:r>
            <w:r w:rsidRPr="00797FBB">
              <w:rPr>
                <w:rFonts w:hint="eastAsia"/>
                <w:color w:val="auto"/>
                <w:rtl/>
              </w:rPr>
              <w:t>ו</w:t>
            </w:r>
            <w:r w:rsidRPr="00797FBB">
              <w:rPr>
                <w:color w:val="auto"/>
                <w:rtl/>
              </w:rPr>
              <w:t xml:space="preserve">, התייעצות עמו, התחשבות ברצונותיו </w:t>
            </w:r>
            <w:r w:rsidRPr="00797FBB">
              <w:rPr>
                <w:rFonts w:hint="eastAsia"/>
                <w:color w:val="auto"/>
                <w:rtl/>
              </w:rPr>
              <w:t>ועידודו</w:t>
            </w:r>
            <w:r w:rsidRPr="00797FBB">
              <w:rPr>
                <w:color w:val="auto"/>
                <w:rtl/>
              </w:rPr>
              <w:t xml:space="preserve"> לקבל החלטות ולנהל את העניינים הנוגעים לו בעצמו </w:t>
            </w:r>
            <w:r w:rsidRPr="00797FBB">
              <w:rPr>
                <w:color w:val="auto"/>
                <w:rtl/>
                <w:rPrChange w:id="851" w:author="נועה ברודסקי לוי" w:date="2015-12-28T13:54:00Z">
                  <w:rPr>
                    <w:color w:val="auto"/>
                    <w:highlight w:val="yellow"/>
                    <w:rtl/>
                  </w:rPr>
                </w:rPrChange>
              </w:rPr>
              <w:t xml:space="preserve">בזמנים </w:t>
            </w:r>
            <w:ins w:id="852" w:author="נועה ברודסקי לוי" w:date="2015-12-14T12:16:00Z">
              <w:r w:rsidRPr="00797FBB">
                <w:rPr>
                  <w:rFonts w:hint="cs"/>
                  <w:color w:val="auto"/>
                  <w:rtl/>
                  <w:rPrChange w:id="853" w:author="נועה ברודסקי לוי" w:date="2015-12-28T13:54:00Z">
                    <w:rPr>
                      <w:rFonts w:hint="cs"/>
                      <w:color w:val="auto"/>
                      <w:highlight w:val="yellow"/>
                      <w:rtl/>
                    </w:rPr>
                  </w:rPrChange>
                </w:rPr>
                <w:t>או</w:t>
              </w:r>
              <w:r w:rsidRPr="00797FBB">
                <w:rPr>
                  <w:color w:val="auto"/>
                  <w:rtl/>
                  <w:rPrChange w:id="854" w:author="נועה ברודסקי לוי" w:date="2015-12-28T13:54:00Z">
                    <w:rPr>
                      <w:color w:val="auto"/>
                      <w:highlight w:val="yellow"/>
                      <w:rtl/>
                    </w:rPr>
                  </w:rPrChange>
                </w:rPr>
                <w:t xml:space="preserve"> </w:t>
              </w:r>
              <w:r w:rsidRPr="00797FBB">
                <w:rPr>
                  <w:rFonts w:hint="cs"/>
                  <w:color w:val="auto"/>
                  <w:rtl/>
                  <w:rPrChange w:id="855" w:author="נועה ברודסקי לוי" w:date="2015-12-28T13:54:00Z">
                    <w:rPr>
                      <w:rFonts w:hint="cs"/>
                      <w:color w:val="auto"/>
                      <w:highlight w:val="yellow"/>
                      <w:rtl/>
                    </w:rPr>
                  </w:rPrChange>
                </w:rPr>
                <w:t>בעניי</w:t>
              </w:r>
            </w:ins>
            <w:ins w:id="856" w:author="נועה ברודסקי לוי" w:date="2015-12-14T12:18:00Z">
              <w:r w:rsidRPr="00797FBB">
                <w:rPr>
                  <w:rFonts w:hint="cs"/>
                  <w:color w:val="auto"/>
                  <w:rtl/>
                  <w:rPrChange w:id="857" w:author="נועה ברודסקי לוי" w:date="2015-12-28T13:54:00Z">
                    <w:rPr>
                      <w:rFonts w:hint="cs"/>
                      <w:color w:val="auto"/>
                      <w:highlight w:val="yellow"/>
                      <w:rtl/>
                    </w:rPr>
                  </w:rPrChange>
                </w:rPr>
                <w:t>ני</w:t>
              </w:r>
            </w:ins>
            <w:ins w:id="858" w:author="נועה ברודסקי לוי" w:date="2015-12-14T12:16:00Z">
              <w:r w:rsidRPr="00797FBB">
                <w:rPr>
                  <w:rFonts w:hint="cs"/>
                  <w:color w:val="auto"/>
                  <w:rtl/>
                  <w:rPrChange w:id="859" w:author="נועה ברודסקי לוי" w:date="2015-12-28T13:54:00Z">
                    <w:rPr>
                      <w:rFonts w:hint="cs"/>
                      <w:color w:val="auto"/>
                      <w:highlight w:val="yellow"/>
                      <w:rtl/>
                    </w:rPr>
                  </w:rPrChange>
                </w:rPr>
                <w:t>ם</w:t>
              </w:r>
              <w:r w:rsidRPr="00797FBB">
                <w:rPr>
                  <w:color w:val="auto"/>
                  <w:rtl/>
                  <w:rPrChange w:id="860" w:author="נועה ברודסקי לוי" w:date="2015-12-28T13:54:00Z">
                    <w:rPr>
                      <w:color w:val="auto"/>
                      <w:highlight w:val="yellow"/>
                      <w:rtl/>
                    </w:rPr>
                  </w:rPrChange>
                </w:rPr>
                <w:t xml:space="preserve"> </w:t>
              </w:r>
            </w:ins>
            <w:r w:rsidRPr="00797FBB">
              <w:rPr>
                <w:rFonts w:hint="eastAsia"/>
                <w:color w:val="auto"/>
                <w:rtl/>
              </w:rPr>
              <w:t>ש</w:t>
            </w:r>
            <w:r w:rsidRPr="00797FBB">
              <w:rPr>
                <w:color w:val="auto"/>
                <w:rtl/>
              </w:rPr>
              <w:t>בהם הוא מסוגל לכך;</w:t>
            </w:r>
            <w:ins w:id="861" w:author="Levy" w:date="2015-12-11T01:37:00Z">
              <w:r w:rsidRPr="00797FBB">
                <w:rPr>
                  <w:color w:val="auto"/>
                  <w:rtl/>
                </w:rPr>
                <w:t xml:space="preserve"> </w:t>
              </w:r>
            </w:ins>
          </w:p>
        </w:tc>
      </w:tr>
    </w:tbl>
    <w:p w14:paraId="7B633657" w14:textId="77777777" w:rsidR="006361C3" w:rsidRDefault="006361C3" w:rsidP="006361C3"/>
    <w:tbl>
      <w:tblPr>
        <w:bidiVisual/>
        <w:tblW w:w="9658" w:type="dxa"/>
        <w:tblLayout w:type="fixed"/>
        <w:tblCellMar>
          <w:top w:w="57" w:type="dxa"/>
          <w:left w:w="0" w:type="dxa"/>
          <w:bottom w:w="57" w:type="dxa"/>
          <w:right w:w="0" w:type="dxa"/>
        </w:tblCellMar>
        <w:tblLook w:val="01E0" w:firstRow="1" w:lastRow="1" w:firstColumn="1" w:lastColumn="1" w:noHBand="0" w:noVBand="0"/>
      </w:tblPr>
      <w:tblGrid>
        <w:gridCol w:w="1873"/>
        <w:gridCol w:w="625"/>
        <w:gridCol w:w="628"/>
        <w:gridCol w:w="624"/>
        <w:gridCol w:w="450"/>
        <w:gridCol w:w="175"/>
        <w:gridCol w:w="624"/>
        <w:gridCol w:w="629"/>
        <w:gridCol w:w="4030"/>
        <w:tblGridChange w:id="862">
          <w:tblGrid>
            <w:gridCol w:w="1873"/>
            <w:gridCol w:w="625"/>
            <w:gridCol w:w="628"/>
            <w:gridCol w:w="624"/>
            <w:gridCol w:w="450"/>
            <w:gridCol w:w="175"/>
            <w:gridCol w:w="624"/>
            <w:gridCol w:w="629"/>
            <w:gridCol w:w="4030"/>
          </w:tblGrid>
        </w:tblGridChange>
      </w:tblGrid>
      <w:tr w:rsidR="006361C3" w:rsidRPr="0039631A" w14:paraId="1832CA53" w14:textId="77777777" w:rsidTr="00A75251">
        <w:trPr>
          <w:cantSplit/>
        </w:trPr>
        <w:tc>
          <w:tcPr>
            <w:tcW w:w="1873" w:type="dxa"/>
          </w:tcPr>
          <w:p w14:paraId="282890BB" w14:textId="77777777" w:rsidR="006361C3" w:rsidRPr="0039631A" w:rsidRDefault="006361C3" w:rsidP="00A75251">
            <w:pPr>
              <w:pStyle w:val="TableSideHeading"/>
              <w:rPr>
                <w:color w:val="auto"/>
              </w:rPr>
            </w:pPr>
          </w:p>
        </w:tc>
        <w:tc>
          <w:tcPr>
            <w:tcW w:w="2327" w:type="dxa"/>
            <w:gridSpan w:val="4"/>
          </w:tcPr>
          <w:p w14:paraId="374529C7" w14:textId="77777777" w:rsidR="006361C3" w:rsidRDefault="006361C3" w:rsidP="00A75251">
            <w:pPr>
              <w:pStyle w:val="TableText"/>
              <w:rPr>
                <w:color w:val="auto"/>
                <w:rtl/>
              </w:rPr>
            </w:pPr>
            <w:r w:rsidRPr="00A1162A">
              <w:rPr>
                <w:rFonts w:hint="cs"/>
                <w:color w:val="auto"/>
                <w:highlight w:val="darkGray"/>
                <w:rtl/>
                <w:rPrChange w:id="863" w:author="נועה ברודסקי לוי" w:date="2016-03-06T10:25:00Z">
                  <w:rPr>
                    <w:rFonts w:hint="cs"/>
                    <w:color w:val="auto"/>
                    <w:rtl/>
                  </w:rPr>
                </w:rPrChange>
              </w:rPr>
              <w:t>דרכי</w:t>
            </w:r>
            <w:r w:rsidRPr="00A1162A">
              <w:rPr>
                <w:color w:val="auto"/>
                <w:highlight w:val="darkGray"/>
                <w:rtl/>
                <w:rPrChange w:id="864" w:author="נועה ברודסקי לוי" w:date="2016-03-06T10:25:00Z">
                  <w:rPr>
                    <w:color w:val="auto"/>
                    <w:rtl/>
                  </w:rPr>
                </w:rPrChange>
              </w:rPr>
              <w:t xml:space="preserve"> </w:t>
            </w:r>
            <w:r w:rsidRPr="00A1162A">
              <w:rPr>
                <w:rFonts w:hint="cs"/>
                <w:color w:val="auto"/>
                <w:highlight w:val="darkGray"/>
                <w:rtl/>
                <w:rPrChange w:id="865" w:author="נועה ברודסקי לוי" w:date="2016-03-06T10:25:00Z">
                  <w:rPr>
                    <w:rFonts w:hint="cs"/>
                    <w:color w:val="auto"/>
                    <w:rtl/>
                  </w:rPr>
                </w:rPrChange>
              </w:rPr>
              <w:t>קבלת</w:t>
            </w:r>
            <w:r w:rsidRPr="00A1162A">
              <w:rPr>
                <w:color w:val="auto"/>
                <w:highlight w:val="darkGray"/>
                <w:rtl/>
                <w:rPrChange w:id="866" w:author="נועה ברודסקי לוי" w:date="2016-03-06T10:25:00Z">
                  <w:rPr>
                    <w:color w:val="auto"/>
                    <w:rtl/>
                  </w:rPr>
                </w:rPrChange>
              </w:rPr>
              <w:t xml:space="preserve"> </w:t>
            </w:r>
            <w:r w:rsidRPr="00A1162A">
              <w:rPr>
                <w:rFonts w:hint="cs"/>
                <w:color w:val="auto"/>
                <w:highlight w:val="darkGray"/>
                <w:rtl/>
                <w:rPrChange w:id="867" w:author="נועה ברודסקי לוי" w:date="2016-03-06T10:25:00Z">
                  <w:rPr>
                    <w:rFonts w:hint="cs"/>
                    <w:color w:val="auto"/>
                    <w:rtl/>
                  </w:rPr>
                </w:rPrChange>
              </w:rPr>
              <w:t>החלטות</w:t>
            </w:r>
            <w:r w:rsidRPr="00A1162A">
              <w:rPr>
                <w:color w:val="auto"/>
                <w:highlight w:val="darkGray"/>
                <w:rtl/>
                <w:rPrChange w:id="868" w:author="נועה ברודסקי לוי" w:date="2016-03-06T10:25:00Z">
                  <w:rPr>
                    <w:color w:val="auto"/>
                    <w:rtl/>
                  </w:rPr>
                </w:rPrChange>
              </w:rPr>
              <w:t xml:space="preserve"> </w:t>
            </w:r>
            <w:r w:rsidRPr="00A1162A">
              <w:rPr>
                <w:rFonts w:hint="cs"/>
                <w:color w:val="auto"/>
                <w:highlight w:val="darkGray"/>
                <w:rtl/>
                <w:rPrChange w:id="869" w:author="נועה ברודסקי לוי" w:date="2016-03-06T10:25:00Z">
                  <w:rPr>
                    <w:rFonts w:hint="cs"/>
                    <w:color w:val="auto"/>
                    <w:rtl/>
                  </w:rPr>
                </w:rPrChange>
              </w:rPr>
              <w:t>בעניינו</w:t>
            </w:r>
            <w:r w:rsidRPr="00A1162A">
              <w:rPr>
                <w:color w:val="auto"/>
                <w:highlight w:val="darkGray"/>
                <w:rtl/>
                <w:rPrChange w:id="870" w:author="נועה ברודסקי לוי" w:date="2016-03-06T10:25:00Z">
                  <w:rPr>
                    <w:color w:val="auto"/>
                    <w:rtl/>
                  </w:rPr>
                </w:rPrChange>
              </w:rPr>
              <w:t xml:space="preserve"> </w:t>
            </w:r>
            <w:r w:rsidRPr="00A1162A">
              <w:rPr>
                <w:rFonts w:hint="cs"/>
                <w:color w:val="auto"/>
                <w:highlight w:val="darkGray"/>
                <w:rtl/>
                <w:rPrChange w:id="871" w:author="נועה ברודסקי לוי" w:date="2016-03-06T10:25:00Z">
                  <w:rPr>
                    <w:rFonts w:hint="cs"/>
                    <w:color w:val="auto"/>
                    <w:rtl/>
                  </w:rPr>
                </w:rPrChange>
              </w:rPr>
              <w:t>של</w:t>
            </w:r>
            <w:r w:rsidRPr="00A1162A">
              <w:rPr>
                <w:color w:val="auto"/>
                <w:highlight w:val="darkGray"/>
                <w:rtl/>
                <w:rPrChange w:id="872" w:author="נועה ברודסקי לוי" w:date="2016-03-06T10:25:00Z">
                  <w:rPr>
                    <w:color w:val="auto"/>
                    <w:rtl/>
                  </w:rPr>
                </w:rPrChange>
              </w:rPr>
              <w:t xml:space="preserve"> </w:t>
            </w:r>
            <w:r w:rsidRPr="00A1162A">
              <w:rPr>
                <w:rFonts w:hint="cs"/>
                <w:color w:val="auto"/>
                <w:highlight w:val="darkGray"/>
                <w:rtl/>
                <w:rPrChange w:id="873" w:author="נועה ברודסקי לוי" w:date="2016-03-06T10:25:00Z">
                  <w:rPr>
                    <w:rFonts w:hint="cs"/>
                    <w:color w:val="auto"/>
                    <w:rtl/>
                  </w:rPr>
                </w:rPrChange>
              </w:rPr>
              <w:t>הממנה</w:t>
            </w:r>
          </w:p>
        </w:tc>
        <w:tc>
          <w:tcPr>
            <w:tcW w:w="799" w:type="dxa"/>
            <w:gridSpan w:val="2"/>
          </w:tcPr>
          <w:p w14:paraId="73609AF2" w14:textId="77777777" w:rsidR="006361C3" w:rsidRDefault="006361C3" w:rsidP="00A75251">
            <w:pPr>
              <w:pStyle w:val="TableText"/>
              <w:rPr>
                <w:color w:val="auto"/>
                <w:rtl/>
              </w:rPr>
            </w:pPr>
            <w:r>
              <w:rPr>
                <w:rFonts w:hint="cs"/>
                <w:color w:val="auto"/>
                <w:rtl/>
              </w:rPr>
              <w:t>32ז(3).</w:t>
            </w:r>
          </w:p>
        </w:tc>
        <w:tc>
          <w:tcPr>
            <w:tcW w:w="4659" w:type="dxa"/>
            <w:gridSpan w:val="2"/>
          </w:tcPr>
          <w:p w14:paraId="5C252615" w14:textId="77777777" w:rsidR="006361C3" w:rsidRDefault="006361C3" w:rsidP="00A75251">
            <w:pPr>
              <w:pStyle w:val="TableBlock"/>
              <w:numPr>
                <w:ilvl w:val="0"/>
                <w:numId w:val="17"/>
              </w:numPr>
              <w:rPr>
                <w:color w:val="auto"/>
                <w:rtl/>
              </w:rPr>
            </w:pPr>
            <w:r>
              <w:rPr>
                <w:rFonts w:hint="cs"/>
                <w:color w:val="auto"/>
                <w:rtl/>
              </w:rPr>
              <w:t xml:space="preserve">מיופה הכוח </w:t>
            </w:r>
            <w:r w:rsidRPr="0039631A">
              <w:rPr>
                <w:color w:val="auto"/>
                <w:rtl/>
              </w:rPr>
              <w:t>ישמע את דעת ה</w:t>
            </w:r>
            <w:r>
              <w:rPr>
                <w:rFonts w:hint="cs"/>
                <w:color w:val="auto"/>
                <w:rtl/>
              </w:rPr>
              <w:t>ממנה</w:t>
            </w:r>
            <w:r w:rsidRPr="0039631A">
              <w:rPr>
                <w:color w:val="auto"/>
                <w:rtl/>
              </w:rPr>
              <w:t xml:space="preserve"> </w:t>
            </w:r>
            <w:r>
              <w:rPr>
                <w:rFonts w:hint="cs"/>
                <w:color w:val="auto"/>
                <w:rtl/>
              </w:rPr>
              <w:t>ו</w:t>
            </w:r>
            <w:r w:rsidRPr="0039631A">
              <w:rPr>
                <w:rFonts w:hint="cs"/>
                <w:color w:val="auto"/>
                <w:rtl/>
              </w:rPr>
              <w:t xml:space="preserve">ישתפו </w:t>
            </w:r>
            <w:r w:rsidRPr="0039631A">
              <w:rPr>
                <w:color w:val="auto"/>
                <w:rtl/>
              </w:rPr>
              <w:t>בכל ענ</w:t>
            </w:r>
            <w:r>
              <w:rPr>
                <w:rFonts w:hint="cs"/>
                <w:color w:val="auto"/>
                <w:rtl/>
              </w:rPr>
              <w:t>י</w:t>
            </w:r>
            <w:r w:rsidRPr="0039631A">
              <w:rPr>
                <w:color w:val="auto"/>
                <w:rtl/>
              </w:rPr>
              <w:t>ין והחלטה הנוגע</w:t>
            </w:r>
            <w:r>
              <w:rPr>
                <w:rFonts w:hint="cs"/>
                <w:color w:val="auto"/>
                <w:rtl/>
              </w:rPr>
              <w:t>ים</w:t>
            </w:r>
            <w:r w:rsidRPr="0039631A">
              <w:rPr>
                <w:color w:val="auto"/>
                <w:rtl/>
              </w:rPr>
              <w:t xml:space="preserve"> </w:t>
            </w:r>
            <w:r w:rsidRPr="0039631A">
              <w:rPr>
                <w:rFonts w:hint="cs"/>
                <w:color w:val="auto"/>
                <w:rtl/>
              </w:rPr>
              <w:t>אליו</w:t>
            </w:r>
            <w:r w:rsidRPr="0039631A">
              <w:rPr>
                <w:color w:val="auto"/>
                <w:rtl/>
              </w:rPr>
              <w:t xml:space="preserve"> ויתייעץ עמו</w:t>
            </w:r>
            <w:r>
              <w:rPr>
                <w:rFonts w:hint="cs"/>
                <w:color w:val="auto"/>
                <w:rtl/>
              </w:rPr>
              <w:t>,</w:t>
            </w:r>
            <w:r w:rsidRPr="0039631A">
              <w:rPr>
                <w:color w:val="auto"/>
                <w:rtl/>
              </w:rPr>
              <w:t xml:space="preserve"> אם ניתן לברר את </w:t>
            </w:r>
            <w:r w:rsidRPr="00685DC8">
              <w:rPr>
                <w:color w:val="auto"/>
                <w:rtl/>
              </w:rPr>
              <w:t xml:space="preserve">דעתו; </w:t>
            </w:r>
            <w:r w:rsidRPr="00685DC8">
              <w:rPr>
                <w:rFonts w:hint="eastAsia"/>
                <w:color w:val="auto"/>
                <w:rtl/>
              </w:rPr>
              <w:t>ל</w:t>
            </w:r>
            <w:r w:rsidRPr="00685DC8">
              <w:rPr>
                <w:rFonts w:hint="cs"/>
                <w:color w:val="auto"/>
                <w:rtl/>
              </w:rPr>
              <w:t>שם</w:t>
            </w:r>
            <w:r>
              <w:rPr>
                <w:rFonts w:hint="cs"/>
                <w:color w:val="auto"/>
                <w:rtl/>
              </w:rPr>
              <w:t xml:space="preserve"> כך ימסור מיופה הכוח לממנה את המידע הדרוש לו </w:t>
            </w:r>
            <w:del w:id="874" w:author="Moria Cohen (Bakshi)" w:date="2016-03-06T16:04:00Z">
              <w:r w:rsidDel="00F0407A">
                <w:rPr>
                  <w:rFonts w:hint="cs"/>
                  <w:color w:val="auto"/>
                  <w:rtl/>
                </w:rPr>
                <w:delText>באופן שמותאם לצרכיו</w:delText>
              </w:r>
            </w:del>
            <w:r>
              <w:rPr>
                <w:rFonts w:hint="cs"/>
                <w:color w:val="auto"/>
                <w:rtl/>
              </w:rPr>
              <w:t>, לרבות מהות העניין נשוא ההחלטה או הפעולה, החלופות האפשריות, היתרונות והחסרונות שבבחירת כל אחת מהן ואת המלצתו של מיופה הכוח, אם ישנה, והטעמים ביסודה.</w:t>
            </w:r>
            <w:ins w:id="875" w:author="Moria Cohen (Bakshi)" w:date="2016-03-06T16:06:00Z">
              <w:r>
                <w:rPr>
                  <w:rFonts w:hint="cs"/>
                  <w:color w:val="auto"/>
                  <w:rtl/>
                </w:rPr>
                <w:t xml:space="preserve">; </w:t>
              </w:r>
            </w:ins>
          </w:p>
        </w:tc>
      </w:tr>
      <w:tr w:rsidR="006361C3" w:rsidRPr="0039631A" w14:paraId="4057BD12" w14:textId="77777777" w:rsidTr="00A75251">
        <w:trPr>
          <w:cantSplit/>
        </w:trPr>
        <w:tc>
          <w:tcPr>
            <w:tcW w:w="1873" w:type="dxa"/>
          </w:tcPr>
          <w:p w14:paraId="6F888BB2" w14:textId="77777777" w:rsidR="006361C3" w:rsidRPr="0039631A" w:rsidRDefault="006361C3" w:rsidP="00A75251">
            <w:pPr>
              <w:pStyle w:val="TableSideHeading"/>
              <w:rPr>
                <w:color w:val="auto"/>
              </w:rPr>
            </w:pPr>
          </w:p>
        </w:tc>
        <w:tc>
          <w:tcPr>
            <w:tcW w:w="2327" w:type="dxa"/>
            <w:gridSpan w:val="4"/>
          </w:tcPr>
          <w:p w14:paraId="646418AF" w14:textId="77777777" w:rsidR="006361C3" w:rsidRPr="007D6E06" w:rsidRDefault="006361C3" w:rsidP="00A75251">
            <w:pPr>
              <w:pStyle w:val="TableText"/>
              <w:rPr>
                <w:color w:val="auto"/>
              </w:rPr>
            </w:pPr>
          </w:p>
        </w:tc>
        <w:tc>
          <w:tcPr>
            <w:tcW w:w="799" w:type="dxa"/>
            <w:gridSpan w:val="2"/>
          </w:tcPr>
          <w:p w14:paraId="6F13D680" w14:textId="77777777" w:rsidR="006361C3" w:rsidRPr="0039631A" w:rsidRDefault="006361C3" w:rsidP="00A75251">
            <w:pPr>
              <w:pStyle w:val="TableText"/>
              <w:rPr>
                <w:color w:val="auto"/>
              </w:rPr>
            </w:pPr>
          </w:p>
        </w:tc>
        <w:tc>
          <w:tcPr>
            <w:tcW w:w="4659" w:type="dxa"/>
            <w:gridSpan w:val="2"/>
          </w:tcPr>
          <w:p w14:paraId="6718E00A" w14:textId="77777777" w:rsidR="006361C3" w:rsidRPr="0039631A" w:rsidRDefault="006361C3" w:rsidP="00A75251">
            <w:pPr>
              <w:pStyle w:val="TableBlock"/>
              <w:numPr>
                <w:ilvl w:val="0"/>
                <w:numId w:val="17"/>
              </w:numPr>
              <w:rPr>
                <w:color w:val="auto"/>
              </w:rPr>
            </w:pPr>
            <w:r>
              <w:rPr>
                <w:rFonts w:hint="cs"/>
                <w:color w:val="auto"/>
                <w:rtl/>
              </w:rPr>
              <w:t xml:space="preserve">בקבלת החלטות בעניינים שבסמכותו </w:t>
            </w:r>
            <w:r w:rsidRPr="0039631A">
              <w:rPr>
                <w:rFonts w:hint="cs"/>
                <w:color w:val="auto"/>
                <w:rtl/>
              </w:rPr>
              <w:t xml:space="preserve"> </w:t>
            </w:r>
            <w:r>
              <w:rPr>
                <w:rFonts w:hint="cs"/>
                <w:color w:val="auto"/>
                <w:rtl/>
              </w:rPr>
              <w:t>יפעל מיופה כוח לפי המפורט להלן:</w:t>
            </w:r>
          </w:p>
        </w:tc>
      </w:tr>
      <w:tr w:rsidR="006361C3" w:rsidRPr="00C95E16" w14:paraId="5F773DCE" w14:textId="77777777" w:rsidTr="00A75251">
        <w:trPr>
          <w:cantSplit/>
        </w:trPr>
        <w:tc>
          <w:tcPr>
            <w:tcW w:w="1873" w:type="dxa"/>
          </w:tcPr>
          <w:p w14:paraId="00FD226D" w14:textId="77777777" w:rsidR="006361C3" w:rsidRPr="0039631A" w:rsidRDefault="006361C3" w:rsidP="00A75251">
            <w:pPr>
              <w:pStyle w:val="TableSideHeading"/>
              <w:rPr>
                <w:color w:val="auto"/>
              </w:rPr>
            </w:pPr>
          </w:p>
        </w:tc>
        <w:tc>
          <w:tcPr>
            <w:tcW w:w="625" w:type="dxa"/>
          </w:tcPr>
          <w:p w14:paraId="0A1E5CA2" w14:textId="77777777" w:rsidR="006361C3" w:rsidRPr="0039631A" w:rsidRDefault="006361C3" w:rsidP="00A75251">
            <w:pPr>
              <w:pStyle w:val="TableText"/>
              <w:rPr>
                <w:color w:val="auto"/>
              </w:rPr>
            </w:pPr>
          </w:p>
        </w:tc>
        <w:tc>
          <w:tcPr>
            <w:tcW w:w="628" w:type="dxa"/>
          </w:tcPr>
          <w:p w14:paraId="49D46CB2" w14:textId="77777777" w:rsidR="006361C3" w:rsidRPr="0039631A" w:rsidRDefault="006361C3" w:rsidP="00A75251">
            <w:pPr>
              <w:pStyle w:val="TableText"/>
              <w:rPr>
                <w:color w:val="auto"/>
              </w:rPr>
            </w:pPr>
          </w:p>
        </w:tc>
        <w:tc>
          <w:tcPr>
            <w:tcW w:w="624" w:type="dxa"/>
          </w:tcPr>
          <w:p w14:paraId="755AD6B1" w14:textId="77777777" w:rsidR="006361C3" w:rsidRPr="0039631A" w:rsidRDefault="006361C3" w:rsidP="00A75251">
            <w:pPr>
              <w:pStyle w:val="TableText"/>
              <w:rPr>
                <w:color w:val="auto"/>
              </w:rPr>
            </w:pPr>
          </w:p>
        </w:tc>
        <w:tc>
          <w:tcPr>
            <w:tcW w:w="450" w:type="dxa"/>
          </w:tcPr>
          <w:p w14:paraId="38EB4DB8" w14:textId="77777777" w:rsidR="006361C3" w:rsidRPr="0039631A" w:rsidRDefault="006361C3" w:rsidP="00A75251">
            <w:pPr>
              <w:pStyle w:val="TableText"/>
              <w:rPr>
                <w:color w:val="auto"/>
              </w:rPr>
            </w:pPr>
          </w:p>
        </w:tc>
        <w:tc>
          <w:tcPr>
            <w:tcW w:w="799" w:type="dxa"/>
            <w:gridSpan w:val="2"/>
          </w:tcPr>
          <w:p w14:paraId="36116AC7" w14:textId="77777777" w:rsidR="006361C3" w:rsidRPr="0039631A" w:rsidRDefault="006361C3" w:rsidP="00A75251">
            <w:pPr>
              <w:pStyle w:val="TableText"/>
              <w:rPr>
                <w:color w:val="auto"/>
              </w:rPr>
            </w:pPr>
          </w:p>
        </w:tc>
        <w:tc>
          <w:tcPr>
            <w:tcW w:w="629" w:type="dxa"/>
          </w:tcPr>
          <w:p w14:paraId="553A3373" w14:textId="77777777" w:rsidR="006361C3" w:rsidRPr="0039631A" w:rsidRDefault="006361C3" w:rsidP="00A75251">
            <w:pPr>
              <w:pStyle w:val="TableText"/>
              <w:rPr>
                <w:color w:val="auto"/>
              </w:rPr>
            </w:pPr>
          </w:p>
        </w:tc>
        <w:tc>
          <w:tcPr>
            <w:tcW w:w="4030" w:type="dxa"/>
          </w:tcPr>
          <w:p w14:paraId="34D4B6D8" w14:textId="77777777" w:rsidR="006361C3" w:rsidRPr="00C95E16" w:rsidRDefault="006361C3" w:rsidP="00A75251">
            <w:pPr>
              <w:pStyle w:val="TableBlock"/>
              <w:rPr>
                <w:color w:val="auto"/>
              </w:rPr>
            </w:pPr>
            <w:r>
              <w:rPr>
                <w:rFonts w:hint="cs"/>
                <w:color w:val="auto"/>
                <w:rtl/>
              </w:rPr>
              <w:t xml:space="preserve">(1) אם נתן הממנה </w:t>
            </w:r>
            <w:r w:rsidRPr="00AB37D2">
              <w:rPr>
                <w:rFonts w:hint="cs"/>
                <w:color w:val="auto"/>
                <w:rtl/>
              </w:rPr>
              <w:t>הנחיות מקדימות</w:t>
            </w:r>
            <w:ins w:id="876" w:author="Levy" w:date="2015-12-10T23:55:00Z">
              <w:r>
                <w:rPr>
                  <w:rFonts w:hint="cs"/>
                  <w:color w:val="auto"/>
                  <w:rtl/>
                </w:rPr>
                <w:t xml:space="preserve"> באותו עניין</w:t>
              </w:r>
            </w:ins>
            <w:r w:rsidRPr="00AB37D2">
              <w:rPr>
                <w:rFonts w:hint="cs"/>
                <w:color w:val="auto"/>
                <w:rtl/>
              </w:rPr>
              <w:t xml:space="preserve"> - בהתאם ל</w:t>
            </w:r>
            <w:r w:rsidRPr="00F979AF">
              <w:rPr>
                <w:rFonts w:hint="cs"/>
                <w:color w:val="auto"/>
                <w:rtl/>
              </w:rPr>
              <w:t xml:space="preserve">הנחיות המקדימות, </w:t>
            </w:r>
            <w:r w:rsidRPr="001A45BF">
              <w:rPr>
                <w:rFonts w:hint="cs"/>
                <w:color w:val="auto"/>
                <w:rtl/>
              </w:rPr>
              <w:t>בכפוף לאמור בסימן (</w:t>
            </w:r>
            <w:r>
              <w:rPr>
                <w:rFonts w:hint="cs"/>
                <w:color w:val="auto"/>
                <w:rtl/>
              </w:rPr>
              <w:t>ו</w:t>
            </w:r>
            <w:r w:rsidRPr="001A45BF">
              <w:rPr>
                <w:rFonts w:hint="cs"/>
                <w:color w:val="auto"/>
                <w:rtl/>
              </w:rPr>
              <w:t>);</w:t>
            </w:r>
            <w:r w:rsidRPr="001061A8" w:rsidDel="00B26CC4">
              <w:rPr>
                <w:rFonts w:hint="cs"/>
                <w:color w:val="auto"/>
              </w:rPr>
              <w:t xml:space="preserve"> </w:t>
            </w:r>
            <w:r w:rsidRPr="001061A8">
              <w:rPr>
                <w:color w:val="auto"/>
              </w:rPr>
              <w:t xml:space="preserve"> </w:t>
            </w:r>
          </w:p>
        </w:tc>
      </w:tr>
      <w:tr w:rsidR="006361C3" w14:paraId="13F6DF2D" w14:textId="77777777" w:rsidTr="00A75251">
        <w:trPr>
          <w:cantSplit/>
        </w:trPr>
        <w:tc>
          <w:tcPr>
            <w:tcW w:w="1873" w:type="dxa"/>
          </w:tcPr>
          <w:p w14:paraId="7C8AF0A8" w14:textId="77777777" w:rsidR="006361C3" w:rsidRPr="000C0B3A" w:rsidRDefault="006361C3" w:rsidP="00A75251">
            <w:pPr>
              <w:pStyle w:val="TableSideHeading"/>
              <w:rPr>
                <w:color w:val="auto"/>
                <w:highlight w:val="cyan"/>
                <w:rtl/>
              </w:rPr>
            </w:pPr>
          </w:p>
        </w:tc>
        <w:tc>
          <w:tcPr>
            <w:tcW w:w="625" w:type="dxa"/>
          </w:tcPr>
          <w:p w14:paraId="793F61A7" w14:textId="77777777" w:rsidR="006361C3" w:rsidRPr="0039631A" w:rsidRDefault="006361C3" w:rsidP="00A75251">
            <w:pPr>
              <w:pStyle w:val="TableText"/>
            </w:pPr>
          </w:p>
        </w:tc>
        <w:tc>
          <w:tcPr>
            <w:tcW w:w="628" w:type="dxa"/>
          </w:tcPr>
          <w:p w14:paraId="0F9230FE" w14:textId="77777777" w:rsidR="006361C3" w:rsidRPr="0039631A" w:rsidRDefault="006361C3" w:rsidP="00A75251">
            <w:pPr>
              <w:pStyle w:val="TableText"/>
              <w:rPr>
                <w:color w:val="auto"/>
              </w:rPr>
            </w:pPr>
          </w:p>
        </w:tc>
        <w:tc>
          <w:tcPr>
            <w:tcW w:w="624" w:type="dxa"/>
          </w:tcPr>
          <w:p w14:paraId="766E3458" w14:textId="77777777" w:rsidR="006361C3" w:rsidRPr="0039631A" w:rsidRDefault="006361C3" w:rsidP="00A75251">
            <w:pPr>
              <w:pStyle w:val="TableText"/>
              <w:rPr>
                <w:color w:val="auto"/>
              </w:rPr>
            </w:pPr>
          </w:p>
        </w:tc>
        <w:tc>
          <w:tcPr>
            <w:tcW w:w="450" w:type="dxa"/>
          </w:tcPr>
          <w:p w14:paraId="7CDB1D62" w14:textId="77777777" w:rsidR="006361C3" w:rsidRPr="0039631A" w:rsidRDefault="006361C3" w:rsidP="00A75251">
            <w:pPr>
              <w:pStyle w:val="TableText"/>
              <w:rPr>
                <w:color w:val="auto"/>
              </w:rPr>
            </w:pPr>
          </w:p>
        </w:tc>
        <w:tc>
          <w:tcPr>
            <w:tcW w:w="799" w:type="dxa"/>
            <w:gridSpan w:val="2"/>
          </w:tcPr>
          <w:p w14:paraId="7D033DE5" w14:textId="77777777" w:rsidR="006361C3" w:rsidRPr="0039631A" w:rsidRDefault="006361C3" w:rsidP="00A75251">
            <w:pPr>
              <w:pStyle w:val="TableText"/>
              <w:rPr>
                <w:color w:val="auto"/>
              </w:rPr>
            </w:pPr>
          </w:p>
        </w:tc>
        <w:tc>
          <w:tcPr>
            <w:tcW w:w="629" w:type="dxa"/>
          </w:tcPr>
          <w:p w14:paraId="006A7FCB" w14:textId="77777777" w:rsidR="006361C3" w:rsidRPr="00E87808" w:rsidRDefault="006361C3" w:rsidP="00A75251">
            <w:pPr>
              <w:pStyle w:val="TableText"/>
              <w:rPr>
                <w:color w:val="auto"/>
              </w:rPr>
            </w:pPr>
          </w:p>
        </w:tc>
        <w:tc>
          <w:tcPr>
            <w:tcW w:w="4030" w:type="dxa"/>
          </w:tcPr>
          <w:p w14:paraId="10B53D21" w14:textId="77777777" w:rsidR="006361C3" w:rsidRDefault="006361C3" w:rsidP="00A75251">
            <w:pPr>
              <w:pStyle w:val="TableBlock"/>
              <w:rPr>
                <w:color w:val="auto"/>
                <w:rtl/>
              </w:rPr>
            </w:pPr>
            <w:r>
              <w:rPr>
                <w:rFonts w:hint="cs"/>
                <w:color w:val="auto"/>
                <w:rtl/>
              </w:rPr>
              <w:t xml:space="preserve">(2) אם </w:t>
            </w:r>
            <w:r w:rsidRPr="001B372A">
              <w:rPr>
                <w:rFonts w:hint="cs"/>
                <w:color w:val="auto"/>
                <w:rtl/>
              </w:rPr>
              <w:t>לא נ</w:t>
            </w:r>
            <w:r>
              <w:rPr>
                <w:rFonts w:hint="cs"/>
                <w:color w:val="auto"/>
                <w:rtl/>
              </w:rPr>
              <w:t>תן הממנה</w:t>
            </w:r>
            <w:r w:rsidRPr="001B372A">
              <w:rPr>
                <w:rFonts w:hint="cs"/>
                <w:color w:val="auto"/>
                <w:rtl/>
              </w:rPr>
              <w:t xml:space="preserve"> הנחיות מקדימות</w:t>
            </w:r>
            <w:r w:rsidRPr="001061A8">
              <w:rPr>
                <w:rFonts w:hint="cs"/>
                <w:color w:val="auto"/>
                <w:rtl/>
              </w:rPr>
              <w:t xml:space="preserve"> - </w:t>
            </w:r>
            <w:r w:rsidRPr="00F26C27">
              <w:rPr>
                <w:rFonts w:hint="cs"/>
                <w:color w:val="auto"/>
                <w:rtl/>
              </w:rPr>
              <w:t xml:space="preserve">לפי </w:t>
            </w:r>
            <w:r>
              <w:rPr>
                <w:rFonts w:hint="cs"/>
                <w:color w:val="auto"/>
                <w:rtl/>
              </w:rPr>
              <w:t>רצונו של הממנה, אם ניתן לברר את דעתו ולאחר שניתן לו מידע כאמור בסעיף קטן (א);</w:t>
            </w:r>
          </w:p>
        </w:tc>
      </w:tr>
      <w:tr w:rsidR="006361C3" w14:paraId="77AF330C" w14:textId="77777777" w:rsidTr="00A75251">
        <w:trPr>
          <w:cantSplit/>
        </w:trPr>
        <w:tc>
          <w:tcPr>
            <w:tcW w:w="1873" w:type="dxa"/>
          </w:tcPr>
          <w:p w14:paraId="00DC8B91" w14:textId="77777777" w:rsidR="006361C3" w:rsidRPr="000C0B3A" w:rsidRDefault="006361C3" w:rsidP="00A75251">
            <w:pPr>
              <w:pStyle w:val="TableSideHeading"/>
              <w:rPr>
                <w:color w:val="auto"/>
                <w:highlight w:val="cyan"/>
                <w:rtl/>
              </w:rPr>
            </w:pPr>
          </w:p>
        </w:tc>
        <w:tc>
          <w:tcPr>
            <w:tcW w:w="625" w:type="dxa"/>
          </w:tcPr>
          <w:p w14:paraId="27E2FD13" w14:textId="77777777" w:rsidR="006361C3" w:rsidRPr="0039631A" w:rsidRDefault="006361C3" w:rsidP="00A75251">
            <w:pPr>
              <w:pStyle w:val="TableText"/>
            </w:pPr>
          </w:p>
        </w:tc>
        <w:tc>
          <w:tcPr>
            <w:tcW w:w="628" w:type="dxa"/>
          </w:tcPr>
          <w:p w14:paraId="4A13975C" w14:textId="77777777" w:rsidR="006361C3" w:rsidRPr="0039631A" w:rsidRDefault="006361C3" w:rsidP="00A75251">
            <w:pPr>
              <w:pStyle w:val="TableText"/>
              <w:rPr>
                <w:color w:val="auto"/>
              </w:rPr>
            </w:pPr>
          </w:p>
        </w:tc>
        <w:tc>
          <w:tcPr>
            <w:tcW w:w="624" w:type="dxa"/>
          </w:tcPr>
          <w:p w14:paraId="6CA27CC3" w14:textId="77777777" w:rsidR="006361C3" w:rsidRPr="0039631A" w:rsidRDefault="006361C3" w:rsidP="00A75251">
            <w:pPr>
              <w:pStyle w:val="TableText"/>
              <w:rPr>
                <w:color w:val="auto"/>
              </w:rPr>
            </w:pPr>
          </w:p>
        </w:tc>
        <w:tc>
          <w:tcPr>
            <w:tcW w:w="450" w:type="dxa"/>
          </w:tcPr>
          <w:p w14:paraId="30992499" w14:textId="77777777" w:rsidR="006361C3" w:rsidRPr="0039631A" w:rsidRDefault="006361C3" w:rsidP="00A75251">
            <w:pPr>
              <w:pStyle w:val="TableText"/>
              <w:rPr>
                <w:color w:val="auto"/>
              </w:rPr>
            </w:pPr>
          </w:p>
        </w:tc>
        <w:tc>
          <w:tcPr>
            <w:tcW w:w="799" w:type="dxa"/>
            <w:gridSpan w:val="2"/>
          </w:tcPr>
          <w:p w14:paraId="7E1DE0D0" w14:textId="77777777" w:rsidR="006361C3" w:rsidRPr="0039631A" w:rsidRDefault="006361C3" w:rsidP="00A75251">
            <w:pPr>
              <w:pStyle w:val="TableText"/>
              <w:rPr>
                <w:color w:val="auto"/>
              </w:rPr>
            </w:pPr>
          </w:p>
        </w:tc>
        <w:tc>
          <w:tcPr>
            <w:tcW w:w="629" w:type="dxa"/>
          </w:tcPr>
          <w:p w14:paraId="5B468698" w14:textId="77777777" w:rsidR="006361C3" w:rsidRPr="0039631A" w:rsidRDefault="006361C3" w:rsidP="00A75251">
            <w:pPr>
              <w:pStyle w:val="TableText"/>
              <w:rPr>
                <w:color w:val="auto"/>
              </w:rPr>
            </w:pPr>
          </w:p>
        </w:tc>
        <w:tc>
          <w:tcPr>
            <w:tcW w:w="4030" w:type="dxa"/>
          </w:tcPr>
          <w:p w14:paraId="3BA658F3" w14:textId="77777777" w:rsidR="006361C3" w:rsidRDefault="006361C3" w:rsidP="00A75251">
            <w:pPr>
              <w:pStyle w:val="TableBlock"/>
              <w:rPr>
                <w:color w:val="auto"/>
                <w:rtl/>
              </w:rPr>
            </w:pPr>
            <w:r>
              <w:rPr>
                <w:rFonts w:hint="cs"/>
                <w:color w:val="auto"/>
                <w:rtl/>
              </w:rPr>
              <w:t xml:space="preserve">(3) לא ניתן לברר את דעתו של הממנה </w:t>
            </w:r>
            <w:r w:rsidRPr="00685DC8">
              <w:rPr>
                <w:color w:val="auto"/>
                <w:rtl/>
              </w:rPr>
              <w:t>-</w:t>
            </w:r>
            <w:r>
              <w:rPr>
                <w:rFonts w:hint="cs"/>
                <w:color w:val="auto"/>
                <w:rtl/>
              </w:rPr>
              <w:t xml:space="preserve"> </w:t>
            </w:r>
            <w:r w:rsidRPr="0039631A">
              <w:rPr>
                <w:rFonts w:hint="cs"/>
                <w:color w:val="auto"/>
                <w:rtl/>
              </w:rPr>
              <w:t>בהתאם ל</w:t>
            </w:r>
            <w:r w:rsidRPr="0039631A">
              <w:rPr>
                <w:color w:val="auto"/>
                <w:rtl/>
              </w:rPr>
              <w:t xml:space="preserve">רצון </w:t>
            </w:r>
            <w:r>
              <w:rPr>
                <w:rFonts w:hint="cs"/>
                <w:color w:val="auto"/>
                <w:rtl/>
              </w:rPr>
              <w:t>הממנה</w:t>
            </w:r>
            <w:r w:rsidRPr="0039631A">
              <w:rPr>
                <w:color w:val="auto"/>
                <w:rtl/>
              </w:rPr>
              <w:t xml:space="preserve"> כפי שהו</w:t>
            </w:r>
            <w:r w:rsidRPr="0039631A">
              <w:rPr>
                <w:rFonts w:hint="cs"/>
                <w:color w:val="auto"/>
                <w:rtl/>
              </w:rPr>
              <w:t>בע</w:t>
            </w:r>
            <w:r w:rsidRPr="0039631A">
              <w:rPr>
                <w:color w:val="auto"/>
                <w:rtl/>
              </w:rPr>
              <w:t xml:space="preserve"> בעת ש</w:t>
            </w:r>
            <w:r w:rsidRPr="0039631A">
              <w:rPr>
                <w:rFonts w:hint="cs"/>
                <w:color w:val="auto"/>
                <w:rtl/>
              </w:rPr>
              <w:t>ה</w:t>
            </w:r>
            <w:r>
              <w:rPr>
                <w:rFonts w:hint="cs"/>
                <w:color w:val="auto"/>
                <w:rtl/>
              </w:rPr>
              <w:t>ממנה</w:t>
            </w:r>
            <w:r w:rsidRPr="0039631A">
              <w:rPr>
                <w:rFonts w:hint="cs"/>
                <w:color w:val="auto"/>
                <w:rtl/>
              </w:rPr>
              <w:t xml:space="preserve"> </w:t>
            </w:r>
            <w:r w:rsidRPr="0039631A">
              <w:rPr>
                <w:color w:val="auto"/>
                <w:rtl/>
              </w:rPr>
              <w:t>היה מסוגל להבין בדבר</w:t>
            </w:r>
            <w:r>
              <w:rPr>
                <w:rFonts w:hint="cs"/>
                <w:color w:val="auto"/>
                <w:rtl/>
              </w:rPr>
              <w:t xml:space="preserve"> </w:t>
            </w:r>
            <w:r w:rsidRPr="0039631A">
              <w:rPr>
                <w:rFonts w:hint="cs"/>
                <w:color w:val="auto"/>
                <w:rtl/>
              </w:rPr>
              <w:t xml:space="preserve">או כפי שניתן </w:t>
            </w:r>
            <w:r>
              <w:rPr>
                <w:rFonts w:hint="cs"/>
                <w:color w:val="auto"/>
                <w:rtl/>
              </w:rPr>
              <w:t>ללומדו</w:t>
            </w:r>
            <w:r w:rsidRPr="0039631A">
              <w:rPr>
                <w:rFonts w:hint="cs"/>
                <w:color w:val="auto"/>
                <w:rtl/>
              </w:rPr>
              <w:t xml:space="preserve"> </w:t>
            </w:r>
            <w:r>
              <w:rPr>
                <w:rFonts w:hint="cs"/>
                <w:color w:val="auto"/>
                <w:rtl/>
              </w:rPr>
              <w:t xml:space="preserve">מתוך ייפוי הכוח או </w:t>
            </w:r>
            <w:r w:rsidRPr="0039631A">
              <w:rPr>
                <w:rFonts w:hint="cs"/>
                <w:color w:val="auto"/>
                <w:rtl/>
              </w:rPr>
              <w:t>מהתנהגותו בעבר</w:t>
            </w:r>
            <w:r>
              <w:rPr>
                <w:rFonts w:hint="cs"/>
                <w:color w:val="auto"/>
                <w:rtl/>
              </w:rPr>
              <w:t xml:space="preserve"> וכן </w:t>
            </w:r>
            <w:r w:rsidRPr="0039631A">
              <w:rPr>
                <w:color w:val="auto"/>
                <w:rtl/>
              </w:rPr>
              <w:t>בהת</w:t>
            </w:r>
            <w:r w:rsidRPr="0039631A">
              <w:rPr>
                <w:rFonts w:hint="cs"/>
                <w:color w:val="auto"/>
                <w:rtl/>
              </w:rPr>
              <w:t>חשב ב</w:t>
            </w:r>
            <w:r w:rsidRPr="0039631A">
              <w:rPr>
                <w:color w:val="auto"/>
                <w:rtl/>
              </w:rPr>
              <w:t>השקפת עולמו ואורח חייו של ה</w:t>
            </w:r>
            <w:r>
              <w:rPr>
                <w:rFonts w:hint="cs"/>
                <w:color w:val="auto"/>
                <w:rtl/>
              </w:rPr>
              <w:t>ממנה</w:t>
            </w:r>
            <w:r w:rsidRPr="0039631A">
              <w:rPr>
                <w:color w:val="auto"/>
                <w:rtl/>
              </w:rPr>
              <w:t xml:space="preserve"> כפי שהיו בעבר;</w:t>
            </w:r>
            <w:r w:rsidRPr="0039631A">
              <w:rPr>
                <w:rFonts w:hint="cs"/>
                <w:color w:val="auto"/>
                <w:rtl/>
              </w:rPr>
              <w:t xml:space="preserve">  </w:t>
            </w:r>
          </w:p>
        </w:tc>
      </w:tr>
      <w:tr w:rsidR="006361C3" w14:paraId="62F75E17" w14:textId="77777777" w:rsidTr="00A75251">
        <w:trPr>
          <w:cantSplit/>
        </w:trPr>
        <w:tc>
          <w:tcPr>
            <w:tcW w:w="1873" w:type="dxa"/>
          </w:tcPr>
          <w:p w14:paraId="17464C39" w14:textId="77777777" w:rsidR="006361C3" w:rsidRPr="000C0B3A" w:rsidRDefault="006361C3" w:rsidP="00A75251">
            <w:pPr>
              <w:pStyle w:val="TableSideHeading"/>
              <w:rPr>
                <w:color w:val="auto"/>
                <w:highlight w:val="cyan"/>
                <w:rtl/>
              </w:rPr>
            </w:pPr>
          </w:p>
        </w:tc>
        <w:tc>
          <w:tcPr>
            <w:tcW w:w="625" w:type="dxa"/>
          </w:tcPr>
          <w:p w14:paraId="7EE6D9BB" w14:textId="77777777" w:rsidR="006361C3" w:rsidRPr="0039631A" w:rsidRDefault="006361C3" w:rsidP="00A75251">
            <w:pPr>
              <w:pStyle w:val="TableText"/>
            </w:pPr>
          </w:p>
        </w:tc>
        <w:tc>
          <w:tcPr>
            <w:tcW w:w="628" w:type="dxa"/>
          </w:tcPr>
          <w:p w14:paraId="793BCF85" w14:textId="77777777" w:rsidR="006361C3" w:rsidRPr="0039631A" w:rsidRDefault="006361C3" w:rsidP="00A75251">
            <w:pPr>
              <w:pStyle w:val="TableText"/>
              <w:rPr>
                <w:color w:val="auto"/>
              </w:rPr>
            </w:pPr>
          </w:p>
        </w:tc>
        <w:tc>
          <w:tcPr>
            <w:tcW w:w="624" w:type="dxa"/>
          </w:tcPr>
          <w:p w14:paraId="06951370" w14:textId="77777777" w:rsidR="006361C3" w:rsidRPr="0039631A" w:rsidRDefault="006361C3" w:rsidP="00A75251">
            <w:pPr>
              <w:pStyle w:val="TableText"/>
              <w:rPr>
                <w:color w:val="auto"/>
              </w:rPr>
            </w:pPr>
          </w:p>
        </w:tc>
        <w:tc>
          <w:tcPr>
            <w:tcW w:w="450" w:type="dxa"/>
          </w:tcPr>
          <w:p w14:paraId="20175561" w14:textId="77777777" w:rsidR="006361C3" w:rsidRPr="0039631A" w:rsidRDefault="006361C3" w:rsidP="00A75251">
            <w:pPr>
              <w:pStyle w:val="TableText"/>
              <w:rPr>
                <w:color w:val="auto"/>
              </w:rPr>
            </w:pPr>
          </w:p>
        </w:tc>
        <w:tc>
          <w:tcPr>
            <w:tcW w:w="799" w:type="dxa"/>
            <w:gridSpan w:val="2"/>
          </w:tcPr>
          <w:p w14:paraId="3A332BBA" w14:textId="77777777" w:rsidR="006361C3" w:rsidRPr="0039631A" w:rsidRDefault="006361C3" w:rsidP="00A75251">
            <w:pPr>
              <w:pStyle w:val="TableText"/>
              <w:rPr>
                <w:color w:val="auto"/>
              </w:rPr>
            </w:pPr>
          </w:p>
        </w:tc>
        <w:tc>
          <w:tcPr>
            <w:tcW w:w="629" w:type="dxa"/>
          </w:tcPr>
          <w:p w14:paraId="58214EF8" w14:textId="77777777" w:rsidR="006361C3" w:rsidRPr="0039631A" w:rsidRDefault="006361C3" w:rsidP="00A75251">
            <w:pPr>
              <w:pStyle w:val="TableText"/>
              <w:rPr>
                <w:color w:val="auto"/>
              </w:rPr>
            </w:pPr>
          </w:p>
        </w:tc>
        <w:tc>
          <w:tcPr>
            <w:tcW w:w="4030" w:type="dxa"/>
          </w:tcPr>
          <w:p w14:paraId="10DF561D" w14:textId="77777777" w:rsidR="006361C3" w:rsidRDefault="006361C3" w:rsidP="00A75251">
            <w:pPr>
              <w:pStyle w:val="TableBlock"/>
              <w:numPr>
                <w:ilvl w:val="0"/>
                <w:numId w:val="14"/>
              </w:numPr>
              <w:rPr>
                <w:color w:val="auto"/>
                <w:rtl/>
              </w:rPr>
            </w:pPr>
            <w:r>
              <w:rPr>
                <w:rFonts w:hint="cs"/>
                <w:color w:val="auto"/>
                <w:rtl/>
              </w:rPr>
              <w:t>לא ניתן לעמוד על רצונו של הממנה יפעל מיופה הכוח בהתאם לטובתו של הממנה ותוך נקיטה בדרכי הפעולה שבסעיף 32ז(2).</w:t>
            </w:r>
          </w:p>
        </w:tc>
      </w:tr>
      <w:tr w:rsidR="006361C3" w:rsidRPr="0039631A" w14:paraId="6B514A13" w14:textId="77777777" w:rsidTr="00A75251">
        <w:trPr>
          <w:cantSplit/>
        </w:trPr>
        <w:tc>
          <w:tcPr>
            <w:tcW w:w="1873" w:type="dxa"/>
          </w:tcPr>
          <w:p w14:paraId="46E1841A" w14:textId="77777777" w:rsidR="006361C3" w:rsidRPr="007D6EC6" w:rsidRDefault="006361C3" w:rsidP="00A75251">
            <w:pPr>
              <w:pStyle w:val="TableSideHeading"/>
              <w:rPr>
                <w:color w:val="auto"/>
                <w:highlight w:val="yellow"/>
                <w:rtl/>
              </w:rPr>
            </w:pPr>
          </w:p>
        </w:tc>
        <w:tc>
          <w:tcPr>
            <w:tcW w:w="625" w:type="dxa"/>
          </w:tcPr>
          <w:p w14:paraId="5495BAED" w14:textId="77777777" w:rsidR="006361C3" w:rsidRPr="0039631A" w:rsidRDefault="006361C3" w:rsidP="00A75251">
            <w:pPr>
              <w:pStyle w:val="TableText"/>
              <w:rPr>
                <w:color w:val="auto"/>
              </w:rPr>
            </w:pPr>
          </w:p>
        </w:tc>
        <w:tc>
          <w:tcPr>
            <w:tcW w:w="628" w:type="dxa"/>
          </w:tcPr>
          <w:p w14:paraId="0F30FC01" w14:textId="77777777" w:rsidR="006361C3" w:rsidRPr="0039631A" w:rsidRDefault="006361C3" w:rsidP="00A75251">
            <w:pPr>
              <w:pStyle w:val="TableText"/>
              <w:rPr>
                <w:color w:val="auto"/>
              </w:rPr>
            </w:pPr>
          </w:p>
        </w:tc>
        <w:tc>
          <w:tcPr>
            <w:tcW w:w="624" w:type="dxa"/>
          </w:tcPr>
          <w:p w14:paraId="65406709" w14:textId="77777777" w:rsidR="006361C3" w:rsidRPr="0039631A" w:rsidRDefault="006361C3" w:rsidP="00A75251">
            <w:pPr>
              <w:pStyle w:val="TableText"/>
              <w:rPr>
                <w:color w:val="auto"/>
              </w:rPr>
            </w:pPr>
          </w:p>
        </w:tc>
        <w:tc>
          <w:tcPr>
            <w:tcW w:w="450" w:type="dxa"/>
          </w:tcPr>
          <w:p w14:paraId="72BDB8B5" w14:textId="77777777" w:rsidR="006361C3" w:rsidRPr="0039631A" w:rsidRDefault="006361C3" w:rsidP="00A75251">
            <w:pPr>
              <w:pStyle w:val="TableText"/>
              <w:rPr>
                <w:color w:val="auto"/>
              </w:rPr>
            </w:pPr>
          </w:p>
        </w:tc>
        <w:tc>
          <w:tcPr>
            <w:tcW w:w="799" w:type="dxa"/>
            <w:gridSpan w:val="2"/>
          </w:tcPr>
          <w:p w14:paraId="7363DBEE" w14:textId="77777777" w:rsidR="006361C3" w:rsidRPr="0039631A" w:rsidRDefault="006361C3" w:rsidP="00A75251">
            <w:pPr>
              <w:pStyle w:val="TableText"/>
              <w:rPr>
                <w:color w:val="auto"/>
              </w:rPr>
            </w:pPr>
          </w:p>
        </w:tc>
        <w:tc>
          <w:tcPr>
            <w:tcW w:w="4659" w:type="dxa"/>
            <w:gridSpan w:val="2"/>
          </w:tcPr>
          <w:p w14:paraId="58F9341E" w14:textId="77777777" w:rsidR="006361C3" w:rsidRDefault="006361C3" w:rsidP="00A75251">
            <w:pPr>
              <w:pStyle w:val="TableBlock"/>
              <w:numPr>
                <w:ilvl w:val="0"/>
                <w:numId w:val="17"/>
              </w:numPr>
              <w:rPr>
                <w:color w:val="auto"/>
                <w:rtl/>
              </w:rPr>
            </w:pPr>
            <w:r w:rsidRPr="007C3C23">
              <w:rPr>
                <w:rFonts w:hint="cs"/>
                <w:rtl/>
              </w:rPr>
              <w:t>על</w:t>
            </w:r>
            <w:r w:rsidRPr="007C3C23">
              <w:rPr>
                <w:rtl/>
              </w:rPr>
              <w:t xml:space="preserve"> </w:t>
            </w:r>
            <w:r w:rsidRPr="007C3C23">
              <w:rPr>
                <w:rFonts w:hint="cs"/>
                <w:rtl/>
              </w:rPr>
              <w:t>אף</w:t>
            </w:r>
            <w:r w:rsidRPr="007C3C23">
              <w:rPr>
                <w:rtl/>
              </w:rPr>
              <w:t xml:space="preserve"> </w:t>
            </w:r>
            <w:r w:rsidRPr="007C3C23">
              <w:rPr>
                <w:rFonts w:hint="cs"/>
                <w:rtl/>
              </w:rPr>
              <w:t>האמור</w:t>
            </w:r>
            <w:r w:rsidRPr="007C3C23">
              <w:rPr>
                <w:rtl/>
              </w:rPr>
              <w:t xml:space="preserve"> </w:t>
            </w:r>
            <w:r w:rsidRPr="007C3C23">
              <w:rPr>
                <w:rFonts w:hint="cs"/>
                <w:rtl/>
              </w:rPr>
              <w:t>בסעיף</w:t>
            </w:r>
            <w:r w:rsidRPr="007C3C23">
              <w:rPr>
                <w:rtl/>
              </w:rPr>
              <w:t xml:space="preserve"> </w:t>
            </w:r>
            <w:r w:rsidRPr="007C3C23">
              <w:rPr>
                <w:rFonts w:hint="cs"/>
                <w:rtl/>
              </w:rPr>
              <w:t>זה</w:t>
            </w:r>
            <w:r>
              <w:rPr>
                <w:rFonts w:hint="cs"/>
                <w:rtl/>
              </w:rPr>
              <w:t>,</w:t>
            </w:r>
            <w:r w:rsidRPr="007C3C23">
              <w:rPr>
                <w:rtl/>
              </w:rPr>
              <w:t xml:space="preserve"> </w:t>
            </w:r>
            <w:r w:rsidRPr="007C3C23">
              <w:rPr>
                <w:rFonts w:hint="cs"/>
                <w:rtl/>
              </w:rPr>
              <w:t>לא</w:t>
            </w:r>
            <w:r w:rsidRPr="007C3C23">
              <w:rPr>
                <w:rtl/>
              </w:rPr>
              <w:t xml:space="preserve"> </w:t>
            </w:r>
            <w:r w:rsidRPr="007C3C23">
              <w:rPr>
                <w:rFonts w:hint="cs"/>
                <w:rtl/>
              </w:rPr>
              <w:t>יפעל</w:t>
            </w:r>
            <w:r w:rsidRPr="007C3C23">
              <w:rPr>
                <w:rtl/>
              </w:rPr>
              <w:t xml:space="preserve"> </w:t>
            </w:r>
            <w:r w:rsidRPr="007C3C23">
              <w:rPr>
                <w:rFonts w:hint="cs"/>
                <w:rtl/>
              </w:rPr>
              <w:t>מיופה</w:t>
            </w:r>
            <w:r w:rsidRPr="007C3C23">
              <w:rPr>
                <w:rtl/>
              </w:rPr>
              <w:t xml:space="preserve"> </w:t>
            </w:r>
            <w:r w:rsidRPr="007C3C23">
              <w:rPr>
                <w:rFonts w:hint="cs"/>
                <w:rtl/>
              </w:rPr>
              <w:t>הכ</w:t>
            </w:r>
            <w:r>
              <w:rPr>
                <w:rFonts w:hint="cs"/>
                <w:rtl/>
              </w:rPr>
              <w:t>ו</w:t>
            </w:r>
            <w:r w:rsidRPr="007C3C23">
              <w:rPr>
                <w:rFonts w:hint="cs"/>
                <w:rtl/>
              </w:rPr>
              <w:t>ח</w:t>
            </w:r>
            <w:r w:rsidRPr="007C3C23">
              <w:rPr>
                <w:rtl/>
              </w:rPr>
              <w:t xml:space="preserve"> </w:t>
            </w:r>
            <w:r w:rsidRPr="007C3C23">
              <w:rPr>
                <w:rFonts w:hint="cs"/>
                <w:rtl/>
              </w:rPr>
              <w:t>בהתאם</w:t>
            </w:r>
            <w:r w:rsidRPr="007C3C23">
              <w:rPr>
                <w:rtl/>
              </w:rPr>
              <w:t xml:space="preserve"> </w:t>
            </w:r>
            <w:r w:rsidRPr="007C3C23">
              <w:rPr>
                <w:rFonts w:hint="cs"/>
                <w:rtl/>
              </w:rPr>
              <w:t>לרצונו</w:t>
            </w:r>
            <w:r w:rsidRPr="007C3C23">
              <w:rPr>
                <w:rtl/>
              </w:rPr>
              <w:t xml:space="preserve"> </w:t>
            </w:r>
            <w:r w:rsidRPr="007C3C23">
              <w:rPr>
                <w:rFonts w:hint="cs"/>
                <w:rtl/>
              </w:rPr>
              <w:t>של</w:t>
            </w:r>
            <w:r w:rsidRPr="007C3C23">
              <w:rPr>
                <w:rtl/>
              </w:rPr>
              <w:t xml:space="preserve"> </w:t>
            </w:r>
            <w:r w:rsidRPr="007C3C23">
              <w:rPr>
                <w:rFonts w:hint="cs"/>
                <w:rtl/>
              </w:rPr>
              <w:t>ממנה</w:t>
            </w:r>
            <w:r w:rsidRPr="007C3C23">
              <w:rPr>
                <w:rtl/>
              </w:rPr>
              <w:t xml:space="preserve"> </w:t>
            </w:r>
            <w:r w:rsidRPr="007C3C23">
              <w:rPr>
                <w:rFonts w:hint="cs"/>
                <w:rtl/>
              </w:rPr>
              <w:t>שלא</w:t>
            </w:r>
            <w:r w:rsidRPr="007C3C23">
              <w:rPr>
                <w:rtl/>
              </w:rPr>
              <w:t xml:space="preserve"> </w:t>
            </w:r>
            <w:r w:rsidRPr="007C3C23">
              <w:rPr>
                <w:rFonts w:hint="cs"/>
                <w:rtl/>
              </w:rPr>
              <w:t>נתן</w:t>
            </w:r>
            <w:r w:rsidRPr="007C3C23">
              <w:rPr>
                <w:rtl/>
              </w:rPr>
              <w:t xml:space="preserve"> </w:t>
            </w:r>
            <w:r w:rsidRPr="007C3C23">
              <w:rPr>
                <w:rFonts w:hint="cs"/>
                <w:rtl/>
              </w:rPr>
              <w:t>הנחיות</w:t>
            </w:r>
            <w:r w:rsidRPr="007C3C23">
              <w:rPr>
                <w:rtl/>
              </w:rPr>
              <w:t xml:space="preserve"> </w:t>
            </w:r>
            <w:r w:rsidRPr="007C3C23">
              <w:rPr>
                <w:rFonts w:hint="cs"/>
                <w:rtl/>
              </w:rPr>
              <w:t>מקדימות</w:t>
            </w:r>
            <w:r w:rsidRPr="007C3C23">
              <w:rPr>
                <w:rtl/>
              </w:rPr>
              <w:t xml:space="preserve">, </w:t>
            </w:r>
            <w:r w:rsidRPr="007C3C23">
              <w:rPr>
                <w:rFonts w:hint="cs"/>
                <w:rtl/>
              </w:rPr>
              <w:t>אם</w:t>
            </w:r>
            <w:r w:rsidRPr="007C3C23">
              <w:rPr>
                <w:rtl/>
              </w:rPr>
              <w:t xml:space="preserve"> </w:t>
            </w:r>
            <w:r w:rsidRPr="007C3C23">
              <w:rPr>
                <w:rFonts w:hint="cs"/>
                <w:rtl/>
              </w:rPr>
              <w:t>הוא</w:t>
            </w:r>
            <w:r w:rsidRPr="007C3C23">
              <w:rPr>
                <w:rtl/>
              </w:rPr>
              <w:t xml:space="preserve"> </w:t>
            </w:r>
            <w:r w:rsidRPr="007C3C23">
              <w:rPr>
                <w:rFonts w:hint="cs"/>
                <w:rtl/>
              </w:rPr>
              <w:t>סבור</w:t>
            </w:r>
            <w:r w:rsidRPr="007C3C23">
              <w:rPr>
                <w:rtl/>
              </w:rPr>
              <w:t xml:space="preserve"> </w:t>
            </w:r>
            <w:r w:rsidRPr="007C3C23">
              <w:rPr>
                <w:rFonts w:hint="cs"/>
                <w:rtl/>
              </w:rPr>
              <w:t>כי</w:t>
            </w:r>
            <w:r w:rsidRPr="007C3C23">
              <w:rPr>
                <w:rtl/>
              </w:rPr>
              <w:t xml:space="preserve"> </w:t>
            </w:r>
            <w:r w:rsidRPr="007C3C23">
              <w:rPr>
                <w:rFonts w:hint="cs"/>
                <w:rtl/>
              </w:rPr>
              <w:t>הפעולה</w:t>
            </w:r>
            <w:r w:rsidRPr="007C3C23">
              <w:rPr>
                <w:rtl/>
              </w:rPr>
              <w:t xml:space="preserve"> </w:t>
            </w:r>
            <w:r w:rsidRPr="007C3C23">
              <w:rPr>
                <w:rFonts w:hint="cs"/>
                <w:rtl/>
              </w:rPr>
              <w:t>או</w:t>
            </w:r>
            <w:r w:rsidRPr="007C3C23">
              <w:rPr>
                <w:rtl/>
              </w:rPr>
              <w:t xml:space="preserve"> </w:t>
            </w:r>
            <w:r w:rsidRPr="007C3C23">
              <w:rPr>
                <w:rFonts w:hint="cs"/>
                <w:rtl/>
              </w:rPr>
              <w:t>ההחלטה</w:t>
            </w:r>
            <w:r w:rsidRPr="007C3C23">
              <w:rPr>
                <w:rtl/>
              </w:rPr>
              <w:t xml:space="preserve"> </w:t>
            </w:r>
            <w:r>
              <w:rPr>
                <w:rFonts w:hint="cs"/>
                <w:rtl/>
              </w:rPr>
              <w:t>יגרמו פגיעה של ממש לממנה</w:t>
            </w:r>
            <w:r>
              <w:rPr>
                <w:rFonts w:hint="cs"/>
                <w:color w:val="auto"/>
                <w:rtl/>
              </w:rPr>
              <w:t xml:space="preserve">. </w:t>
            </w:r>
          </w:p>
        </w:tc>
      </w:tr>
      <w:tr w:rsidR="006361C3" w:rsidRPr="0039631A" w14:paraId="68B1172B" w14:textId="77777777" w:rsidTr="00A75251">
        <w:trPr>
          <w:cantSplit/>
        </w:trPr>
        <w:tc>
          <w:tcPr>
            <w:tcW w:w="1873" w:type="dxa"/>
          </w:tcPr>
          <w:p w14:paraId="28939950" w14:textId="77777777" w:rsidR="006361C3" w:rsidRPr="007D6EC6" w:rsidRDefault="006361C3" w:rsidP="00A75251">
            <w:pPr>
              <w:pStyle w:val="TableSideHeading"/>
              <w:rPr>
                <w:color w:val="auto"/>
                <w:highlight w:val="yellow"/>
                <w:rtl/>
              </w:rPr>
            </w:pPr>
          </w:p>
        </w:tc>
        <w:tc>
          <w:tcPr>
            <w:tcW w:w="625" w:type="dxa"/>
          </w:tcPr>
          <w:p w14:paraId="416D66CE" w14:textId="77777777" w:rsidR="006361C3" w:rsidRPr="0039631A" w:rsidRDefault="006361C3" w:rsidP="00A75251">
            <w:pPr>
              <w:pStyle w:val="TableText"/>
              <w:rPr>
                <w:color w:val="auto"/>
              </w:rPr>
            </w:pPr>
          </w:p>
        </w:tc>
        <w:tc>
          <w:tcPr>
            <w:tcW w:w="628" w:type="dxa"/>
          </w:tcPr>
          <w:p w14:paraId="1D0DD763" w14:textId="77777777" w:rsidR="006361C3" w:rsidRPr="0039631A" w:rsidRDefault="006361C3" w:rsidP="00A75251">
            <w:pPr>
              <w:pStyle w:val="TableText"/>
              <w:rPr>
                <w:color w:val="auto"/>
              </w:rPr>
            </w:pPr>
          </w:p>
        </w:tc>
        <w:tc>
          <w:tcPr>
            <w:tcW w:w="624" w:type="dxa"/>
          </w:tcPr>
          <w:p w14:paraId="370CAFAE" w14:textId="77777777" w:rsidR="006361C3" w:rsidRPr="0039631A" w:rsidRDefault="006361C3" w:rsidP="00A75251">
            <w:pPr>
              <w:pStyle w:val="TableText"/>
              <w:rPr>
                <w:color w:val="auto"/>
              </w:rPr>
            </w:pPr>
          </w:p>
        </w:tc>
        <w:tc>
          <w:tcPr>
            <w:tcW w:w="450" w:type="dxa"/>
          </w:tcPr>
          <w:p w14:paraId="7CBC8152" w14:textId="77777777" w:rsidR="006361C3" w:rsidRPr="0039631A" w:rsidRDefault="006361C3" w:rsidP="00A75251">
            <w:pPr>
              <w:pStyle w:val="TableText"/>
              <w:rPr>
                <w:color w:val="auto"/>
              </w:rPr>
            </w:pPr>
          </w:p>
        </w:tc>
        <w:tc>
          <w:tcPr>
            <w:tcW w:w="799" w:type="dxa"/>
            <w:gridSpan w:val="2"/>
          </w:tcPr>
          <w:p w14:paraId="66BA2232" w14:textId="77777777" w:rsidR="006361C3" w:rsidRPr="0039631A" w:rsidRDefault="006361C3" w:rsidP="00A75251">
            <w:pPr>
              <w:pStyle w:val="TableText"/>
              <w:rPr>
                <w:color w:val="auto"/>
              </w:rPr>
            </w:pPr>
          </w:p>
        </w:tc>
        <w:tc>
          <w:tcPr>
            <w:tcW w:w="4659" w:type="dxa"/>
            <w:gridSpan w:val="2"/>
          </w:tcPr>
          <w:p w14:paraId="0DBEB84D" w14:textId="77777777" w:rsidR="006361C3" w:rsidRPr="00157FF2" w:rsidRDefault="006361C3" w:rsidP="00A75251">
            <w:pPr>
              <w:pStyle w:val="TableBlock"/>
              <w:numPr>
                <w:ilvl w:val="0"/>
                <w:numId w:val="17"/>
              </w:numPr>
              <w:rPr>
                <w:color w:val="auto"/>
                <w:rtl/>
              </w:rPr>
            </w:pPr>
            <w:r w:rsidRPr="00157FF2">
              <w:rPr>
                <w:rFonts w:hint="cs"/>
                <w:color w:val="auto"/>
                <w:rtl/>
              </w:rPr>
              <w:t xml:space="preserve">ממנה רשאי לקבוע בייפוי הכוח במפורש לעניין מסוים או לכלל העניינים שבייפוי הכוח כי הוא מבקש שמיופה כוח יעדיף את רצונו הקודם כפי שבא </w:t>
            </w:r>
            <w:r w:rsidRPr="00685DC8">
              <w:rPr>
                <w:rFonts w:hint="cs"/>
                <w:color w:val="auto"/>
                <w:rtl/>
              </w:rPr>
              <w:t xml:space="preserve">לידי ביטוי בהנחיות מקדימות או באופן אחר שקבע הממנה על פני רצונו לאחר שחדל </w:t>
            </w:r>
            <w:r w:rsidRPr="00685DC8">
              <w:rPr>
                <w:rFonts w:hint="eastAsia"/>
                <w:color w:val="auto"/>
                <w:rtl/>
              </w:rPr>
              <w:t>להיות</w:t>
            </w:r>
            <w:ins w:id="877" w:author="Levy" w:date="2015-12-11T01:48:00Z">
              <w:r w:rsidRPr="00685DC8">
                <w:rPr>
                  <w:color w:val="auto"/>
                  <w:rtl/>
                </w:rPr>
                <w:t xml:space="preserve"> מבין בדבר</w:t>
              </w:r>
            </w:ins>
            <w:del w:id="878" w:author="Levy" w:date="2015-12-11T01:48:00Z">
              <w:r w:rsidRPr="00685DC8" w:rsidDel="00E80B2F">
                <w:rPr>
                  <w:color w:val="auto"/>
                  <w:rtl/>
                </w:rPr>
                <w:delText xml:space="preserve"> בעל כשירות</w:delText>
              </w:r>
            </w:del>
            <w:r w:rsidRPr="00685DC8">
              <w:rPr>
                <w:color w:val="auto"/>
                <w:rtl/>
              </w:rPr>
              <w:t>;</w:t>
            </w:r>
            <w:r w:rsidRPr="00685DC8">
              <w:rPr>
                <w:rFonts w:hint="cs"/>
                <w:color w:val="auto"/>
                <w:rtl/>
              </w:rPr>
              <w:t xml:space="preserve"> קבע הממנה הוראה כאמור, יפעל </w:t>
            </w:r>
            <w:del w:id="879" w:author="Levy" w:date="2015-12-10T23:59:00Z">
              <w:r w:rsidRPr="00685DC8" w:rsidDel="00647E04">
                <w:rPr>
                  <w:rFonts w:hint="cs"/>
                  <w:color w:val="auto"/>
                  <w:rtl/>
                </w:rPr>
                <w:delText xml:space="preserve">הממנה </w:delText>
              </w:r>
            </w:del>
            <w:ins w:id="880" w:author="Levy" w:date="2015-12-10T23:59:00Z">
              <w:r w:rsidRPr="00685DC8">
                <w:rPr>
                  <w:rFonts w:hint="cs"/>
                  <w:color w:val="auto"/>
                  <w:rtl/>
                </w:rPr>
                <w:t xml:space="preserve">מיופה הכוח </w:t>
              </w:r>
            </w:ins>
            <w:r w:rsidRPr="00685DC8">
              <w:rPr>
                <w:rFonts w:hint="cs"/>
                <w:color w:val="auto"/>
                <w:rtl/>
              </w:rPr>
              <w:t>בעניינים שנכללו בהוראה לפי רצונו</w:t>
            </w:r>
            <w:r w:rsidRPr="00157FF2">
              <w:rPr>
                <w:rFonts w:hint="cs"/>
                <w:color w:val="auto"/>
                <w:rtl/>
              </w:rPr>
              <w:t xml:space="preserve"> הקודם של הממנה, לאחר שניסה בעצמו או באמצעות בני משפחה ואנשים אחרים להביא את הממנה להסכים עם הפעולה או ההחלטה בה מדובר</w:t>
            </w:r>
            <w:r>
              <w:rPr>
                <w:rFonts w:hint="cs"/>
                <w:color w:val="auto"/>
                <w:rtl/>
              </w:rPr>
              <w:t>.</w:t>
            </w:r>
          </w:p>
        </w:tc>
      </w:tr>
      <w:tr w:rsidR="006361C3" w:rsidRPr="0039631A" w14:paraId="4876C678" w14:textId="77777777" w:rsidTr="00A75251">
        <w:trPr>
          <w:cantSplit/>
        </w:trPr>
        <w:tc>
          <w:tcPr>
            <w:tcW w:w="1873" w:type="dxa"/>
          </w:tcPr>
          <w:p w14:paraId="6CD2CB79" w14:textId="77777777" w:rsidR="006361C3" w:rsidRPr="000844C0" w:rsidRDefault="006361C3" w:rsidP="00A75251">
            <w:pPr>
              <w:pStyle w:val="TableSideHeading"/>
              <w:rPr>
                <w:color w:val="auto"/>
                <w:rtl/>
              </w:rPr>
            </w:pPr>
          </w:p>
        </w:tc>
        <w:tc>
          <w:tcPr>
            <w:tcW w:w="625" w:type="dxa"/>
          </w:tcPr>
          <w:p w14:paraId="6DD4CEA6" w14:textId="77777777" w:rsidR="006361C3" w:rsidRPr="000844C0" w:rsidRDefault="006361C3" w:rsidP="00A75251">
            <w:pPr>
              <w:pStyle w:val="TableText"/>
              <w:rPr>
                <w:color w:val="auto"/>
              </w:rPr>
            </w:pPr>
          </w:p>
        </w:tc>
        <w:tc>
          <w:tcPr>
            <w:tcW w:w="628" w:type="dxa"/>
          </w:tcPr>
          <w:p w14:paraId="1808B383" w14:textId="77777777" w:rsidR="006361C3" w:rsidRPr="000844C0" w:rsidRDefault="006361C3" w:rsidP="00A75251">
            <w:pPr>
              <w:pStyle w:val="TableText"/>
              <w:rPr>
                <w:color w:val="auto"/>
              </w:rPr>
            </w:pPr>
          </w:p>
        </w:tc>
        <w:tc>
          <w:tcPr>
            <w:tcW w:w="624" w:type="dxa"/>
          </w:tcPr>
          <w:p w14:paraId="20DB7026" w14:textId="77777777" w:rsidR="006361C3" w:rsidRPr="000844C0" w:rsidRDefault="006361C3" w:rsidP="00A75251">
            <w:pPr>
              <w:pStyle w:val="TableText"/>
              <w:rPr>
                <w:color w:val="auto"/>
              </w:rPr>
            </w:pPr>
          </w:p>
        </w:tc>
        <w:tc>
          <w:tcPr>
            <w:tcW w:w="450" w:type="dxa"/>
          </w:tcPr>
          <w:p w14:paraId="1D6A2731" w14:textId="77777777" w:rsidR="006361C3" w:rsidRPr="000844C0" w:rsidRDefault="006361C3" w:rsidP="00A75251">
            <w:pPr>
              <w:pStyle w:val="TableText"/>
              <w:rPr>
                <w:color w:val="auto"/>
              </w:rPr>
            </w:pPr>
          </w:p>
        </w:tc>
        <w:tc>
          <w:tcPr>
            <w:tcW w:w="799" w:type="dxa"/>
            <w:gridSpan w:val="2"/>
          </w:tcPr>
          <w:p w14:paraId="0C6E3DEC" w14:textId="77777777" w:rsidR="006361C3" w:rsidRPr="00111515" w:rsidRDefault="006361C3" w:rsidP="00A75251">
            <w:pPr>
              <w:pStyle w:val="TableText"/>
              <w:rPr>
                <w:color w:val="auto"/>
                <w:highlight w:val="yellow"/>
              </w:rPr>
            </w:pPr>
          </w:p>
        </w:tc>
        <w:tc>
          <w:tcPr>
            <w:tcW w:w="4659" w:type="dxa"/>
            <w:gridSpan w:val="2"/>
          </w:tcPr>
          <w:p w14:paraId="7C4A4645" w14:textId="77777777" w:rsidR="006361C3" w:rsidRPr="00157FF2" w:rsidRDefault="006361C3" w:rsidP="00A75251">
            <w:pPr>
              <w:pStyle w:val="TableBlock"/>
              <w:numPr>
                <w:ilvl w:val="0"/>
                <w:numId w:val="17"/>
              </w:numPr>
              <w:rPr>
                <w:color w:val="auto"/>
                <w:rtl/>
              </w:rPr>
            </w:pPr>
            <w:ins w:id="881" w:author="Levy" w:date="2015-12-10T23:59:00Z">
              <w:r>
                <w:rPr>
                  <w:rFonts w:hint="cs"/>
                  <w:color w:val="auto"/>
                  <w:rtl/>
                </w:rPr>
                <w:t xml:space="preserve">על אף האמור בסעיף קטן (ד), </w:t>
              </w:r>
            </w:ins>
            <w:r w:rsidRPr="00157FF2">
              <w:rPr>
                <w:rFonts w:hint="cs"/>
                <w:color w:val="auto"/>
                <w:rtl/>
              </w:rPr>
              <w:t>בעניין אישי מהותי לא יפעל מיופה הכוח בניגוד לרצונו של הממנה אם הוא מתנגד בשעת המעשה.</w:t>
            </w:r>
          </w:p>
        </w:tc>
      </w:tr>
      <w:tr w:rsidR="006361C3" w:rsidRPr="0039631A" w14:paraId="601F5FC7" w14:textId="77777777" w:rsidTr="00A75251">
        <w:trPr>
          <w:cantSplit/>
        </w:trPr>
        <w:tc>
          <w:tcPr>
            <w:tcW w:w="1873" w:type="dxa"/>
          </w:tcPr>
          <w:p w14:paraId="0FA8B7BF" w14:textId="77777777" w:rsidR="006361C3" w:rsidRPr="00BF1DE8" w:rsidRDefault="006361C3" w:rsidP="00A75251">
            <w:pPr>
              <w:pStyle w:val="TableSideHeading"/>
              <w:rPr>
                <w:color w:val="auto"/>
                <w:highlight w:val="yellow"/>
                <w:rtl/>
              </w:rPr>
            </w:pPr>
          </w:p>
        </w:tc>
        <w:tc>
          <w:tcPr>
            <w:tcW w:w="625" w:type="dxa"/>
          </w:tcPr>
          <w:p w14:paraId="569DDF2B" w14:textId="77777777" w:rsidR="006361C3" w:rsidRPr="0039631A" w:rsidRDefault="006361C3" w:rsidP="00A75251">
            <w:pPr>
              <w:pStyle w:val="TableText"/>
              <w:rPr>
                <w:color w:val="auto"/>
              </w:rPr>
            </w:pPr>
          </w:p>
        </w:tc>
        <w:tc>
          <w:tcPr>
            <w:tcW w:w="628" w:type="dxa"/>
          </w:tcPr>
          <w:p w14:paraId="01876B16" w14:textId="77777777" w:rsidR="006361C3" w:rsidRPr="0039631A" w:rsidRDefault="006361C3" w:rsidP="00A75251">
            <w:pPr>
              <w:pStyle w:val="TableText"/>
              <w:rPr>
                <w:color w:val="auto"/>
              </w:rPr>
            </w:pPr>
          </w:p>
        </w:tc>
        <w:tc>
          <w:tcPr>
            <w:tcW w:w="624" w:type="dxa"/>
          </w:tcPr>
          <w:p w14:paraId="4323E523" w14:textId="77777777" w:rsidR="006361C3" w:rsidRPr="0039631A" w:rsidRDefault="006361C3" w:rsidP="00A75251">
            <w:pPr>
              <w:pStyle w:val="TableText"/>
              <w:rPr>
                <w:color w:val="auto"/>
              </w:rPr>
            </w:pPr>
          </w:p>
        </w:tc>
        <w:tc>
          <w:tcPr>
            <w:tcW w:w="450" w:type="dxa"/>
          </w:tcPr>
          <w:p w14:paraId="531A47C2" w14:textId="77777777" w:rsidR="006361C3" w:rsidRPr="0039631A" w:rsidRDefault="006361C3" w:rsidP="00A75251">
            <w:pPr>
              <w:pStyle w:val="TableText"/>
              <w:rPr>
                <w:color w:val="auto"/>
              </w:rPr>
            </w:pPr>
          </w:p>
        </w:tc>
        <w:tc>
          <w:tcPr>
            <w:tcW w:w="799" w:type="dxa"/>
            <w:gridSpan w:val="2"/>
          </w:tcPr>
          <w:p w14:paraId="323FACD4" w14:textId="77777777" w:rsidR="006361C3" w:rsidRPr="0039631A" w:rsidRDefault="006361C3" w:rsidP="00A75251">
            <w:pPr>
              <w:pStyle w:val="TableText"/>
              <w:rPr>
                <w:color w:val="auto"/>
              </w:rPr>
            </w:pPr>
          </w:p>
        </w:tc>
        <w:tc>
          <w:tcPr>
            <w:tcW w:w="4659" w:type="dxa"/>
            <w:gridSpan w:val="2"/>
          </w:tcPr>
          <w:p w14:paraId="4FD60234" w14:textId="77777777" w:rsidR="006361C3" w:rsidRPr="00157FF2" w:rsidRDefault="006361C3" w:rsidP="00A75251">
            <w:pPr>
              <w:pStyle w:val="TableBlock"/>
              <w:numPr>
                <w:ilvl w:val="0"/>
                <w:numId w:val="17"/>
              </w:numPr>
              <w:rPr>
                <w:color w:val="auto"/>
                <w:rtl/>
              </w:rPr>
            </w:pPr>
            <w:ins w:id="882" w:author="Levy" w:date="2015-12-11T00:00:00Z">
              <w:r>
                <w:rPr>
                  <w:rFonts w:hint="cs"/>
                  <w:color w:val="auto"/>
                  <w:rtl/>
                </w:rPr>
                <w:t>על אף האמור בסעיף קטן (ד),</w:t>
              </w:r>
            </w:ins>
            <w:r w:rsidRPr="00157FF2">
              <w:rPr>
                <w:rFonts w:hint="cs"/>
                <w:color w:val="auto"/>
                <w:rtl/>
              </w:rPr>
              <w:t xml:space="preserve">בעניין רפואי מהותי לא יוסמך מיופה הכוח לפעול בניגוד לרצונו של הממנה אם הוא מתנגד לטיפול בשעת המעשה, ויחולו לעניין זה הוראות חוק זכויות החולה, התשנ"ו </w:t>
            </w:r>
            <w:r w:rsidRPr="00157FF2">
              <w:rPr>
                <w:color w:val="auto"/>
                <w:rtl/>
              </w:rPr>
              <w:t>–</w:t>
            </w:r>
            <w:r w:rsidRPr="00157FF2">
              <w:rPr>
                <w:rFonts w:hint="cs"/>
                <w:color w:val="auto"/>
                <w:rtl/>
              </w:rPr>
              <w:t xml:space="preserve"> 1996. </w:t>
            </w:r>
          </w:p>
        </w:tc>
      </w:tr>
      <w:tr w:rsidR="006361C3" w:rsidRPr="0039631A" w14:paraId="42CAB134" w14:textId="77777777" w:rsidTr="00A75251">
        <w:trPr>
          <w:cantSplit/>
        </w:trPr>
        <w:tc>
          <w:tcPr>
            <w:tcW w:w="1873" w:type="dxa"/>
          </w:tcPr>
          <w:p w14:paraId="2EAA3BCC" w14:textId="77777777" w:rsidR="006361C3" w:rsidRPr="00BF1DE8" w:rsidRDefault="006361C3" w:rsidP="00A75251">
            <w:pPr>
              <w:pStyle w:val="TableSideHeading"/>
              <w:rPr>
                <w:color w:val="auto"/>
                <w:highlight w:val="yellow"/>
                <w:rtl/>
              </w:rPr>
            </w:pPr>
          </w:p>
        </w:tc>
        <w:tc>
          <w:tcPr>
            <w:tcW w:w="625" w:type="dxa"/>
          </w:tcPr>
          <w:p w14:paraId="53C4C72B" w14:textId="77777777" w:rsidR="006361C3" w:rsidRPr="0039631A" w:rsidRDefault="006361C3" w:rsidP="00A75251">
            <w:pPr>
              <w:pStyle w:val="TableText"/>
              <w:rPr>
                <w:color w:val="auto"/>
              </w:rPr>
            </w:pPr>
          </w:p>
        </w:tc>
        <w:tc>
          <w:tcPr>
            <w:tcW w:w="628" w:type="dxa"/>
          </w:tcPr>
          <w:p w14:paraId="3F199017" w14:textId="77777777" w:rsidR="006361C3" w:rsidRPr="0039631A" w:rsidRDefault="006361C3" w:rsidP="00A75251">
            <w:pPr>
              <w:pStyle w:val="TableText"/>
              <w:rPr>
                <w:color w:val="auto"/>
              </w:rPr>
            </w:pPr>
          </w:p>
        </w:tc>
        <w:tc>
          <w:tcPr>
            <w:tcW w:w="624" w:type="dxa"/>
          </w:tcPr>
          <w:p w14:paraId="52B9A988" w14:textId="77777777" w:rsidR="006361C3" w:rsidRPr="0039631A" w:rsidRDefault="006361C3" w:rsidP="00A75251">
            <w:pPr>
              <w:pStyle w:val="TableText"/>
              <w:rPr>
                <w:color w:val="auto"/>
              </w:rPr>
            </w:pPr>
          </w:p>
        </w:tc>
        <w:tc>
          <w:tcPr>
            <w:tcW w:w="450" w:type="dxa"/>
          </w:tcPr>
          <w:p w14:paraId="37A9A4D1" w14:textId="77777777" w:rsidR="006361C3" w:rsidRPr="0039631A" w:rsidRDefault="006361C3" w:rsidP="00A75251">
            <w:pPr>
              <w:pStyle w:val="TableText"/>
              <w:rPr>
                <w:color w:val="auto"/>
              </w:rPr>
            </w:pPr>
          </w:p>
        </w:tc>
        <w:tc>
          <w:tcPr>
            <w:tcW w:w="799" w:type="dxa"/>
            <w:gridSpan w:val="2"/>
          </w:tcPr>
          <w:p w14:paraId="0224BAAC" w14:textId="77777777" w:rsidR="006361C3" w:rsidRPr="0039631A" w:rsidRDefault="006361C3" w:rsidP="00A75251">
            <w:pPr>
              <w:pStyle w:val="TableText"/>
              <w:rPr>
                <w:color w:val="auto"/>
              </w:rPr>
            </w:pPr>
          </w:p>
        </w:tc>
        <w:tc>
          <w:tcPr>
            <w:tcW w:w="4659" w:type="dxa"/>
            <w:gridSpan w:val="2"/>
          </w:tcPr>
          <w:p w14:paraId="561A1CAB" w14:textId="77777777" w:rsidR="006361C3" w:rsidRPr="00157FF2" w:rsidRDefault="006361C3" w:rsidP="00A75251">
            <w:pPr>
              <w:pStyle w:val="TableBlock"/>
              <w:numPr>
                <w:ilvl w:val="0"/>
                <w:numId w:val="17"/>
              </w:numPr>
              <w:rPr>
                <w:color w:val="auto"/>
                <w:rtl/>
              </w:rPr>
            </w:pPr>
            <w:r w:rsidRPr="00157FF2">
              <w:rPr>
                <w:rFonts w:hint="cs"/>
                <w:color w:val="auto"/>
                <w:rtl/>
              </w:rPr>
              <w:t>אין באמור בסעיפים קטנים (ג) עד (ו) כדי לגרוע מהאפשרות לפנות לבית המשפט בבקשה למתן הוראות בהתאם להוראות סעיף 32כא.</w:t>
            </w:r>
          </w:p>
        </w:tc>
      </w:tr>
      <w:tr w:rsidR="006361C3" w:rsidRPr="0039631A" w14:paraId="49AADF6C" w14:textId="77777777" w:rsidTr="00A75251">
        <w:trPr>
          <w:cantSplit/>
          <w:ins w:id="883" w:author="Moria Cohen (Bakshi)" w:date="2016-03-06T16:08:00Z"/>
        </w:trPr>
        <w:tc>
          <w:tcPr>
            <w:tcW w:w="1873" w:type="dxa"/>
          </w:tcPr>
          <w:p w14:paraId="74FCE3A4" w14:textId="77777777" w:rsidR="006361C3" w:rsidRPr="00BF1DE8" w:rsidRDefault="006361C3" w:rsidP="00A75251">
            <w:pPr>
              <w:pStyle w:val="TableSideHeading"/>
              <w:rPr>
                <w:ins w:id="884" w:author="Moria Cohen (Bakshi)" w:date="2016-03-06T16:08:00Z"/>
                <w:color w:val="auto"/>
                <w:highlight w:val="yellow"/>
                <w:rtl/>
              </w:rPr>
            </w:pPr>
          </w:p>
        </w:tc>
        <w:tc>
          <w:tcPr>
            <w:tcW w:w="625" w:type="dxa"/>
          </w:tcPr>
          <w:p w14:paraId="24B5FCEC" w14:textId="77777777" w:rsidR="006361C3" w:rsidRPr="0039631A" w:rsidRDefault="006361C3" w:rsidP="00A75251">
            <w:pPr>
              <w:pStyle w:val="TableText"/>
              <w:rPr>
                <w:ins w:id="885" w:author="Moria Cohen (Bakshi)" w:date="2016-03-06T16:08:00Z"/>
                <w:color w:val="auto"/>
              </w:rPr>
            </w:pPr>
          </w:p>
        </w:tc>
        <w:tc>
          <w:tcPr>
            <w:tcW w:w="628" w:type="dxa"/>
          </w:tcPr>
          <w:p w14:paraId="74B4A466" w14:textId="77777777" w:rsidR="006361C3" w:rsidRPr="0039631A" w:rsidRDefault="006361C3" w:rsidP="00A75251">
            <w:pPr>
              <w:pStyle w:val="TableText"/>
              <w:rPr>
                <w:ins w:id="886" w:author="Moria Cohen (Bakshi)" w:date="2016-03-06T16:08:00Z"/>
                <w:color w:val="auto"/>
              </w:rPr>
            </w:pPr>
          </w:p>
        </w:tc>
        <w:tc>
          <w:tcPr>
            <w:tcW w:w="624" w:type="dxa"/>
          </w:tcPr>
          <w:p w14:paraId="5113E5DF" w14:textId="77777777" w:rsidR="006361C3" w:rsidRPr="0039631A" w:rsidRDefault="006361C3" w:rsidP="00A75251">
            <w:pPr>
              <w:pStyle w:val="TableText"/>
              <w:rPr>
                <w:ins w:id="887" w:author="Moria Cohen (Bakshi)" w:date="2016-03-06T16:08:00Z"/>
                <w:color w:val="auto"/>
              </w:rPr>
            </w:pPr>
          </w:p>
        </w:tc>
        <w:tc>
          <w:tcPr>
            <w:tcW w:w="450" w:type="dxa"/>
          </w:tcPr>
          <w:p w14:paraId="03668FEE" w14:textId="77777777" w:rsidR="006361C3" w:rsidRPr="0039631A" w:rsidRDefault="006361C3" w:rsidP="00A75251">
            <w:pPr>
              <w:pStyle w:val="TableText"/>
              <w:rPr>
                <w:ins w:id="888" w:author="Moria Cohen (Bakshi)" w:date="2016-03-06T16:08:00Z"/>
                <w:color w:val="auto"/>
              </w:rPr>
            </w:pPr>
          </w:p>
        </w:tc>
        <w:tc>
          <w:tcPr>
            <w:tcW w:w="799" w:type="dxa"/>
            <w:gridSpan w:val="2"/>
          </w:tcPr>
          <w:p w14:paraId="10AC50DD" w14:textId="77777777" w:rsidR="006361C3" w:rsidRPr="0039631A" w:rsidRDefault="006361C3" w:rsidP="00A75251">
            <w:pPr>
              <w:pStyle w:val="TableText"/>
              <w:rPr>
                <w:ins w:id="889" w:author="Moria Cohen (Bakshi)" w:date="2016-03-06T16:08:00Z"/>
                <w:color w:val="auto"/>
              </w:rPr>
            </w:pPr>
          </w:p>
        </w:tc>
        <w:tc>
          <w:tcPr>
            <w:tcW w:w="4659" w:type="dxa"/>
            <w:gridSpan w:val="2"/>
          </w:tcPr>
          <w:p w14:paraId="3DA6F8FD" w14:textId="77777777" w:rsidR="006361C3" w:rsidRPr="001B508F" w:rsidRDefault="006361C3" w:rsidP="00A75251">
            <w:pPr>
              <w:pStyle w:val="TableBlock"/>
              <w:numPr>
                <w:ilvl w:val="0"/>
                <w:numId w:val="17"/>
              </w:numPr>
              <w:rPr>
                <w:ins w:id="890" w:author="Moria Cohen (Bakshi)" w:date="2016-03-06T16:08:00Z"/>
                <w:color w:val="auto"/>
                <w:rtl/>
              </w:rPr>
            </w:pPr>
            <w:ins w:id="891" w:author="Moria Cohen (Bakshi)" w:date="2016-03-06T16:09:00Z">
              <w:r w:rsidRPr="001B508F">
                <w:rPr>
                  <w:rFonts w:hint="eastAsia"/>
                  <w:color w:val="auto"/>
                  <w:rtl/>
                </w:rPr>
                <w:t>מידע</w:t>
              </w:r>
              <w:r w:rsidRPr="001B508F">
                <w:rPr>
                  <w:color w:val="auto"/>
                  <w:rtl/>
                </w:rPr>
                <w:t xml:space="preserve"> והסברים שעל מיופה </w:t>
              </w:r>
              <w:r w:rsidRPr="001B508F">
                <w:rPr>
                  <w:rFonts w:hint="eastAsia"/>
                  <w:color w:val="auto"/>
                  <w:rtl/>
                </w:rPr>
                <w:t>כח</w:t>
              </w:r>
              <w:r w:rsidRPr="001B508F">
                <w:rPr>
                  <w:color w:val="auto"/>
                  <w:rtl/>
                </w:rPr>
                <w:t xml:space="preserve"> למסור ל</w:t>
              </w:r>
            </w:ins>
            <w:ins w:id="892" w:author="Moria Cohen (Bakshi)" w:date="2016-03-07T08:56:00Z">
              <w:r w:rsidRPr="001B508F">
                <w:rPr>
                  <w:rFonts w:hint="eastAsia"/>
                  <w:color w:val="auto"/>
                  <w:rtl/>
                </w:rPr>
                <w:t>ממנה</w:t>
              </w:r>
            </w:ins>
            <w:ins w:id="893" w:author="Moria Cohen (Bakshi)" w:date="2016-03-07T09:11:00Z">
              <w:r w:rsidRPr="001B508F">
                <w:rPr>
                  <w:rFonts w:hint="cs"/>
                  <w:color w:val="auto"/>
                  <w:rtl/>
                </w:rPr>
                <w:t xml:space="preserve"> </w:t>
              </w:r>
            </w:ins>
            <w:ins w:id="894" w:author="Moria Cohen (Bakshi)" w:date="2016-03-07T08:56:00Z">
              <w:r w:rsidRPr="001B508F">
                <w:rPr>
                  <w:rFonts w:hint="eastAsia"/>
                  <w:color w:val="auto"/>
                  <w:rtl/>
                </w:rPr>
                <w:t>לפי</w:t>
              </w:r>
              <w:r w:rsidRPr="001B508F">
                <w:rPr>
                  <w:color w:val="auto"/>
                  <w:rtl/>
                </w:rPr>
                <w:t xml:space="preserve"> סעיף זה </w:t>
              </w:r>
            </w:ins>
            <w:ins w:id="895" w:author="Moria Cohen (Bakshi)" w:date="2016-03-07T09:13:00Z">
              <w:r w:rsidRPr="001B508F">
                <w:rPr>
                  <w:rFonts w:hint="cs"/>
                  <w:color w:val="auto"/>
                  <w:rtl/>
                </w:rPr>
                <w:t xml:space="preserve">ולפי סעיף </w:t>
              </w:r>
            </w:ins>
            <w:ins w:id="896" w:author="Moria Cohen (Bakshi)" w:date="2016-03-07T09:14:00Z">
              <w:r w:rsidRPr="001B508F">
                <w:rPr>
                  <w:rFonts w:hint="cs"/>
                  <w:color w:val="auto"/>
                  <w:rtl/>
                </w:rPr>
                <w:t>32ז(2)(ג),</w:t>
              </w:r>
            </w:ins>
            <w:ins w:id="897" w:author="Moria Cohen (Bakshi)" w:date="2016-03-06T16:09:00Z">
              <w:r w:rsidRPr="001B508F">
                <w:rPr>
                  <w:rFonts w:hint="eastAsia"/>
                  <w:color w:val="auto"/>
                  <w:rtl/>
                </w:rPr>
                <w:t>יימסרו</w:t>
              </w:r>
              <w:r w:rsidRPr="001B508F">
                <w:rPr>
                  <w:color w:val="auto"/>
                  <w:rtl/>
                </w:rPr>
                <w:t xml:space="preserve"> לממנה </w:t>
              </w:r>
              <w:r w:rsidRPr="001B508F">
                <w:rPr>
                  <w:rFonts w:hint="cs"/>
                  <w:color w:val="auto"/>
                  <w:rtl/>
                  <w:rPrChange w:id="898" w:author="Moria Cohen (Bakshi)" w:date="2016-03-07T09:10:00Z">
                    <w:rPr>
                      <w:rFonts w:hint="cs"/>
                      <w:b/>
                      <w:bCs/>
                      <w:color w:val="auto"/>
                      <w:rtl/>
                    </w:rPr>
                  </w:rPrChange>
                </w:rPr>
                <w:t>תוך</w:t>
              </w:r>
              <w:r w:rsidRPr="001B508F">
                <w:rPr>
                  <w:color w:val="auto"/>
                  <w:rtl/>
                  <w:rPrChange w:id="899" w:author="Moria Cohen (Bakshi)" w:date="2016-03-07T09:10:00Z">
                    <w:rPr>
                      <w:b/>
                      <w:bCs/>
                      <w:color w:val="auto"/>
                      <w:rtl/>
                    </w:rPr>
                  </w:rPrChange>
                </w:rPr>
                <w:t xml:space="preserve"> שימוש בלשון פשוטה </w:t>
              </w:r>
              <w:r w:rsidRPr="001B508F">
                <w:rPr>
                  <w:rFonts w:hint="cs"/>
                  <w:color w:val="auto"/>
                  <w:rtl/>
                  <w:rPrChange w:id="900" w:author="Moria Cohen (Bakshi)" w:date="2016-03-07T09:10:00Z">
                    <w:rPr>
                      <w:rFonts w:hint="cs"/>
                      <w:b/>
                      <w:bCs/>
                      <w:color w:val="auto"/>
                      <w:rtl/>
                    </w:rPr>
                  </w:rPrChange>
                </w:rPr>
                <w:t>בהתאם</w:t>
              </w:r>
              <w:r w:rsidRPr="001B508F">
                <w:rPr>
                  <w:color w:val="auto"/>
                  <w:rtl/>
                  <w:rPrChange w:id="901" w:author="Moria Cohen (Bakshi)" w:date="2016-03-07T09:10:00Z">
                    <w:rPr>
                      <w:b/>
                      <w:bCs/>
                      <w:color w:val="auto"/>
                      <w:rtl/>
                    </w:rPr>
                  </w:rPrChange>
                </w:rPr>
                <w:t xml:space="preserve"> </w:t>
              </w:r>
              <w:r w:rsidRPr="001B508F">
                <w:rPr>
                  <w:rFonts w:hint="cs"/>
                  <w:color w:val="auto"/>
                  <w:rtl/>
                  <w:rPrChange w:id="902" w:author="Moria Cohen (Bakshi)" w:date="2016-03-07T09:10:00Z">
                    <w:rPr>
                      <w:rFonts w:hint="cs"/>
                      <w:b/>
                      <w:bCs/>
                      <w:color w:val="auto"/>
                      <w:rtl/>
                    </w:rPr>
                  </w:rPrChange>
                </w:rPr>
                <w:t>ליכולת</w:t>
              </w:r>
              <w:r w:rsidRPr="001B508F">
                <w:rPr>
                  <w:color w:val="auto"/>
                  <w:rtl/>
                  <w:rPrChange w:id="903" w:author="Moria Cohen (Bakshi)" w:date="2016-03-07T09:10:00Z">
                    <w:rPr>
                      <w:b/>
                      <w:bCs/>
                      <w:color w:val="auto"/>
                      <w:rtl/>
                    </w:rPr>
                  </w:rPrChange>
                </w:rPr>
                <w:t xml:space="preserve"> </w:t>
              </w:r>
              <w:r w:rsidRPr="001B508F">
                <w:rPr>
                  <w:rFonts w:hint="cs"/>
                  <w:color w:val="auto"/>
                  <w:rtl/>
                  <w:rPrChange w:id="904" w:author="Moria Cohen (Bakshi)" w:date="2016-03-07T09:10:00Z">
                    <w:rPr>
                      <w:rFonts w:hint="cs"/>
                      <w:b/>
                      <w:bCs/>
                      <w:color w:val="auto"/>
                      <w:rtl/>
                    </w:rPr>
                  </w:rPrChange>
                </w:rPr>
                <w:t>הבנתו</w:t>
              </w:r>
              <w:r w:rsidRPr="001B508F">
                <w:rPr>
                  <w:color w:val="auto"/>
                  <w:rtl/>
                  <w:rPrChange w:id="905" w:author="Moria Cohen (Bakshi)" w:date="2016-03-07T09:10:00Z">
                    <w:rPr>
                      <w:b/>
                      <w:bCs/>
                      <w:color w:val="auto"/>
                      <w:rtl/>
                    </w:rPr>
                  </w:rPrChange>
                </w:rPr>
                <w:t xml:space="preserve">, ואם הוא אדם עם מוגבלות תוך שימוש באמצעי </w:t>
              </w:r>
              <w:r w:rsidRPr="001B508F">
                <w:rPr>
                  <w:rFonts w:hint="cs"/>
                  <w:color w:val="auto"/>
                  <w:rtl/>
                  <w:rPrChange w:id="906" w:author="Moria Cohen (Bakshi)" w:date="2016-03-07T09:10:00Z">
                    <w:rPr>
                      <w:rFonts w:hint="cs"/>
                      <w:b/>
                      <w:bCs/>
                      <w:color w:val="auto"/>
                      <w:rtl/>
                    </w:rPr>
                  </w:rPrChange>
                </w:rPr>
                <w:t>עזר</w:t>
              </w:r>
              <w:r w:rsidRPr="001B508F">
                <w:rPr>
                  <w:color w:val="auto"/>
                  <w:rtl/>
                  <w:rPrChange w:id="907" w:author="Moria Cohen (Bakshi)" w:date="2016-03-07T09:10:00Z">
                    <w:rPr>
                      <w:b/>
                      <w:bCs/>
                      <w:color w:val="auto"/>
                      <w:rtl/>
                    </w:rPr>
                  </w:rPrChange>
                </w:rPr>
                <w:t xml:space="preserve"> המצויים ברשותו.</w:t>
              </w:r>
            </w:ins>
          </w:p>
        </w:tc>
      </w:tr>
      <w:tr w:rsidR="006361C3" w:rsidRPr="0039631A" w14:paraId="79E207B4" w14:textId="77777777" w:rsidTr="00A75251">
        <w:trPr>
          <w:cantSplit/>
          <w:ins w:id="908" w:author="Moria Cohen (Bakshi)" w:date="2016-03-06T16:13:00Z"/>
        </w:trPr>
        <w:tc>
          <w:tcPr>
            <w:tcW w:w="1873" w:type="dxa"/>
          </w:tcPr>
          <w:p w14:paraId="3B4A0016" w14:textId="77777777" w:rsidR="006361C3" w:rsidRPr="00BF1DE8" w:rsidRDefault="006361C3" w:rsidP="00A75251">
            <w:pPr>
              <w:pStyle w:val="TableSideHeading"/>
              <w:rPr>
                <w:ins w:id="909" w:author="Moria Cohen (Bakshi)" w:date="2016-03-06T16:13:00Z"/>
                <w:color w:val="auto"/>
                <w:highlight w:val="yellow"/>
                <w:rtl/>
              </w:rPr>
            </w:pPr>
          </w:p>
        </w:tc>
        <w:tc>
          <w:tcPr>
            <w:tcW w:w="625" w:type="dxa"/>
          </w:tcPr>
          <w:p w14:paraId="20F21B45" w14:textId="77777777" w:rsidR="006361C3" w:rsidRPr="0039631A" w:rsidRDefault="006361C3" w:rsidP="00A75251">
            <w:pPr>
              <w:pStyle w:val="TableText"/>
              <w:rPr>
                <w:ins w:id="910" w:author="Moria Cohen (Bakshi)" w:date="2016-03-06T16:13:00Z"/>
                <w:color w:val="auto"/>
              </w:rPr>
            </w:pPr>
          </w:p>
        </w:tc>
        <w:tc>
          <w:tcPr>
            <w:tcW w:w="628" w:type="dxa"/>
          </w:tcPr>
          <w:p w14:paraId="030CE04A" w14:textId="77777777" w:rsidR="006361C3" w:rsidRPr="0039631A" w:rsidRDefault="006361C3" w:rsidP="00A75251">
            <w:pPr>
              <w:pStyle w:val="TableText"/>
              <w:rPr>
                <w:ins w:id="911" w:author="Moria Cohen (Bakshi)" w:date="2016-03-06T16:13:00Z"/>
                <w:color w:val="auto"/>
              </w:rPr>
            </w:pPr>
          </w:p>
        </w:tc>
        <w:tc>
          <w:tcPr>
            <w:tcW w:w="624" w:type="dxa"/>
          </w:tcPr>
          <w:p w14:paraId="20052F88" w14:textId="77777777" w:rsidR="006361C3" w:rsidRPr="0039631A" w:rsidRDefault="006361C3" w:rsidP="00A75251">
            <w:pPr>
              <w:pStyle w:val="TableText"/>
              <w:rPr>
                <w:ins w:id="912" w:author="Moria Cohen (Bakshi)" w:date="2016-03-06T16:13:00Z"/>
                <w:color w:val="auto"/>
              </w:rPr>
            </w:pPr>
          </w:p>
        </w:tc>
        <w:tc>
          <w:tcPr>
            <w:tcW w:w="450" w:type="dxa"/>
          </w:tcPr>
          <w:p w14:paraId="01FD342D" w14:textId="77777777" w:rsidR="006361C3" w:rsidRPr="0039631A" w:rsidRDefault="006361C3" w:rsidP="00A75251">
            <w:pPr>
              <w:pStyle w:val="TableText"/>
              <w:rPr>
                <w:ins w:id="913" w:author="Moria Cohen (Bakshi)" w:date="2016-03-06T16:13:00Z"/>
                <w:color w:val="auto"/>
              </w:rPr>
            </w:pPr>
          </w:p>
        </w:tc>
        <w:tc>
          <w:tcPr>
            <w:tcW w:w="799" w:type="dxa"/>
            <w:gridSpan w:val="2"/>
          </w:tcPr>
          <w:p w14:paraId="69C75C91" w14:textId="77777777" w:rsidR="006361C3" w:rsidRPr="0039631A" w:rsidRDefault="006361C3" w:rsidP="00A75251">
            <w:pPr>
              <w:pStyle w:val="TableText"/>
              <w:rPr>
                <w:ins w:id="914" w:author="Moria Cohen (Bakshi)" w:date="2016-03-06T16:13:00Z"/>
                <w:color w:val="auto"/>
              </w:rPr>
            </w:pPr>
          </w:p>
        </w:tc>
        <w:tc>
          <w:tcPr>
            <w:tcW w:w="4659" w:type="dxa"/>
            <w:gridSpan w:val="2"/>
          </w:tcPr>
          <w:p w14:paraId="203705B1" w14:textId="77777777" w:rsidR="006361C3" w:rsidRPr="001B508F" w:rsidRDefault="006361C3" w:rsidP="00A75251">
            <w:pPr>
              <w:pStyle w:val="TableBlock"/>
              <w:numPr>
                <w:ilvl w:val="0"/>
                <w:numId w:val="17"/>
              </w:numPr>
              <w:rPr>
                <w:ins w:id="915" w:author="Moria Cohen (Bakshi)" w:date="2016-03-06T16:13:00Z"/>
                <w:color w:val="auto"/>
                <w:rtl/>
              </w:rPr>
            </w:pPr>
            <w:ins w:id="916" w:author="Moria Cohen (Bakshi)" w:date="2016-03-06T16:13:00Z">
              <w:r w:rsidRPr="001B508F">
                <w:rPr>
                  <w:rFonts w:hint="eastAsia"/>
                  <w:color w:val="auto"/>
                  <w:rtl/>
                </w:rPr>
                <w:t>אין</w:t>
              </w:r>
              <w:r w:rsidRPr="001B508F">
                <w:rPr>
                  <w:color w:val="auto"/>
                  <w:rtl/>
                </w:rPr>
                <w:t xml:space="preserve"> באמור בסעיף קטן (ח) כדי לגרוע </w:t>
              </w:r>
            </w:ins>
            <w:ins w:id="917" w:author="Moria Cohen (Bakshi)" w:date="2016-03-06T16:14:00Z">
              <w:r w:rsidRPr="001B508F">
                <w:rPr>
                  <w:rFonts w:hint="eastAsia"/>
                  <w:color w:val="auto"/>
                  <w:rtl/>
                </w:rPr>
                <w:t>מהוראות</w:t>
              </w:r>
              <w:r w:rsidRPr="001B508F">
                <w:rPr>
                  <w:color w:val="auto"/>
                  <w:rtl/>
                </w:rPr>
                <w:t xml:space="preserve"> </w:t>
              </w:r>
            </w:ins>
            <w:ins w:id="918" w:author="Moria Cohen (Bakshi)" w:date="2016-03-07T09:01:00Z">
              <w:r w:rsidRPr="001B508F">
                <w:rPr>
                  <w:rFonts w:hint="eastAsia"/>
                  <w:color w:val="auto"/>
                  <w:rtl/>
                </w:rPr>
                <w:t>בדבר</w:t>
              </w:r>
              <w:r w:rsidRPr="001B508F">
                <w:rPr>
                  <w:color w:val="auto"/>
                  <w:rtl/>
                </w:rPr>
                <w:t xml:space="preserve"> התאמות נגישות </w:t>
              </w:r>
            </w:ins>
            <w:ins w:id="919" w:author="Moria Cohen (Bakshi)" w:date="2016-03-06T16:14:00Z">
              <w:r w:rsidRPr="001B508F">
                <w:rPr>
                  <w:rFonts w:hint="eastAsia"/>
                  <w:color w:val="auto"/>
                  <w:rtl/>
                </w:rPr>
                <w:t>לפי</w:t>
              </w:r>
              <w:r w:rsidRPr="001B508F">
                <w:rPr>
                  <w:color w:val="auto"/>
                  <w:rtl/>
                </w:rPr>
                <w:t xml:space="preserve"> </w:t>
              </w:r>
            </w:ins>
            <w:ins w:id="920" w:author="Moria Cohen (Bakshi)" w:date="2016-03-07T09:05:00Z">
              <w:r w:rsidRPr="001B508F">
                <w:rPr>
                  <w:rFonts w:hint="eastAsia"/>
                  <w:color w:val="auto"/>
                  <w:rtl/>
                </w:rPr>
                <w:t>ח</w:t>
              </w:r>
            </w:ins>
            <w:ins w:id="921" w:author="Moria Cohen (Bakshi)" w:date="2016-03-06T16:14:00Z">
              <w:r w:rsidRPr="001B508F">
                <w:rPr>
                  <w:rFonts w:hint="eastAsia"/>
                  <w:color w:val="auto"/>
                  <w:rtl/>
                </w:rPr>
                <w:t>וק</w:t>
              </w:r>
              <w:r w:rsidRPr="001B508F">
                <w:rPr>
                  <w:color w:val="auto"/>
                  <w:rtl/>
                </w:rPr>
                <w:t xml:space="preserve"> שוויון </w:t>
              </w:r>
            </w:ins>
            <w:ins w:id="922" w:author="Moria Cohen (Bakshi)" w:date="2016-03-07T08:58:00Z">
              <w:r w:rsidRPr="001B508F">
                <w:rPr>
                  <w:rFonts w:hint="eastAsia"/>
                  <w:color w:val="auto"/>
                  <w:rtl/>
                </w:rPr>
                <w:t>זכויות</w:t>
              </w:r>
              <w:r w:rsidRPr="001B508F">
                <w:rPr>
                  <w:color w:val="auto"/>
                  <w:rtl/>
                </w:rPr>
                <w:t xml:space="preserve"> </w:t>
              </w:r>
              <w:r w:rsidRPr="001B508F">
                <w:rPr>
                  <w:rFonts w:hint="eastAsia"/>
                  <w:color w:val="auto"/>
                  <w:rtl/>
                </w:rPr>
                <w:t>לאנשים</w:t>
              </w:r>
              <w:r w:rsidRPr="001B508F">
                <w:rPr>
                  <w:color w:val="auto"/>
                  <w:rtl/>
                </w:rPr>
                <w:t xml:space="preserve"> </w:t>
              </w:r>
              <w:r w:rsidRPr="001B508F">
                <w:rPr>
                  <w:rFonts w:hint="eastAsia"/>
                  <w:color w:val="auto"/>
                  <w:rtl/>
                </w:rPr>
                <w:t>עם</w:t>
              </w:r>
              <w:r w:rsidRPr="001B508F">
                <w:rPr>
                  <w:color w:val="auto"/>
                  <w:rtl/>
                </w:rPr>
                <w:t xml:space="preserve"> </w:t>
              </w:r>
              <w:r w:rsidRPr="001B508F">
                <w:rPr>
                  <w:rFonts w:hint="eastAsia"/>
                  <w:color w:val="auto"/>
                  <w:rtl/>
                </w:rPr>
                <w:t>מוגבלויות</w:t>
              </w:r>
              <w:r w:rsidRPr="001B508F">
                <w:rPr>
                  <w:color w:val="auto"/>
                  <w:rtl/>
                </w:rPr>
                <w:t>,</w:t>
              </w:r>
            </w:ins>
            <w:ins w:id="923" w:author="Moria Cohen (Bakshi)" w:date="2016-03-07T09:06:00Z">
              <w:r w:rsidRPr="001B508F">
                <w:rPr>
                  <w:color w:val="auto"/>
                  <w:rtl/>
                </w:rPr>
                <w:t xml:space="preserve"> </w:t>
              </w:r>
              <w:r w:rsidRPr="001B508F">
                <w:rPr>
                  <w:rFonts w:hint="eastAsia"/>
                  <w:color w:val="auto"/>
                  <w:rtl/>
                </w:rPr>
                <w:t>התשנ</w:t>
              </w:r>
              <w:r w:rsidRPr="001B508F">
                <w:rPr>
                  <w:color w:val="auto"/>
                  <w:rtl/>
                </w:rPr>
                <w:t>"ח – 1988, הנדרשות מ</w:t>
              </w:r>
            </w:ins>
            <w:ins w:id="924" w:author="Moria Cohen (Bakshi)" w:date="2016-03-07T08:59:00Z">
              <w:r w:rsidRPr="001B508F">
                <w:rPr>
                  <w:rFonts w:hint="eastAsia"/>
                  <w:color w:val="auto"/>
                  <w:rtl/>
                </w:rPr>
                <w:t>מי</w:t>
              </w:r>
              <w:r w:rsidRPr="001B508F">
                <w:rPr>
                  <w:color w:val="auto"/>
                  <w:rtl/>
                </w:rPr>
                <w:t xml:space="preserve"> שנותן </w:t>
              </w:r>
            </w:ins>
            <w:ins w:id="925" w:author="Moria Cohen (Bakshi)" w:date="2016-03-07T08:58:00Z">
              <w:r w:rsidRPr="001B508F">
                <w:rPr>
                  <w:rFonts w:hint="eastAsia"/>
                  <w:color w:val="auto"/>
                  <w:rtl/>
                </w:rPr>
                <w:t>שירות</w:t>
              </w:r>
              <w:r w:rsidRPr="001B508F">
                <w:rPr>
                  <w:color w:val="auto"/>
                  <w:rtl/>
                </w:rPr>
                <w:t xml:space="preserve"> </w:t>
              </w:r>
              <w:r w:rsidRPr="001B508F">
                <w:rPr>
                  <w:rFonts w:hint="eastAsia"/>
                  <w:color w:val="auto"/>
                  <w:rtl/>
                </w:rPr>
                <w:t>ציבורי</w:t>
              </w:r>
            </w:ins>
            <w:ins w:id="926" w:author="Moria Cohen (Bakshi)" w:date="2016-03-07T08:59:00Z">
              <w:r w:rsidRPr="001B508F">
                <w:rPr>
                  <w:color w:val="auto"/>
                  <w:rtl/>
                </w:rPr>
                <w:t xml:space="preserve"> כמשמעותו </w:t>
              </w:r>
            </w:ins>
            <w:ins w:id="927" w:author="Moria Cohen (Bakshi)" w:date="2016-03-07T09:02:00Z">
              <w:r w:rsidRPr="001B508F">
                <w:rPr>
                  <w:rFonts w:hint="eastAsia"/>
                  <w:color w:val="auto"/>
                  <w:rtl/>
                </w:rPr>
                <w:t>באותו</w:t>
              </w:r>
              <w:r w:rsidRPr="001B508F">
                <w:rPr>
                  <w:color w:val="auto"/>
                  <w:rtl/>
                </w:rPr>
                <w:t xml:space="preserve"> </w:t>
              </w:r>
              <w:r w:rsidRPr="001B508F">
                <w:rPr>
                  <w:rFonts w:hint="eastAsia"/>
                  <w:color w:val="auto"/>
                  <w:rtl/>
                </w:rPr>
                <w:t>חוק</w:t>
              </w:r>
              <w:r w:rsidRPr="001B508F">
                <w:rPr>
                  <w:color w:val="auto"/>
                  <w:rtl/>
                </w:rPr>
                <w:t>.</w:t>
              </w:r>
            </w:ins>
            <w:ins w:id="928" w:author="Moria Cohen (Bakshi)" w:date="2016-03-06T16:14:00Z">
              <w:r w:rsidRPr="001B508F">
                <w:rPr>
                  <w:color w:val="auto"/>
                  <w:rtl/>
                </w:rPr>
                <w:t xml:space="preserve"> </w:t>
              </w:r>
            </w:ins>
          </w:p>
        </w:tc>
      </w:tr>
      <w:tr w:rsidR="006361C3" w:rsidRPr="0039631A" w14:paraId="0314A8EE" w14:textId="77777777" w:rsidTr="00A75251">
        <w:trPr>
          <w:cantSplit/>
          <w:ins w:id="929" w:author="Moria Cohen (Bakshi)" w:date="2016-03-07T08:54:00Z"/>
        </w:trPr>
        <w:tc>
          <w:tcPr>
            <w:tcW w:w="1873" w:type="dxa"/>
          </w:tcPr>
          <w:p w14:paraId="6F4E6B44" w14:textId="77777777" w:rsidR="006361C3" w:rsidRPr="00BF1DE8" w:rsidRDefault="006361C3" w:rsidP="00A75251">
            <w:pPr>
              <w:pStyle w:val="TableSideHeading"/>
              <w:rPr>
                <w:ins w:id="930" w:author="Moria Cohen (Bakshi)" w:date="2016-03-07T08:54:00Z"/>
                <w:color w:val="auto"/>
                <w:highlight w:val="yellow"/>
                <w:rtl/>
              </w:rPr>
            </w:pPr>
          </w:p>
        </w:tc>
        <w:tc>
          <w:tcPr>
            <w:tcW w:w="625" w:type="dxa"/>
          </w:tcPr>
          <w:p w14:paraId="2E75F8AE" w14:textId="77777777" w:rsidR="006361C3" w:rsidRPr="0039631A" w:rsidRDefault="006361C3" w:rsidP="00A75251">
            <w:pPr>
              <w:pStyle w:val="TableText"/>
              <w:rPr>
                <w:ins w:id="931" w:author="Moria Cohen (Bakshi)" w:date="2016-03-07T08:54:00Z"/>
                <w:color w:val="auto"/>
              </w:rPr>
            </w:pPr>
          </w:p>
        </w:tc>
        <w:tc>
          <w:tcPr>
            <w:tcW w:w="628" w:type="dxa"/>
          </w:tcPr>
          <w:p w14:paraId="7ED1F11E" w14:textId="77777777" w:rsidR="006361C3" w:rsidRPr="0039631A" w:rsidRDefault="006361C3" w:rsidP="00A75251">
            <w:pPr>
              <w:pStyle w:val="TableText"/>
              <w:rPr>
                <w:ins w:id="932" w:author="Moria Cohen (Bakshi)" w:date="2016-03-07T08:54:00Z"/>
                <w:color w:val="auto"/>
              </w:rPr>
            </w:pPr>
          </w:p>
        </w:tc>
        <w:tc>
          <w:tcPr>
            <w:tcW w:w="624" w:type="dxa"/>
          </w:tcPr>
          <w:p w14:paraId="571BF7CB" w14:textId="77777777" w:rsidR="006361C3" w:rsidRPr="0039631A" w:rsidRDefault="006361C3" w:rsidP="00A75251">
            <w:pPr>
              <w:pStyle w:val="TableText"/>
              <w:rPr>
                <w:ins w:id="933" w:author="Moria Cohen (Bakshi)" w:date="2016-03-07T08:54:00Z"/>
                <w:color w:val="auto"/>
              </w:rPr>
            </w:pPr>
          </w:p>
        </w:tc>
        <w:tc>
          <w:tcPr>
            <w:tcW w:w="450" w:type="dxa"/>
          </w:tcPr>
          <w:p w14:paraId="66FE162A" w14:textId="77777777" w:rsidR="006361C3" w:rsidRPr="0039631A" w:rsidRDefault="006361C3" w:rsidP="00A75251">
            <w:pPr>
              <w:pStyle w:val="TableText"/>
              <w:rPr>
                <w:ins w:id="934" w:author="Moria Cohen (Bakshi)" w:date="2016-03-07T08:54:00Z"/>
                <w:color w:val="auto"/>
              </w:rPr>
            </w:pPr>
          </w:p>
        </w:tc>
        <w:tc>
          <w:tcPr>
            <w:tcW w:w="799" w:type="dxa"/>
            <w:gridSpan w:val="2"/>
          </w:tcPr>
          <w:p w14:paraId="3CA526EB" w14:textId="77777777" w:rsidR="006361C3" w:rsidRPr="001B508F" w:rsidRDefault="006361C3" w:rsidP="00A75251">
            <w:pPr>
              <w:pStyle w:val="TableText"/>
              <w:rPr>
                <w:ins w:id="935" w:author="Moria Cohen (Bakshi)" w:date="2016-03-07T08:54:00Z"/>
                <w:color w:val="auto"/>
              </w:rPr>
            </w:pPr>
          </w:p>
        </w:tc>
        <w:tc>
          <w:tcPr>
            <w:tcW w:w="4659" w:type="dxa"/>
            <w:gridSpan w:val="2"/>
          </w:tcPr>
          <w:p w14:paraId="26D2E129" w14:textId="77777777" w:rsidR="006361C3" w:rsidRPr="001B508F" w:rsidRDefault="006361C3">
            <w:pPr>
              <w:pStyle w:val="TableBlock"/>
              <w:numPr>
                <w:ilvl w:val="0"/>
                <w:numId w:val="17"/>
              </w:numPr>
              <w:rPr>
                <w:ins w:id="936" w:author="Moria Cohen (Bakshi)" w:date="2016-03-07T08:54:00Z"/>
                <w:color w:val="auto"/>
                <w:rtl/>
              </w:rPr>
              <w:pPrChange w:id="937" w:author="Moria Cohen (Bakshi)" w:date="2016-03-07T08:54:00Z">
                <w:pPr>
                  <w:pStyle w:val="TableBlock"/>
                  <w:numPr>
                    <w:numId w:val="17"/>
                  </w:numPr>
                  <w:tabs>
                    <w:tab w:val="num" w:pos="624"/>
                  </w:tabs>
                </w:pPr>
              </w:pPrChange>
            </w:pPr>
            <w:ins w:id="938" w:author="Moria Cohen (Bakshi)" w:date="2016-03-07T08:54:00Z">
              <w:r w:rsidRPr="001B508F">
                <w:rPr>
                  <w:rFonts w:hint="eastAsia"/>
                  <w:color w:val="auto"/>
                  <w:rtl/>
                </w:rPr>
                <w:t>לעניין</w:t>
              </w:r>
              <w:r w:rsidRPr="001B508F">
                <w:rPr>
                  <w:color w:val="auto"/>
                  <w:rtl/>
                </w:rPr>
                <w:t xml:space="preserve"> סעיף זה – "ניתן לברר את דעתו"</w:t>
              </w:r>
            </w:ins>
            <w:ins w:id="939" w:author="נועה ברודסקי לוי" w:date="2016-03-07T12:08:00Z">
              <w:r>
                <w:rPr>
                  <w:rFonts w:hint="cs"/>
                  <w:color w:val="auto"/>
                  <w:rtl/>
                </w:rPr>
                <w:t>,</w:t>
              </w:r>
            </w:ins>
            <w:ins w:id="940" w:author="Moria Cohen (Bakshi)" w:date="2016-03-07T08:54:00Z">
              <w:r w:rsidRPr="001B508F">
                <w:rPr>
                  <w:color w:val="auto"/>
                  <w:rtl/>
                </w:rPr>
                <w:t xml:space="preserve"> </w:t>
              </w:r>
            </w:ins>
            <w:ins w:id="941" w:author="Moria Cohen (Bakshi)" w:date="2016-03-07T09:07:00Z">
              <w:r w:rsidRPr="001B508F">
                <w:rPr>
                  <w:color w:val="auto"/>
                  <w:rtl/>
                </w:rPr>
                <w:t xml:space="preserve">" מסוגל להבין בדבר" - </w:t>
              </w:r>
            </w:ins>
            <w:ins w:id="942" w:author="Moria Cohen (Bakshi)" w:date="2016-03-07T08:54:00Z">
              <w:r w:rsidRPr="001B508F">
                <w:rPr>
                  <w:rFonts w:hint="eastAsia"/>
                  <w:color w:val="auto"/>
                  <w:rtl/>
                </w:rPr>
                <w:t>לרבות</w:t>
              </w:r>
              <w:r w:rsidRPr="001B508F">
                <w:rPr>
                  <w:color w:val="auto"/>
                  <w:rtl/>
                </w:rPr>
                <w:t xml:space="preserve"> לאחר </w:t>
              </w:r>
            </w:ins>
            <w:ins w:id="943" w:author="Moria Cohen (Bakshi)" w:date="2016-03-07T08:55:00Z">
              <w:r w:rsidRPr="001B508F">
                <w:rPr>
                  <w:rFonts w:hint="eastAsia"/>
                  <w:color w:val="auto"/>
                  <w:rtl/>
                </w:rPr>
                <w:t>שניתן</w:t>
              </w:r>
              <w:r w:rsidRPr="001B508F">
                <w:rPr>
                  <w:color w:val="auto"/>
                  <w:rtl/>
                </w:rPr>
                <w:t xml:space="preserve"> </w:t>
              </w:r>
              <w:r w:rsidRPr="001B508F">
                <w:rPr>
                  <w:rFonts w:hint="eastAsia"/>
                  <w:color w:val="auto"/>
                  <w:rtl/>
                </w:rPr>
                <w:t>לו</w:t>
              </w:r>
              <w:r w:rsidRPr="001B508F">
                <w:rPr>
                  <w:color w:val="auto"/>
                  <w:rtl/>
                </w:rPr>
                <w:t xml:space="preserve"> </w:t>
              </w:r>
              <w:r w:rsidRPr="001B508F">
                <w:rPr>
                  <w:rFonts w:hint="eastAsia"/>
                  <w:color w:val="auto"/>
                  <w:rtl/>
                </w:rPr>
                <w:t>מידע</w:t>
              </w:r>
              <w:r w:rsidRPr="001B508F">
                <w:rPr>
                  <w:color w:val="auto"/>
                  <w:rtl/>
                </w:rPr>
                <w:t xml:space="preserve"> </w:t>
              </w:r>
              <w:r w:rsidRPr="001B508F">
                <w:rPr>
                  <w:rFonts w:hint="eastAsia"/>
                  <w:color w:val="auto"/>
                  <w:rtl/>
                </w:rPr>
                <w:t>בדרך</w:t>
              </w:r>
              <w:r w:rsidRPr="001B508F">
                <w:rPr>
                  <w:color w:val="auto"/>
                  <w:rtl/>
                </w:rPr>
                <w:t xml:space="preserve"> </w:t>
              </w:r>
              <w:r w:rsidRPr="001B508F">
                <w:rPr>
                  <w:rFonts w:hint="eastAsia"/>
                  <w:color w:val="auto"/>
                  <w:rtl/>
                </w:rPr>
                <w:t>האמורה</w:t>
              </w:r>
              <w:r w:rsidRPr="001B508F">
                <w:rPr>
                  <w:color w:val="auto"/>
                  <w:rtl/>
                </w:rPr>
                <w:t xml:space="preserve"> </w:t>
              </w:r>
              <w:r w:rsidRPr="001B508F">
                <w:rPr>
                  <w:rFonts w:hint="eastAsia"/>
                  <w:color w:val="auto"/>
                  <w:rtl/>
                </w:rPr>
                <w:t>בסעיף</w:t>
              </w:r>
              <w:r w:rsidRPr="001B508F">
                <w:rPr>
                  <w:color w:val="auto"/>
                  <w:rtl/>
                </w:rPr>
                <w:t xml:space="preserve"> </w:t>
              </w:r>
              <w:r w:rsidRPr="001B508F">
                <w:rPr>
                  <w:rFonts w:hint="eastAsia"/>
                  <w:color w:val="auto"/>
                  <w:rtl/>
                </w:rPr>
                <w:t>קטן</w:t>
              </w:r>
              <w:r w:rsidRPr="001B508F">
                <w:rPr>
                  <w:color w:val="auto"/>
                  <w:rtl/>
                </w:rPr>
                <w:t xml:space="preserve"> (ח).</w:t>
              </w:r>
            </w:ins>
          </w:p>
        </w:tc>
      </w:tr>
      <w:tr w:rsidR="006361C3" w:rsidRPr="00130D35" w14:paraId="551C1227" w14:textId="77777777" w:rsidTr="00A75251">
        <w:tblPrEx>
          <w:tblLook w:val="04A0" w:firstRow="1" w:lastRow="0" w:firstColumn="1" w:lastColumn="0" w:noHBand="0" w:noVBand="1"/>
        </w:tblPrEx>
        <w:trPr>
          <w:cantSplit/>
        </w:trPr>
        <w:tc>
          <w:tcPr>
            <w:tcW w:w="1873" w:type="dxa"/>
            <w:tcMar>
              <w:top w:w="91" w:type="dxa"/>
              <w:left w:w="0" w:type="dxa"/>
              <w:bottom w:w="91" w:type="dxa"/>
              <w:right w:w="0" w:type="dxa"/>
            </w:tcMar>
          </w:tcPr>
          <w:p w14:paraId="4AA16D6E"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2DEFECEE" w14:textId="77777777" w:rsidR="006361C3" w:rsidRDefault="006361C3" w:rsidP="00A75251">
            <w:pPr>
              <w:pStyle w:val="TableText"/>
            </w:pPr>
          </w:p>
        </w:tc>
        <w:tc>
          <w:tcPr>
            <w:tcW w:w="1877" w:type="dxa"/>
            <w:gridSpan w:val="4"/>
            <w:tcMar>
              <w:top w:w="91" w:type="dxa"/>
              <w:left w:w="0" w:type="dxa"/>
              <w:bottom w:w="91" w:type="dxa"/>
              <w:right w:w="0" w:type="dxa"/>
            </w:tcMar>
            <w:hideMark/>
          </w:tcPr>
          <w:p w14:paraId="68613A61" w14:textId="77777777" w:rsidR="006361C3" w:rsidRPr="00CB6669" w:rsidRDefault="006361C3" w:rsidP="00A75251">
            <w:pPr>
              <w:pStyle w:val="TableInnerSideHeading"/>
              <w:rPr>
                <w:ins w:id="944" w:author="נועה ברודסקי לוי" w:date="2015-10-28T13:58:00Z"/>
                <w:rtl/>
              </w:rPr>
            </w:pPr>
            <w:r w:rsidRPr="005765C2">
              <w:rPr>
                <w:rFonts w:hint="cs"/>
                <w:rtl/>
                <w:rPrChange w:id="945" w:author="נועה ברודסקי לוי" w:date="2016-03-06T15:01:00Z">
                  <w:rPr>
                    <w:rFonts w:hint="cs"/>
                    <w:highlight w:val="cyan"/>
                    <w:rtl/>
                  </w:rPr>
                </w:rPrChange>
              </w:rPr>
              <w:t>הגנת</w:t>
            </w:r>
            <w:r w:rsidRPr="005765C2">
              <w:rPr>
                <w:szCs w:val="24"/>
                <w:rtl/>
                <w:rPrChange w:id="946" w:author="נועה ברודסקי לוי" w:date="2016-03-06T15:01:00Z">
                  <w:rPr>
                    <w:szCs w:val="24"/>
                    <w:highlight w:val="cyan"/>
                    <w:rtl/>
                  </w:rPr>
                </w:rPrChange>
              </w:rPr>
              <w:t xml:space="preserve"> </w:t>
            </w:r>
            <w:r w:rsidRPr="005765C2">
              <w:rPr>
                <w:rFonts w:hint="cs"/>
                <w:rtl/>
                <w:rPrChange w:id="947" w:author="נועה ברודסקי לוי" w:date="2016-03-06T15:01:00Z">
                  <w:rPr>
                    <w:rFonts w:hint="cs"/>
                    <w:highlight w:val="cyan"/>
                    <w:rtl/>
                  </w:rPr>
                </w:rPrChange>
              </w:rPr>
              <w:t>צד</w:t>
            </w:r>
            <w:r w:rsidRPr="005765C2">
              <w:rPr>
                <w:szCs w:val="24"/>
                <w:rtl/>
                <w:rPrChange w:id="948" w:author="נועה ברודסקי לוי" w:date="2016-03-06T15:01:00Z">
                  <w:rPr>
                    <w:szCs w:val="24"/>
                    <w:highlight w:val="cyan"/>
                    <w:rtl/>
                  </w:rPr>
                </w:rPrChange>
              </w:rPr>
              <w:t xml:space="preserve"> </w:t>
            </w:r>
            <w:r w:rsidRPr="005765C2">
              <w:rPr>
                <w:rFonts w:hint="cs"/>
                <w:rtl/>
                <w:rPrChange w:id="949" w:author="נועה ברודסקי לוי" w:date="2016-03-06T15:01:00Z">
                  <w:rPr>
                    <w:rFonts w:hint="cs"/>
                    <w:highlight w:val="cyan"/>
                    <w:rtl/>
                  </w:rPr>
                </w:rPrChange>
              </w:rPr>
              <w:t>שלישי</w:t>
            </w:r>
          </w:p>
          <w:p w14:paraId="750985DC" w14:textId="77777777" w:rsidR="006361C3" w:rsidRDefault="006361C3" w:rsidP="00A75251">
            <w:pPr>
              <w:pStyle w:val="TableInnerSideHeading"/>
              <w:rPr>
                <w:szCs w:val="24"/>
              </w:rPr>
            </w:pPr>
            <w:ins w:id="950" w:author="נועה ברודסקי לוי" w:date="2016-03-06T15:01:00Z">
              <w:r>
                <w:rPr>
                  <w:rFonts w:hint="cs"/>
                  <w:szCs w:val="24"/>
                  <w:rtl/>
                </w:rPr>
                <w:t>טרם בוצעו תיקונים מאז הדיון הקודם</w:t>
              </w:r>
            </w:ins>
          </w:p>
        </w:tc>
        <w:tc>
          <w:tcPr>
            <w:tcW w:w="624" w:type="dxa"/>
            <w:tcMar>
              <w:top w:w="91" w:type="dxa"/>
              <w:left w:w="0" w:type="dxa"/>
              <w:bottom w:w="91" w:type="dxa"/>
              <w:right w:w="0" w:type="dxa"/>
            </w:tcMar>
            <w:hideMark/>
          </w:tcPr>
          <w:p w14:paraId="096134F9" w14:textId="77777777" w:rsidR="006361C3" w:rsidRDefault="006361C3" w:rsidP="00A75251">
            <w:pPr>
              <w:pStyle w:val="TableText"/>
            </w:pPr>
            <w:r>
              <w:rPr>
                <w:rFonts w:hint="cs"/>
                <w:rtl/>
              </w:rPr>
              <w:t>32ח.</w:t>
            </w:r>
          </w:p>
        </w:tc>
        <w:tc>
          <w:tcPr>
            <w:tcW w:w="4659" w:type="dxa"/>
            <w:gridSpan w:val="2"/>
            <w:tcMar>
              <w:top w:w="91" w:type="dxa"/>
              <w:left w:w="0" w:type="dxa"/>
              <w:bottom w:w="91" w:type="dxa"/>
              <w:right w:w="0" w:type="dxa"/>
            </w:tcMar>
            <w:hideMark/>
          </w:tcPr>
          <w:p w14:paraId="7139E53C" w14:textId="77777777" w:rsidR="006361C3" w:rsidRPr="007C72B5" w:rsidRDefault="006361C3">
            <w:pPr>
              <w:pStyle w:val="TableBlock"/>
              <w:rPr>
                <w:rtl/>
              </w:rPr>
              <w:pPrChange w:id="951" w:author="נועה ברודסקי לוי" w:date="2016-03-07T11:40:00Z">
                <w:pPr>
                  <w:pStyle w:val="TableBlock"/>
                </w:pPr>
              </w:pPrChange>
            </w:pPr>
            <w:ins w:id="952" w:author="Harry" w:date="2016-02-29T18:37:00Z">
              <w:r>
                <w:rPr>
                  <w:rFonts w:hint="cs"/>
                  <w:rtl/>
                </w:rPr>
                <w:t>(א)</w:t>
              </w:r>
              <w:r>
                <w:rPr>
                  <w:rtl/>
                </w:rPr>
                <w:tab/>
              </w:r>
              <w:r>
                <w:rPr>
                  <w:rFonts w:hint="cs"/>
                  <w:rtl/>
                </w:rPr>
                <w:t>על פעולה שהתבצעה ללא הרשאתו של הממנה או בחריגה מייפויי הכוח המתמשך כלפי צדדים שלישיים יחול סעיף 6</w:t>
              </w:r>
            </w:ins>
            <w:ins w:id="953" w:author="Harry" w:date="2016-02-29T18:38:00Z">
              <w:r>
                <w:rPr>
                  <w:rFonts w:hint="cs"/>
                  <w:rtl/>
                </w:rPr>
                <w:t>(ב) לחוק השליחות.</w:t>
              </w:r>
            </w:ins>
            <w:ins w:id="954" w:author="נועה ברודסקי לוי" w:date="2016-03-06T10:17:00Z">
              <w:r>
                <w:rPr>
                  <w:rFonts w:hint="cs"/>
                  <w:rtl/>
                </w:rPr>
                <w:t xml:space="preserve"> </w:t>
              </w:r>
            </w:ins>
            <w:ins w:id="955" w:author="Harry" w:date="2016-02-29T18:38:00Z">
              <w:r>
                <w:rPr>
                  <w:rFonts w:hint="cs"/>
                  <w:rtl/>
                </w:rPr>
                <w:t xml:space="preserve"> </w:t>
              </w:r>
            </w:ins>
          </w:p>
        </w:tc>
      </w:tr>
      <w:tr w:rsidR="006361C3" w:rsidRPr="00130D35" w14:paraId="435B2998" w14:textId="77777777" w:rsidTr="00A75251">
        <w:tblPrEx>
          <w:tblLook w:val="04A0" w:firstRow="1" w:lastRow="0" w:firstColumn="1" w:lastColumn="0" w:noHBand="0" w:noVBand="1"/>
        </w:tblPrEx>
        <w:trPr>
          <w:cantSplit/>
        </w:trPr>
        <w:tc>
          <w:tcPr>
            <w:tcW w:w="1873" w:type="dxa"/>
            <w:tcMar>
              <w:top w:w="91" w:type="dxa"/>
              <w:left w:w="0" w:type="dxa"/>
              <w:bottom w:w="91" w:type="dxa"/>
              <w:right w:w="0" w:type="dxa"/>
            </w:tcMar>
          </w:tcPr>
          <w:p w14:paraId="30F1369D"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30C8F3B6" w14:textId="77777777" w:rsidR="006361C3" w:rsidRDefault="006361C3" w:rsidP="00A75251">
            <w:pPr>
              <w:pStyle w:val="TableText"/>
            </w:pPr>
          </w:p>
        </w:tc>
        <w:tc>
          <w:tcPr>
            <w:tcW w:w="1877" w:type="dxa"/>
            <w:gridSpan w:val="4"/>
            <w:tcMar>
              <w:top w:w="91" w:type="dxa"/>
              <w:left w:w="0" w:type="dxa"/>
              <w:bottom w:w="91" w:type="dxa"/>
              <w:right w:w="0" w:type="dxa"/>
            </w:tcMar>
          </w:tcPr>
          <w:p w14:paraId="283A5C51" w14:textId="77777777" w:rsidR="006361C3" w:rsidRPr="005E13B3" w:rsidRDefault="006361C3" w:rsidP="00A75251">
            <w:pPr>
              <w:pStyle w:val="TableInnerSideHeading"/>
              <w:rPr>
                <w:highlight w:val="cyan"/>
                <w:rtl/>
              </w:rPr>
            </w:pPr>
          </w:p>
        </w:tc>
        <w:tc>
          <w:tcPr>
            <w:tcW w:w="624" w:type="dxa"/>
            <w:tcMar>
              <w:top w:w="91" w:type="dxa"/>
              <w:left w:w="0" w:type="dxa"/>
              <w:bottom w:w="91" w:type="dxa"/>
              <w:right w:w="0" w:type="dxa"/>
            </w:tcMar>
          </w:tcPr>
          <w:p w14:paraId="61F4690A" w14:textId="77777777" w:rsidR="006361C3" w:rsidRDefault="006361C3" w:rsidP="00A75251">
            <w:pPr>
              <w:pStyle w:val="TableText"/>
              <w:rPr>
                <w:rtl/>
              </w:rPr>
            </w:pPr>
          </w:p>
        </w:tc>
        <w:tc>
          <w:tcPr>
            <w:tcW w:w="4659" w:type="dxa"/>
            <w:gridSpan w:val="2"/>
            <w:tcMar>
              <w:top w:w="91" w:type="dxa"/>
              <w:left w:w="0" w:type="dxa"/>
              <w:bottom w:w="91" w:type="dxa"/>
              <w:right w:w="0" w:type="dxa"/>
            </w:tcMar>
          </w:tcPr>
          <w:p w14:paraId="786E87C3" w14:textId="77777777" w:rsidR="006361C3" w:rsidRPr="00130D35" w:rsidRDefault="006361C3" w:rsidP="00A75251">
            <w:pPr>
              <w:pStyle w:val="TableBlock"/>
              <w:rPr>
                <w:rtl/>
              </w:rPr>
            </w:pPr>
            <w:r w:rsidRPr="00130D35">
              <w:rPr>
                <w:rFonts w:hint="cs"/>
                <w:rtl/>
              </w:rPr>
              <w:t>(א)</w:t>
            </w:r>
            <w:r w:rsidRPr="00130D35">
              <w:rPr>
                <w:rFonts w:hint="cs"/>
                <w:rtl/>
              </w:rPr>
              <w:tab/>
            </w:r>
            <w:ins w:id="956" w:author="Harry" w:date="2016-02-29T18:39:00Z">
              <w:r>
                <w:rPr>
                  <w:rFonts w:hint="cs"/>
                  <w:rtl/>
                </w:rPr>
                <w:t xml:space="preserve">על אף האמור בסעיף קטן (א), </w:t>
              </w:r>
            </w:ins>
            <w:r w:rsidRPr="00130D35">
              <w:rPr>
                <w:rFonts w:hint="cs"/>
                <w:rtl/>
              </w:rPr>
              <w:t xml:space="preserve">פעולה של מיופה כוח על פי ייפוי כוח מתמשך תהיה בת–תוקף אף אם </w:t>
            </w:r>
            <w:del w:id="957" w:author="Harry" w:date="2016-02-29T18:40:00Z">
              <w:r w:rsidRPr="00130D35" w:rsidDel="007C72B5">
                <w:rPr>
                  <w:rFonts w:hint="cs"/>
                  <w:rtl/>
                </w:rPr>
                <w:delText>התקיים תנאי מהתנאים המנויים בפסקאות שלהלן</w:delText>
              </w:r>
            </w:del>
            <w:ins w:id="958" w:author="Harry" w:date="2016-02-29T18:40:00Z">
              <w:r>
                <w:rPr>
                  <w:rFonts w:hint="cs"/>
                  <w:rtl/>
                </w:rPr>
                <w:t>היה פגעם במינויו של מיופה הכוח</w:t>
              </w:r>
            </w:ins>
            <w:r w:rsidRPr="00130D35">
              <w:rPr>
                <w:rFonts w:hint="cs"/>
                <w:rtl/>
              </w:rPr>
              <w:t xml:space="preserve">, אם הפעולה נעשתה כלפי אדם </w:t>
            </w:r>
            <w:ins w:id="959" w:author="Harry" w:date="2016-02-29T18:40:00Z">
              <w:r>
                <w:rPr>
                  <w:rFonts w:hint="cs"/>
                  <w:rtl/>
                </w:rPr>
                <w:t>שפעם בתום לב ובתמורה</w:t>
              </w:r>
            </w:ins>
            <w:del w:id="960" w:author="Harry" w:date="2016-02-29T18:40:00Z">
              <w:r w:rsidRPr="00130D35" w:rsidDel="007C72B5">
                <w:rPr>
                  <w:rFonts w:hint="cs"/>
                  <w:rtl/>
                </w:rPr>
                <w:delText>שלא ידע ולא היה עליו לדעת על אותו תנאי</w:delText>
              </w:r>
            </w:del>
          </w:p>
        </w:tc>
      </w:tr>
      <w:tr w:rsidR="006361C3" w:rsidRPr="00F32C9D" w14:paraId="6A2ABA09" w14:textId="77777777" w:rsidTr="00A75251">
        <w:tblPrEx>
          <w:tblW w:w="9658" w:type="dxa"/>
          <w:tblLayout w:type="fixed"/>
          <w:tblCellMar>
            <w:top w:w="57" w:type="dxa"/>
            <w:left w:w="0" w:type="dxa"/>
            <w:bottom w:w="57" w:type="dxa"/>
            <w:right w:w="0" w:type="dxa"/>
          </w:tblCellMar>
          <w:tblLook w:val="01E0" w:firstRow="1" w:lastRow="1" w:firstColumn="1" w:lastColumn="1" w:noHBand="0" w:noVBand="0"/>
          <w:tblPrExChange w:id="961" w:author="Harry" w:date="2016-02-29T18:41:00Z">
            <w:tblPrEx>
              <w:tblW w:w="9658" w:type="dxa"/>
              <w:tblLayout w:type="fixed"/>
              <w:tblCellMar>
                <w:top w:w="57" w:type="dxa"/>
                <w:left w:w="0" w:type="dxa"/>
                <w:bottom w:w="57" w:type="dxa"/>
                <w:right w:w="0" w:type="dxa"/>
              </w:tblCellMar>
              <w:tblLook w:val="01E0" w:firstRow="1" w:lastRow="1" w:firstColumn="1" w:lastColumn="1" w:noHBand="0" w:noVBand="0"/>
            </w:tblPrEx>
          </w:tblPrExChange>
        </w:tblPrEx>
        <w:trPr>
          <w:cantSplit/>
          <w:trPrChange w:id="962" w:author="Harry" w:date="2016-02-29T18:41:00Z">
            <w:trPr>
              <w:cantSplit/>
            </w:trPr>
          </w:trPrChange>
        </w:trPr>
        <w:tc>
          <w:tcPr>
            <w:tcW w:w="1873" w:type="dxa"/>
            <w:tcMar>
              <w:top w:w="91" w:type="dxa"/>
              <w:left w:w="0" w:type="dxa"/>
              <w:bottom w:w="91" w:type="dxa"/>
              <w:right w:w="0" w:type="dxa"/>
            </w:tcMar>
            <w:tcPrChange w:id="963" w:author="Harry" w:date="2016-02-29T18:41:00Z">
              <w:tcPr>
                <w:tcW w:w="1874" w:type="dxa"/>
                <w:tcMar>
                  <w:top w:w="91" w:type="dxa"/>
                  <w:left w:w="0" w:type="dxa"/>
                  <w:bottom w:w="91" w:type="dxa"/>
                  <w:right w:w="0" w:type="dxa"/>
                </w:tcMar>
              </w:tcPr>
            </w:tcPrChange>
          </w:tcPr>
          <w:p w14:paraId="1B577979"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Change w:id="964" w:author="Harry" w:date="2016-02-29T18:41:00Z">
              <w:tcPr>
                <w:tcW w:w="626" w:type="dxa"/>
                <w:tcMar>
                  <w:top w:w="91" w:type="dxa"/>
                  <w:left w:w="0" w:type="dxa"/>
                  <w:bottom w:w="91" w:type="dxa"/>
                  <w:right w:w="0" w:type="dxa"/>
                </w:tcMar>
              </w:tcPr>
            </w:tcPrChange>
          </w:tcPr>
          <w:p w14:paraId="05DBD4DA" w14:textId="77777777" w:rsidR="006361C3" w:rsidRDefault="006361C3" w:rsidP="00A75251">
            <w:pPr>
              <w:pStyle w:val="TableText"/>
            </w:pPr>
          </w:p>
        </w:tc>
        <w:tc>
          <w:tcPr>
            <w:tcW w:w="628" w:type="dxa"/>
            <w:tcMar>
              <w:top w:w="91" w:type="dxa"/>
              <w:left w:w="0" w:type="dxa"/>
              <w:bottom w:w="91" w:type="dxa"/>
              <w:right w:w="0" w:type="dxa"/>
            </w:tcMar>
            <w:tcPrChange w:id="965" w:author="Harry" w:date="2016-02-29T18:41:00Z">
              <w:tcPr>
                <w:tcW w:w="625" w:type="dxa"/>
                <w:tcMar>
                  <w:top w:w="91" w:type="dxa"/>
                  <w:left w:w="0" w:type="dxa"/>
                  <w:bottom w:w="91" w:type="dxa"/>
                  <w:right w:w="0" w:type="dxa"/>
                </w:tcMar>
              </w:tcPr>
            </w:tcPrChange>
          </w:tcPr>
          <w:p w14:paraId="5D816405" w14:textId="77777777" w:rsidR="006361C3" w:rsidRDefault="006361C3" w:rsidP="00A75251">
            <w:pPr>
              <w:pStyle w:val="TableText"/>
            </w:pPr>
          </w:p>
        </w:tc>
        <w:tc>
          <w:tcPr>
            <w:tcW w:w="624" w:type="dxa"/>
            <w:tcMar>
              <w:top w:w="91" w:type="dxa"/>
              <w:left w:w="0" w:type="dxa"/>
              <w:bottom w:w="91" w:type="dxa"/>
              <w:right w:w="0" w:type="dxa"/>
            </w:tcMar>
            <w:tcPrChange w:id="966" w:author="Harry" w:date="2016-02-29T18:41:00Z">
              <w:tcPr>
                <w:tcW w:w="625" w:type="dxa"/>
                <w:tcMar>
                  <w:top w:w="91" w:type="dxa"/>
                  <w:left w:w="0" w:type="dxa"/>
                  <w:bottom w:w="91" w:type="dxa"/>
                  <w:right w:w="0" w:type="dxa"/>
                </w:tcMar>
              </w:tcPr>
            </w:tcPrChange>
          </w:tcPr>
          <w:p w14:paraId="47E6EFD4" w14:textId="77777777" w:rsidR="006361C3" w:rsidRDefault="006361C3" w:rsidP="00A75251">
            <w:pPr>
              <w:pStyle w:val="TableText"/>
            </w:pPr>
          </w:p>
        </w:tc>
        <w:tc>
          <w:tcPr>
            <w:tcW w:w="625" w:type="dxa"/>
            <w:gridSpan w:val="2"/>
            <w:tcMar>
              <w:top w:w="91" w:type="dxa"/>
              <w:left w:w="0" w:type="dxa"/>
              <w:bottom w:w="91" w:type="dxa"/>
              <w:right w:w="0" w:type="dxa"/>
            </w:tcMar>
            <w:tcPrChange w:id="967" w:author="Harry" w:date="2016-02-29T18:41:00Z">
              <w:tcPr>
                <w:tcW w:w="625" w:type="dxa"/>
                <w:gridSpan w:val="2"/>
                <w:tcMar>
                  <w:top w:w="91" w:type="dxa"/>
                  <w:left w:w="0" w:type="dxa"/>
                  <w:bottom w:w="91" w:type="dxa"/>
                  <w:right w:w="0" w:type="dxa"/>
                </w:tcMar>
              </w:tcPr>
            </w:tcPrChange>
          </w:tcPr>
          <w:p w14:paraId="018B73F5" w14:textId="77777777" w:rsidR="006361C3" w:rsidRDefault="006361C3" w:rsidP="00A75251">
            <w:pPr>
              <w:pStyle w:val="TableText"/>
            </w:pPr>
          </w:p>
        </w:tc>
        <w:tc>
          <w:tcPr>
            <w:tcW w:w="624" w:type="dxa"/>
            <w:tcMar>
              <w:top w:w="91" w:type="dxa"/>
              <w:left w:w="0" w:type="dxa"/>
              <w:bottom w:w="91" w:type="dxa"/>
              <w:right w:w="0" w:type="dxa"/>
            </w:tcMar>
            <w:tcPrChange w:id="968" w:author="Harry" w:date="2016-02-29T18:41:00Z">
              <w:tcPr>
                <w:tcW w:w="625" w:type="dxa"/>
                <w:tcMar>
                  <w:top w:w="91" w:type="dxa"/>
                  <w:left w:w="0" w:type="dxa"/>
                  <w:bottom w:w="91" w:type="dxa"/>
                  <w:right w:w="0" w:type="dxa"/>
                </w:tcMar>
              </w:tcPr>
            </w:tcPrChange>
          </w:tcPr>
          <w:p w14:paraId="5DEC2C9C" w14:textId="77777777" w:rsidR="006361C3" w:rsidRDefault="006361C3" w:rsidP="00A75251">
            <w:pPr>
              <w:pStyle w:val="TableText"/>
            </w:pPr>
          </w:p>
        </w:tc>
        <w:tc>
          <w:tcPr>
            <w:tcW w:w="629" w:type="dxa"/>
            <w:tcMar>
              <w:top w:w="91" w:type="dxa"/>
              <w:left w:w="0" w:type="dxa"/>
              <w:bottom w:w="91" w:type="dxa"/>
              <w:right w:w="0" w:type="dxa"/>
            </w:tcMar>
            <w:tcPrChange w:id="969" w:author="Harry" w:date="2016-02-29T18:41:00Z">
              <w:tcPr>
                <w:tcW w:w="625" w:type="dxa"/>
                <w:tcMar>
                  <w:top w:w="91" w:type="dxa"/>
                  <w:left w:w="0" w:type="dxa"/>
                  <w:bottom w:w="91" w:type="dxa"/>
                  <w:right w:w="0" w:type="dxa"/>
                </w:tcMar>
              </w:tcPr>
            </w:tcPrChange>
          </w:tcPr>
          <w:p w14:paraId="487835C3" w14:textId="77777777" w:rsidR="006361C3" w:rsidRPr="00D77985" w:rsidRDefault="006361C3" w:rsidP="00A75251">
            <w:pPr>
              <w:pStyle w:val="TableBlock"/>
            </w:pPr>
          </w:p>
        </w:tc>
        <w:tc>
          <w:tcPr>
            <w:tcW w:w="4030" w:type="dxa"/>
            <w:tcMar>
              <w:top w:w="91" w:type="dxa"/>
              <w:left w:w="0" w:type="dxa"/>
              <w:bottom w:w="91" w:type="dxa"/>
              <w:right w:w="0" w:type="dxa"/>
            </w:tcMar>
            <w:tcPrChange w:id="970" w:author="Harry" w:date="2016-02-29T18:41:00Z">
              <w:tcPr>
                <w:tcW w:w="4033" w:type="dxa"/>
                <w:tcMar>
                  <w:top w:w="91" w:type="dxa"/>
                  <w:left w:w="0" w:type="dxa"/>
                  <w:bottom w:w="91" w:type="dxa"/>
                  <w:right w:w="0" w:type="dxa"/>
                </w:tcMar>
              </w:tcPr>
            </w:tcPrChange>
          </w:tcPr>
          <w:p w14:paraId="46B35E05" w14:textId="77777777" w:rsidR="006361C3" w:rsidRPr="00F32C9D" w:rsidRDefault="006361C3" w:rsidP="00A75251">
            <w:pPr>
              <w:pStyle w:val="TableBlock"/>
            </w:pPr>
            <w:del w:id="971" w:author="Harry" w:date="2016-02-29T18:41:00Z">
              <w:r w:rsidRPr="00F32C9D" w:rsidDel="007C72B5">
                <w:rPr>
                  <w:rFonts w:hint="cs"/>
                  <w:rtl/>
                </w:rPr>
                <w:delText>(1)</w:delText>
              </w:r>
              <w:r w:rsidRPr="00F32C9D" w:rsidDel="007C72B5">
                <w:rPr>
                  <w:rFonts w:hint="cs"/>
                  <w:rtl/>
                </w:rPr>
                <w:tab/>
                <w:delText>היה פגם במינויו של מיופה הכוח;</w:delText>
              </w:r>
            </w:del>
          </w:p>
        </w:tc>
      </w:tr>
      <w:tr w:rsidR="006361C3" w:rsidRPr="00F32C9D" w14:paraId="479CC20D" w14:textId="77777777" w:rsidTr="00A75251">
        <w:tblPrEx>
          <w:tblW w:w="9658" w:type="dxa"/>
          <w:tblLayout w:type="fixed"/>
          <w:tblCellMar>
            <w:top w:w="57" w:type="dxa"/>
            <w:left w:w="0" w:type="dxa"/>
            <w:bottom w:w="57" w:type="dxa"/>
            <w:right w:w="0" w:type="dxa"/>
          </w:tblCellMar>
          <w:tblLook w:val="01E0" w:firstRow="1" w:lastRow="1" w:firstColumn="1" w:lastColumn="1" w:noHBand="0" w:noVBand="0"/>
          <w:tblPrExChange w:id="972" w:author="Harry" w:date="2016-02-29T18:41:00Z">
            <w:tblPrEx>
              <w:tblW w:w="9658" w:type="dxa"/>
              <w:tblLayout w:type="fixed"/>
              <w:tblCellMar>
                <w:top w:w="57" w:type="dxa"/>
                <w:left w:w="0" w:type="dxa"/>
                <w:bottom w:w="57" w:type="dxa"/>
                <w:right w:w="0" w:type="dxa"/>
              </w:tblCellMar>
              <w:tblLook w:val="01E0" w:firstRow="1" w:lastRow="1" w:firstColumn="1" w:lastColumn="1" w:noHBand="0" w:noVBand="0"/>
            </w:tblPrEx>
          </w:tblPrExChange>
        </w:tblPrEx>
        <w:trPr>
          <w:cantSplit/>
          <w:trPrChange w:id="973" w:author="Harry" w:date="2016-02-29T18:41:00Z">
            <w:trPr>
              <w:cantSplit/>
            </w:trPr>
          </w:trPrChange>
        </w:trPr>
        <w:tc>
          <w:tcPr>
            <w:tcW w:w="1873" w:type="dxa"/>
            <w:tcMar>
              <w:top w:w="91" w:type="dxa"/>
              <w:left w:w="0" w:type="dxa"/>
              <w:bottom w:w="91" w:type="dxa"/>
              <w:right w:w="0" w:type="dxa"/>
            </w:tcMar>
            <w:tcPrChange w:id="974" w:author="Harry" w:date="2016-02-29T18:41:00Z">
              <w:tcPr>
                <w:tcW w:w="1874" w:type="dxa"/>
                <w:tcMar>
                  <w:top w:w="91" w:type="dxa"/>
                  <w:left w:w="0" w:type="dxa"/>
                  <w:bottom w:w="91" w:type="dxa"/>
                  <w:right w:w="0" w:type="dxa"/>
                </w:tcMar>
              </w:tcPr>
            </w:tcPrChange>
          </w:tcPr>
          <w:p w14:paraId="042FCB68"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Change w:id="975" w:author="Harry" w:date="2016-02-29T18:41:00Z">
              <w:tcPr>
                <w:tcW w:w="626" w:type="dxa"/>
                <w:tcMar>
                  <w:top w:w="91" w:type="dxa"/>
                  <w:left w:w="0" w:type="dxa"/>
                  <w:bottom w:w="91" w:type="dxa"/>
                  <w:right w:w="0" w:type="dxa"/>
                </w:tcMar>
              </w:tcPr>
            </w:tcPrChange>
          </w:tcPr>
          <w:p w14:paraId="389B09FB" w14:textId="77777777" w:rsidR="006361C3" w:rsidRDefault="006361C3" w:rsidP="00A75251">
            <w:pPr>
              <w:pStyle w:val="TableText"/>
            </w:pPr>
          </w:p>
        </w:tc>
        <w:tc>
          <w:tcPr>
            <w:tcW w:w="628" w:type="dxa"/>
            <w:tcMar>
              <w:top w:w="91" w:type="dxa"/>
              <w:left w:w="0" w:type="dxa"/>
              <w:bottom w:w="91" w:type="dxa"/>
              <w:right w:w="0" w:type="dxa"/>
            </w:tcMar>
            <w:tcPrChange w:id="976" w:author="Harry" w:date="2016-02-29T18:41:00Z">
              <w:tcPr>
                <w:tcW w:w="625" w:type="dxa"/>
                <w:tcMar>
                  <w:top w:w="91" w:type="dxa"/>
                  <w:left w:w="0" w:type="dxa"/>
                  <w:bottom w:w="91" w:type="dxa"/>
                  <w:right w:w="0" w:type="dxa"/>
                </w:tcMar>
              </w:tcPr>
            </w:tcPrChange>
          </w:tcPr>
          <w:p w14:paraId="2EDABAAD" w14:textId="77777777" w:rsidR="006361C3" w:rsidRDefault="006361C3" w:rsidP="00A75251">
            <w:pPr>
              <w:pStyle w:val="TableText"/>
            </w:pPr>
          </w:p>
        </w:tc>
        <w:tc>
          <w:tcPr>
            <w:tcW w:w="624" w:type="dxa"/>
            <w:tcMar>
              <w:top w:w="91" w:type="dxa"/>
              <w:left w:w="0" w:type="dxa"/>
              <w:bottom w:w="91" w:type="dxa"/>
              <w:right w:w="0" w:type="dxa"/>
            </w:tcMar>
            <w:tcPrChange w:id="977" w:author="Harry" w:date="2016-02-29T18:41:00Z">
              <w:tcPr>
                <w:tcW w:w="625" w:type="dxa"/>
                <w:tcMar>
                  <w:top w:w="91" w:type="dxa"/>
                  <w:left w:w="0" w:type="dxa"/>
                  <w:bottom w:w="91" w:type="dxa"/>
                  <w:right w:w="0" w:type="dxa"/>
                </w:tcMar>
              </w:tcPr>
            </w:tcPrChange>
          </w:tcPr>
          <w:p w14:paraId="1838462F" w14:textId="77777777" w:rsidR="006361C3" w:rsidRDefault="006361C3" w:rsidP="00A75251">
            <w:pPr>
              <w:pStyle w:val="TableText"/>
            </w:pPr>
          </w:p>
        </w:tc>
        <w:tc>
          <w:tcPr>
            <w:tcW w:w="625" w:type="dxa"/>
            <w:gridSpan w:val="2"/>
            <w:tcMar>
              <w:top w:w="91" w:type="dxa"/>
              <w:left w:w="0" w:type="dxa"/>
              <w:bottom w:w="91" w:type="dxa"/>
              <w:right w:w="0" w:type="dxa"/>
            </w:tcMar>
            <w:tcPrChange w:id="978" w:author="Harry" w:date="2016-02-29T18:41:00Z">
              <w:tcPr>
                <w:tcW w:w="625" w:type="dxa"/>
                <w:gridSpan w:val="2"/>
                <w:tcMar>
                  <w:top w:w="91" w:type="dxa"/>
                  <w:left w:w="0" w:type="dxa"/>
                  <w:bottom w:w="91" w:type="dxa"/>
                  <w:right w:w="0" w:type="dxa"/>
                </w:tcMar>
              </w:tcPr>
            </w:tcPrChange>
          </w:tcPr>
          <w:p w14:paraId="41E9298E" w14:textId="77777777" w:rsidR="006361C3" w:rsidRDefault="006361C3" w:rsidP="00A75251">
            <w:pPr>
              <w:pStyle w:val="TableText"/>
            </w:pPr>
          </w:p>
        </w:tc>
        <w:tc>
          <w:tcPr>
            <w:tcW w:w="624" w:type="dxa"/>
            <w:tcMar>
              <w:top w:w="91" w:type="dxa"/>
              <w:left w:w="0" w:type="dxa"/>
              <w:bottom w:w="91" w:type="dxa"/>
              <w:right w:w="0" w:type="dxa"/>
            </w:tcMar>
            <w:tcPrChange w:id="979" w:author="Harry" w:date="2016-02-29T18:41:00Z">
              <w:tcPr>
                <w:tcW w:w="625" w:type="dxa"/>
                <w:tcMar>
                  <w:top w:w="91" w:type="dxa"/>
                  <w:left w:w="0" w:type="dxa"/>
                  <w:bottom w:w="91" w:type="dxa"/>
                  <w:right w:w="0" w:type="dxa"/>
                </w:tcMar>
              </w:tcPr>
            </w:tcPrChange>
          </w:tcPr>
          <w:p w14:paraId="28EBF412" w14:textId="77777777" w:rsidR="006361C3" w:rsidRDefault="006361C3" w:rsidP="00A75251">
            <w:pPr>
              <w:pStyle w:val="TableText"/>
            </w:pPr>
          </w:p>
        </w:tc>
        <w:tc>
          <w:tcPr>
            <w:tcW w:w="629" w:type="dxa"/>
            <w:tcMar>
              <w:top w:w="91" w:type="dxa"/>
              <w:left w:w="0" w:type="dxa"/>
              <w:bottom w:w="91" w:type="dxa"/>
              <w:right w:w="0" w:type="dxa"/>
            </w:tcMar>
            <w:tcPrChange w:id="980" w:author="Harry" w:date="2016-02-29T18:41:00Z">
              <w:tcPr>
                <w:tcW w:w="625" w:type="dxa"/>
                <w:tcMar>
                  <w:top w:w="91" w:type="dxa"/>
                  <w:left w:w="0" w:type="dxa"/>
                  <w:bottom w:w="91" w:type="dxa"/>
                  <w:right w:w="0" w:type="dxa"/>
                </w:tcMar>
              </w:tcPr>
            </w:tcPrChange>
          </w:tcPr>
          <w:p w14:paraId="7EFF14F3" w14:textId="77777777" w:rsidR="006361C3" w:rsidRPr="00D77985" w:rsidRDefault="006361C3" w:rsidP="00A75251">
            <w:pPr>
              <w:pStyle w:val="TableBlock"/>
            </w:pPr>
          </w:p>
        </w:tc>
        <w:tc>
          <w:tcPr>
            <w:tcW w:w="4030" w:type="dxa"/>
            <w:tcMar>
              <w:top w:w="91" w:type="dxa"/>
              <w:left w:w="0" w:type="dxa"/>
              <w:bottom w:w="91" w:type="dxa"/>
              <w:right w:w="0" w:type="dxa"/>
            </w:tcMar>
            <w:tcPrChange w:id="981" w:author="Harry" w:date="2016-02-29T18:41:00Z">
              <w:tcPr>
                <w:tcW w:w="4033" w:type="dxa"/>
                <w:tcMar>
                  <w:top w:w="91" w:type="dxa"/>
                  <w:left w:w="0" w:type="dxa"/>
                  <w:bottom w:w="91" w:type="dxa"/>
                  <w:right w:w="0" w:type="dxa"/>
                </w:tcMar>
              </w:tcPr>
            </w:tcPrChange>
          </w:tcPr>
          <w:p w14:paraId="1AD3BA3F" w14:textId="77777777" w:rsidR="006361C3" w:rsidRPr="00F32C9D" w:rsidRDefault="006361C3" w:rsidP="00A75251">
            <w:pPr>
              <w:pStyle w:val="TableBlock"/>
            </w:pPr>
            <w:del w:id="982" w:author="Harry" w:date="2016-02-29T18:41:00Z">
              <w:r w:rsidRPr="00F32C9D" w:rsidDel="007C72B5">
                <w:rPr>
                  <w:rFonts w:hint="cs"/>
                  <w:rtl/>
                </w:rPr>
                <w:delText>(2)</w:delText>
              </w:r>
              <w:r w:rsidRPr="00F32C9D" w:rsidDel="007C72B5">
                <w:rPr>
                  <w:rFonts w:hint="cs"/>
                  <w:rtl/>
                </w:rPr>
                <w:tab/>
                <w:delText>ייפוי הכוח פקע, בוטל או הוגבל לפי סעיפים 32יז, 32יח, 32כב או 32כג;</w:delText>
              </w:r>
            </w:del>
          </w:p>
        </w:tc>
      </w:tr>
      <w:tr w:rsidR="006361C3" w:rsidRPr="00F32C9D" w14:paraId="4AE09C24" w14:textId="77777777" w:rsidTr="00A75251">
        <w:tblPrEx>
          <w:tblW w:w="9658" w:type="dxa"/>
          <w:tblLayout w:type="fixed"/>
          <w:tblCellMar>
            <w:top w:w="57" w:type="dxa"/>
            <w:left w:w="0" w:type="dxa"/>
            <w:bottom w:w="57" w:type="dxa"/>
            <w:right w:w="0" w:type="dxa"/>
          </w:tblCellMar>
          <w:tblLook w:val="01E0" w:firstRow="1" w:lastRow="1" w:firstColumn="1" w:lastColumn="1" w:noHBand="0" w:noVBand="0"/>
          <w:tblPrExChange w:id="983" w:author="Harry" w:date="2016-02-29T18:41:00Z">
            <w:tblPrEx>
              <w:tblW w:w="9658" w:type="dxa"/>
              <w:tblLayout w:type="fixed"/>
              <w:tblCellMar>
                <w:top w:w="57" w:type="dxa"/>
                <w:left w:w="0" w:type="dxa"/>
                <w:bottom w:w="57" w:type="dxa"/>
                <w:right w:w="0" w:type="dxa"/>
              </w:tblCellMar>
              <w:tblLook w:val="01E0" w:firstRow="1" w:lastRow="1" w:firstColumn="1" w:lastColumn="1" w:noHBand="0" w:noVBand="0"/>
            </w:tblPrEx>
          </w:tblPrExChange>
        </w:tblPrEx>
        <w:trPr>
          <w:cantSplit/>
          <w:trPrChange w:id="984" w:author="Harry" w:date="2016-02-29T18:41:00Z">
            <w:trPr>
              <w:cantSplit/>
            </w:trPr>
          </w:trPrChange>
        </w:trPr>
        <w:tc>
          <w:tcPr>
            <w:tcW w:w="1873" w:type="dxa"/>
            <w:tcMar>
              <w:top w:w="91" w:type="dxa"/>
              <w:left w:w="0" w:type="dxa"/>
              <w:bottom w:w="91" w:type="dxa"/>
              <w:right w:w="0" w:type="dxa"/>
            </w:tcMar>
            <w:tcPrChange w:id="985" w:author="Harry" w:date="2016-02-29T18:41:00Z">
              <w:tcPr>
                <w:tcW w:w="1874" w:type="dxa"/>
                <w:tcMar>
                  <w:top w:w="91" w:type="dxa"/>
                  <w:left w:w="0" w:type="dxa"/>
                  <w:bottom w:w="91" w:type="dxa"/>
                  <w:right w:w="0" w:type="dxa"/>
                </w:tcMar>
              </w:tcPr>
            </w:tcPrChange>
          </w:tcPr>
          <w:p w14:paraId="63CD4B48"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Change w:id="986" w:author="Harry" w:date="2016-02-29T18:41:00Z">
              <w:tcPr>
                <w:tcW w:w="626" w:type="dxa"/>
                <w:tcMar>
                  <w:top w:w="91" w:type="dxa"/>
                  <w:left w:w="0" w:type="dxa"/>
                  <w:bottom w:w="91" w:type="dxa"/>
                  <w:right w:w="0" w:type="dxa"/>
                </w:tcMar>
              </w:tcPr>
            </w:tcPrChange>
          </w:tcPr>
          <w:p w14:paraId="55CDEBD6" w14:textId="77777777" w:rsidR="006361C3" w:rsidRDefault="006361C3" w:rsidP="00A75251">
            <w:pPr>
              <w:pStyle w:val="TableText"/>
            </w:pPr>
          </w:p>
        </w:tc>
        <w:tc>
          <w:tcPr>
            <w:tcW w:w="628" w:type="dxa"/>
            <w:tcMar>
              <w:top w:w="91" w:type="dxa"/>
              <w:left w:w="0" w:type="dxa"/>
              <w:bottom w:w="91" w:type="dxa"/>
              <w:right w:w="0" w:type="dxa"/>
            </w:tcMar>
            <w:tcPrChange w:id="987" w:author="Harry" w:date="2016-02-29T18:41:00Z">
              <w:tcPr>
                <w:tcW w:w="625" w:type="dxa"/>
                <w:tcMar>
                  <w:top w:w="91" w:type="dxa"/>
                  <w:left w:w="0" w:type="dxa"/>
                  <w:bottom w:w="91" w:type="dxa"/>
                  <w:right w:w="0" w:type="dxa"/>
                </w:tcMar>
              </w:tcPr>
            </w:tcPrChange>
          </w:tcPr>
          <w:p w14:paraId="57DD530C" w14:textId="77777777" w:rsidR="006361C3" w:rsidRDefault="006361C3" w:rsidP="00A75251">
            <w:pPr>
              <w:pStyle w:val="TableText"/>
            </w:pPr>
          </w:p>
        </w:tc>
        <w:tc>
          <w:tcPr>
            <w:tcW w:w="624" w:type="dxa"/>
            <w:tcMar>
              <w:top w:w="91" w:type="dxa"/>
              <w:left w:w="0" w:type="dxa"/>
              <w:bottom w:w="91" w:type="dxa"/>
              <w:right w:w="0" w:type="dxa"/>
            </w:tcMar>
            <w:tcPrChange w:id="988" w:author="Harry" w:date="2016-02-29T18:41:00Z">
              <w:tcPr>
                <w:tcW w:w="625" w:type="dxa"/>
                <w:tcMar>
                  <w:top w:w="91" w:type="dxa"/>
                  <w:left w:w="0" w:type="dxa"/>
                  <w:bottom w:w="91" w:type="dxa"/>
                  <w:right w:w="0" w:type="dxa"/>
                </w:tcMar>
              </w:tcPr>
            </w:tcPrChange>
          </w:tcPr>
          <w:p w14:paraId="60C7D92F" w14:textId="77777777" w:rsidR="006361C3" w:rsidRDefault="006361C3" w:rsidP="00A75251">
            <w:pPr>
              <w:pStyle w:val="TableText"/>
            </w:pPr>
          </w:p>
        </w:tc>
        <w:tc>
          <w:tcPr>
            <w:tcW w:w="625" w:type="dxa"/>
            <w:gridSpan w:val="2"/>
            <w:tcMar>
              <w:top w:w="91" w:type="dxa"/>
              <w:left w:w="0" w:type="dxa"/>
              <w:bottom w:w="91" w:type="dxa"/>
              <w:right w:w="0" w:type="dxa"/>
            </w:tcMar>
            <w:tcPrChange w:id="989" w:author="Harry" w:date="2016-02-29T18:41:00Z">
              <w:tcPr>
                <w:tcW w:w="625" w:type="dxa"/>
                <w:gridSpan w:val="2"/>
                <w:tcMar>
                  <w:top w:w="91" w:type="dxa"/>
                  <w:left w:w="0" w:type="dxa"/>
                  <w:bottom w:w="91" w:type="dxa"/>
                  <w:right w:w="0" w:type="dxa"/>
                </w:tcMar>
              </w:tcPr>
            </w:tcPrChange>
          </w:tcPr>
          <w:p w14:paraId="6DE3DA81" w14:textId="77777777" w:rsidR="006361C3" w:rsidRDefault="006361C3" w:rsidP="00A75251">
            <w:pPr>
              <w:pStyle w:val="TableText"/>
            </w:pPr>
          </w:p>
        </w:tc>
        <w:tc>
          <w:tcPr>
            <w:tcW w:w="624" w:type="dxa"/>
            <w:tcMar>
              <w:top w:w="91" w:type="dxa"/>
              <w:left w:w="0" w:type="dxa"/>
              <w:bottom w:w="91" w:type="dxa"/>
              <w:right w:w="0" w:type="dxa"/>
            </w:tcMar>
            <w:tcPrChange w:id="990" w:author="Harry" w:date="2016-02-29T18:41:00Z">
              <w:tcPr>
                <w:tcW w:w="625" w:type="dxa"/>
                <w:tcMar>
                  <w:top w:w="91" w:type="dxa"/>
                  <w:left w:w="0" w:type="dxa"/>
                  <w:bottom w:w="91" w:type="dxa"/>
                  <w:right w:w="0" w:type="dxa"/>
                </w:tcMar>
              </w:tcPr>
            </w:tcPrChange>
          </w:tcPr>
          <w:p w14:paraId="59427F6C" w14:textId="77777777" w:rsidR="006361C3" w:rsidRDefault="006361C3" w:rsidP="00A75251">
            <w:pPr>
              <w:pStyle w:val="TableText"/>
            </w:pPr>
          </w:p>
        </w:tc>
        <w:tc>
          <w:tcPr>
            <w:tcW w:w="629" w:type="dxa"/>
            <w:tcMar>
              <w:top w:w="91" w:type="dxa"/>
              <w:left w:w="0" w:type="dxa"/>
              <w:bottom w:w="91" w:type="dxa"/>
              <w:right w:w="0" w:type="dxa"/>
            </w:tcMar>
            <w:tcPrChange w:id="991" w:author="Harry" w:date="2016-02-29T18:41:00Z">
              <w:tcPr>
                <w:tcW w:w="625" w:type="dxa"/>
                <w:tcMar>
                  <w:top w:w="91" w:type="dxa"/>
                  <w:left w:w="0" w:type="dxa"/>
                  <w:bottom w:w="91" w:type="dxa"/>
                  <w:right w:w="0" w:type="dxa"/>
                </w:tcMar>
              </w:tcPr>
            </w:tcPrChange>
          </w:tcPr>
          <w:p w14:paraId="671F361D" w14:textId="77777777" w:rsidR="006361C3" w:rsidRPr="00D77985" w:rsidRDefault="006361C3" w:rsidP="00A75251">
            <w:pPr>
              <w:pStyle w:val="TableBlock"/>
            </w:pPr>
          </w:p>
        </w:tc>
        <w:tc>
          <w:tcPr>
            <w:tcW w:w="4030" w:type="dxa"/>
            <w:tcMar>
              <w:top w:w="91" w:type="dxa"/>
              <w:left w:w="0" w:type="dxa"/>
              <w:bottom w:w="91" w:type="dxa"/>
              <w:right w:w="0" w:type="dxa"/>
            </w:tcMar>
            <w:tcPrChange w:id="992" w:author="Harry" w:date="2016-02-29T18:41:00Z">
              <w:tcPr>
                <w:tcW w:w="4033" w:type="dxa"/>
                <w:tcMar>
                  <w:top w:w="91" w:type="dxa"/>
                  <w:left w:w="0" w:type="dxa"/>
                  <w:bottom w:w="91" w:type="dxa"/>
                  <w:right w:w="0" w:type="dxa"/>
                </w:tcMar>
              </w:tcPr>
            </w:tcPrChange>
          </w:tcPr>
          <w:p w14:paraId="336BD53F" w14:textId="77777777" w:rsidR="006361C3" w:rsidRPr="00F32C9D" w:rsidRDefault="006361C3" w:rsidP="00A75251">
            <w:pPr>
              <w:pStyle w:val="TableBlock"/>
            </w:pPr>
            <w:del w:id="993" w:author="Harry" w:date="2016-02-29T18:41:00Z">
              <w:r w:rsidRPr="00F32C9D" w:rsidDel="007C72B5">
                <w:rPr>
                  <w:rFonts w:hint="cs"/>
                  <w:rtl/>
                </w:rPr>
                <w:delText>(3)</w:delText>
              </w:r>
              <w:r w:rsidRPr="00F32C9D" w:rsidDel="007C72B5">
                <w:rPr>
                  <w:rFonts w:hint="cs"/>
                  <w:rtl/>
                </w:rPr>
                <w:tab/>
                <w:delText>הפעולה היא בניגוד להנחיות מקדימות למיופה כוח שנתן הממנה בייפוי הכוח;</w:delText>
              </w:r>
            </w:del>
          </w:p>
        </w:tc>
      </w:tr>
      <w:tr w:rsidR="006361C3" w:rsidRPr="00F32C9D" w14:paraId="17B07BB0" w14:textId="77777777" w:rsidTr="00A75251">
        <w:tblPrEx>
          <w:tblW w:w="9658" w:type="dxa"/>
          <w:tblLayout w:type="fixed"/>
          <w:tblCellMar>
            <w:top w:w="57" w:type="dxa"/>
            <w:left w:w="0" w:type="dxa"/>
            <w:bottom w:w="57" w:type="dxa"/>
            <w:right w:w="0" w:type="dxa"/>
          </w:tblCellMar>
          <w:tblLook w:val="01E0" w:firstRow="1" w:lastRow="1" w:firstColumn="1" w:lastColumn="1" w:noHBand="0" w:noVBand="0"/>
          <w:tblPrExChange w:id="994" w:author="Harry" w:date="2016-02-29T18:41:00Z">
            <w:tblPrEx>
              <w:tblW w:w="9658" w:type="dxa"/>
              <w:tblLayout w:type="fixed"/>
              <w:tblCellMar>
                <w:top w:w="57" w:type="dxa"/>
                <w:left w:w="0" w:type="dxa"/>
                <w:bottom w:w="57" w:type="dxa"/>
                <w:right w:w="0" w:type="dxa"/>
              </w:tblCellMar>
              <w:tblLook w:val="01E0" w:firstRow="1" w:lastRow="1" w:firstColumn="1" w:lastColumn="1" w:noHBand="0" w:noVBand="0"/>
            </w:tblPrEx>
          </w:tblPrExChange>
        </w:tblPrEx>
        <w:trPr>
          <w:cantSplit/>
          <w:trPrChange w:id="995" w:author="Harry" w:date="2016-02-29T18:41:00Z">
            <w:trPr>
              <w:cantSplit/>
            </w:trPr>
          </w:trPrChange>
        </w:trPr>
        <w:tc>
          <w:tcPr>
            <w:tcW w:w="1873" w:type="dxa"/>
            <w:tcMar>
              <w:top w:w="91" w:type="dxa"/>
              <w:left w:w="0" w:type="dxa"/>
              <w:bottom w:w="91" w:type="dxa"/>
              <w:right w:w="0" w:type="dxa"/>
            </w:tcMar>
            <w:tcPrChange w:id="996" w:author="Harry" w:date="2016-02-29T18:41:00Z">
              <w:tcPr>
                <w:tcW w:w="1874" w:type="dxa"/>
                <w:tcMar>
                  <w:top w:w="91" w:type="dxa"/>
                  <w:left w:w="0" w:type="dxa"/>
                  <w:bottom w:w="91" w:type="dxa"/>
                  <w:right w:w="0" w:type="dxa"/>
                </w:tcMar>
              </w:tcPr>
            </w:tcPrChange>
          </w:tcPr>
          <w:p w14:paraId="25D2EB25"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Change w:id="997" w:author="Harry" w:date="2016-02-29T18:41:00Z">
              <w:tcPr>
                <w:tcW w:w="626" w:type="dxa"/>
                <w:tcMar>
                  <w:top w:w="91" w:type="dxa"/>
                  <w:left w:w="0" w:type="dxa"/>
                  <w:bottom w:w="91" w:type="dxa"/>
                  <w:right w:w="0" w:type="dxa"/>
                </w:tcMar>
              </w:tcPr>
            </w:tcPrChange>
          </w:tcPr>
          <w:p w14:paraId="2793AAA8" w14:textId="77777777" w:rsidR="006361C3" w:rsidRDefault="006361C3" w:rsidP="00A75251">
            <w:pPr>
              <w:pStyle w:val="TableText"/>
            </w:pPr>
          </w:p>
        </w:tc>
        <w:tc>
          <w:tcPr>
            <w:tcW w:w="628" w:type="dxa"/>
            <w:tcMar>
              <w:top w:w="91" w:type="dxa"/>
              <w:left w:w="0" w:type="dxa"/>
              <w:bottom w:w="91" w:type="dxa"/>
              <w:right w:w="0" w:type="dxa"/>
            </w:tcMar>
            <w:tcPrChange w:id="998" w:author="Harry" w:date="2016-02-29T18:41:00Z">
              <w:tcPr>
                <w:tcW w:w="625" w:type="dxa"/>
                <w:tcMar>
                  <w:top w:w="91" w:type="dxa"/>
                  <w:left w:w="0" w:type="dxa"/>
                  <w:bottom w:w="91" w:type="dxa"/>
                  <w:right w:w="0" w:type="dxa"/>
                </w:tcMar>
              </w:tcPr>
            </w:tcPrChange>
          </w:tcPr>
          <w:p w14:paraId="6706BC0E" w14:textId="77777777" w:rsidR="006361C3" w:rsidRDefault="006361C3" w:rsidP="00A75251">
            <w:pPr>
              <w:pStyle w:val="TableText"/>
            </w:pPr>
          </w:p>
        </w:tc>
        <w:tc>
          <w:tcPr>
            <w:tcW w:w="624" w:type="dxa"/>
            <w:tcMar>
              <w:top w:w="91" w:type="dxa"/>
              <w:left w:w="0" w:type="dxa"/>
              <w:bottom w:w="91" w:type="dxa"/>
              <w:right w:w="0" w:type="dxa"/>
            </w:tcMar>
            <w:tcPrChange w:id="999" w:author="Harry" w:date="2016-02-29T18:41:00Z">
              <w:tcPr>
                <w:tcW w:w="625" w:type="dxa"/>
                <w:tcMar>
                  <w:top w:w="91" w:type="dxa"/>
                  <w:left w:w="0" w:type="dxa"/>
                  <w:bottom w:w="91" w:type="dxa"/>
                  <w:right w:w="0" w:type="dxa"/>
                </w:tcMar>
              </w:tcPr>
            </w:tcPrChange>
          </w:tcPr>
          <w:p w14:paraId="08695ACD" w14:textId="77777777" w:rsidR="006361C3" w:rsidRDefault="006361C3" w:rsidP="00A75251">
            <w:pPr>
              <w:pStyle w:val="TableText"/>
            </w:pPr>
          </w:p>
        </w:tc>
        <w:tc>
          <w:tcPr>
            <w:tcW w:w="625" w:type="dxa"/>
            <w:gridSpan w:val="2"/>
            <w:tcMar>
              <w:top w:w="91" w:type="dxa"/>
              <w:left w:w="0" w:type="dxa"/>
              <w:bottom w:w="91" w:type="dxa"/>
              <w:right w:w="0" w:type="dxa"/>
            </w:tcMar>
            <w:tcPrChange w:id="1000" w:author="Harry" w:date="2016-02-29T18:41:00Z">
              <w:tcPr>
                <w:tcW w:w="625" w:type="dxa"/>
                <w:gridSpan w:val="2"/>
                <w:tcMar>
                  <w:top w:w="91" w:type="dxa"/>
                  <w:left w:w="0" w:type="dxa"/>
                  <w:bottom w:w="91" w:type="dxa"/>
                  <w:right w:w="0" w:type="dxa"/>
                </w:tcMar>
              </w:tcPr>
            </w:tcPrChange>
          </w:tcPr>
          <w:p w14:paraId="4CCD2BA9" w14:textId="77777777" w:rsidR="006361C3" w:rsidRDefault="006361C3" w:rsidP="00A75251">
            <w:pPr>
              <w:pStyle w:val="TableText"/>
            </w:pPr>
          </w:p>
        </w:tc>
        <w:tc>
          <w:tcPr>
            <w:tcW w:w="624" w:type="dxa"/>
            <w:tcMar>
              <w:top w:w="91" w:type="dxa"/>
              <w:left w:w="0" w:type="dxa"/>
              <w:bottom w:w="91" w:type="dxa"/>
              <w:right w:w="0" w:type="dxa"/>
            </w:tcMar>
            <w:tcPrChange w:id="1001" w:author="Harry" w:date="2016-02-29T18:41:00Z">
              <w:tcPr>
                <w:tcW w:w="625" w:type="dxa"/>
                <w:tcMar>
                  <w:top w:w="91" w:type="dxa"/>
                  <w:left w:w="0" w:type="dxa"/>
                  <w:bottom w:w="91" w:type="dxa"/>
                  <w:right w:w="0" w:type="dxa"/>
                </w:tcMar>
              </w:tcPr>
            </w:tcPrChange>
          </w:tcPr>
          <w:p w14:paraId="7610CD48" w14:textId="77777777" w:rsidR="006361C3" w:rsidRDefault="006361C3" w:rsidP="00A75251">
            <w:pPr>
              <w:pStyle w:val="TableText"/>
            </w:pPr>
          </w:p>
        </w:tc>
        <w:tc>
          <w:tcPr>
            <w:tcW w:w="629" w:type="dxa"/>
            <w:tcMar>
              <w:top w:w="91" w:type="dxa"/>
              <w:left w:w="0" w:type="dxa"/>
              <w:bottom w:w="91" w:type="dxa"/>
              <w:right w:w="0" w:type="dxa"/>
            </w:tcMar>
            <w:tcPrChange w:id="1002" w:author="Harry" w:date="2016-02-29T18:41:00Z">
              <w:tcPr>
                <w:tcW w:w="625" w:type="dxa"/>
                <w:tcMar>
                  <w:top w:w="91" w:type="dxa"/>
                  <w:left w:w="0" w:type="dxa"/>
                  <w:bottom w:w="91" w:type="dxa"/>
                  <w:right w:w="0" w:type="dxa"/>
                </w:tcMar>
              </w:tcPr>
            </w:tcPrChange>
          </w:tcPr>
          <w:p w14:paraId="7DA029A8" w14:textId="77777777" w:rsidR="006361C3" w:rsidRPr="00D77985" w:rsidRDefault="006361C3" w:rsidP="00A75251">
            <w:pPr>
              <w:pStyle w:val="TableBlock"/>
            </w:pPr>
          </w:p>
        </w:tc>
        <w:tc>
          <w:tcPr>
            <w:tcW w:w="4030" w:type="dxa"/>
            <w:tcMar>
              <w:top w:w="91" w:type="dxa"/>
              <w:left w:w="0" w:type="dxa"/>
              <w:bottom w:w="91" w:type="dxa"/>
              <w:right w:w="0" w:type="dxa"/>
            </w:tcMar>
            <w:tcPrChange w:id="1003" w:author="Harry" w:date="2016-02-29T18:41:00Z">
              <w:tcPr>
                <w:tcW w:w="4033" w:type="dxa"/>
                <w:tcMar>
                  <w:top w:w="91" w:type="dxa"/>
                  <w:left w:w="0" w:type="dxa"/>
                  <w:bottom w:w="91" w:type="dxa"/>
                  <w:right w:w="0" w:type="dxa"/>
                </w:tcMar>
              </w:tcPr>
            </w:tcPrChange>
          </w:tcPr>
          <w:p w14:paraId="046AFE75" w14:textId="77777777" w:rsidR="006361C3" w:rsidRPr="00F32C9D" w:rsidRDefault="006361C3" w:rsidP="00A75251">
            <w:pPr>
              <w:pStyle w:val="TableBlock"/>
              <w:rPr>
                <w:rtl/>
              </w:rPr>
            </w:pPr>
            <w:del w:id="1004" w:author="Harry" w:date="2016-02-29T18:41:00Z">
              <w:r w:rsidRPr="00F32C9D" w:rsidDel="007C72B5">
                <w:rPr>
                  <w:rFonts w:hint="cs"/>
                  <w:rtl/>
                </w:rPr>
                <w:delText>(4)</w:delText>
              </w:r>
              <w:r w:rsidRPr="00F32C9D" w:rsidDel="007C72B5">
                <w:rPr>
                  <w:rFonts w:hint="cs"/>
                  <w:rtl/>
                </w:rPr>
                <w:tab/>
                <w:delText>הפעולה טעונה הסכמה של מיופה כוח אחר או של אפוטרופוס, לפי סעיפים 32ד או 32כב(ב).</w:delText>
              </w:r>
            </w:del>
          </w:p>
        </w:tc>
      </w:tr>
      <w:tr w:rsidR="006361C3" w:rsidRPr="00F32C9D" w14:paraId="16F0E0B3" w14:textId="77777777" w:rsidTr="00A75251">
        <w:tblPrEx>
          <w:tblLook w:val="04A0" w:firstRow="1" w:lastRow="0" w:firstColumn="1" w:lastColumn="0" w:noHBand="0" w:noVBand="1"/>
        </w:tblPrEx>
        <w:trPr>
          <w:cantSplit/>
        </w:trPr>
        <w:tc>
          <w:tcPr>
            <w:tcW w:w="1873" w:type="dxa"/>
            <w:tcMar>
              <w:top w:w="91" w:type="dxa"/>
              <w:left w:w="0" w:type="dxa"/>
              <w:bottom w:w="91" w:type="dxa"/>
              <w:right w:w="0" w:type="dxa"/>
            </w:tcMar>
          </w:tcPr>
          <w:p w14:paraId="6885D6B7"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718B2B21" w14:textId="77777777" w:rsidR="006361C3" w:rsidRDefault="006361C3" w:rsidP="00A75251">
            <w:pPr>
              <w:pStyle w:val="TableText"/>
            </w:pPr>
          </w:p>
        </w:tc>
        <w:tc>
          <w:tcPr>
            <w:tcW w:w="628" w:type="dxa"/>
            <w:tcMar>
              <w:top w:w="91" w:type="dxa"/>
              <w:left w:w="0" w:type="dxa"/>
              <w:bottom w:w="91" w:type="dxa"/>
              <w:right w:w="0" w:type="dxa"/>
            </w:tcMar>
          </w:tcPr>
          <w:p w14:paraId="03028C79" w14:textId="77777777" w:rsidR="006361C3" w:rsidRDefault="006361C3" w:rsidP="00A75251">
            <w:pPr>
              <w:pStyle w:val="TableText"/>
            </w:pPr>
          </w:p>
        </w:tc>
        <w:tc>
          <w:tcPr>
            <w:tcW w:w="624" w:type="dxa"/>
            <w:tcMar>
              <w:top w:w="91" w:type="dxa"/>
              <w:left w:w="0" w:type="dxa"/>
              <w:bottom w:w="91" w:type="dxa"/>
              <w:right w:w="0" w:type="dxa"/>
            </w:tcMar>
          </w:tcPr>
          <w:p w14:paraId="13D3BEA0" w14:textId="77777777" w:rsidR="006361C3" w:rsidRDefault="006361C3" w:rsidP="00A75251">
            <w:pPr>
              <w:pStyle w:val="TableText"/>
            </w:pPr>
          </w:p>
        </w:tc>
        <w:tc>
          <w:tcPr>
            <w:tcW w:w="625" w:type="dxa"/>
            <w:gridSpan w:val="2"/>
            <w:tcMar>
              <w:top w:w="91" w:type="dxa"/>
              <w:left w:w="0" w:type="dxa"/>
              <w:bottom w:w="91" w:type="dxa"/>
              <w:right w:w="0" w:type="dxa"/>
            </w:tcMar>
          </w:tcPr>
          <w:p w14:paraId="3D44AA3D" w14:textId="77777777" w:rsidR="006361C3" w:rsidRDefault="006361C3" w:rsidP="00A75251">
            <w:pPr>
              <w:pStyle w:val="TableText"/>
            </w:pPr>
          </w:p>
        </w:tc>
        <w:tc>
          <w:tcPr>
            <w:tcW w:w="624" w:type="dxa"/>
            <w:tcMar>
              <w:top w:w="91" w:type="dxa"/>
              <w:left w:w="0" w:type="dxa"/>
              <w:bottom w:w="91" w:type="dxa"/>
              <w:right w:w="0" w:type="dxa"/>
            </w:tcMar>
          </w:tcPr>
          <w:p w14:paraId="0E43B3CA" w14:textId="77777777" w:rsidR="006361C3" w:rsidRDefault="006361C3" w:rsidP="00A75251">
            <w:pPr>
              <w:pStyle w:val="TableText"/>
            </w:pPr>
          </w:p>
        </w:tc>
        <w:tc>
          <w:tcPr>
            <w:tcW w:w="4659" w:type="dxa"/>
            <w:gridSpan w:val="2"/>
            <w:tcMar>
              <w:top w:w="91" w:type="dxa"/>
              <w:left w:w="0" w:type="dxa"/>
              <w:bottom w:w="91" w:type="dxa"/>
              <w:right w:w="0" w:type="dxa"/>
            </w:tcMar>
            <w:hideMark/>
          </w:tcPr>
          <w:p w14:paraId="565506C0" w14:textId="77777777" w:rsidR="006361C3" w:rsidRPr="00F32C9D" w:rsidRDefault="006361C3" w:rsidP="00A75251">
            <w:pPr>
              <w:pStyle w:val="TableBlock"/>
            </w:pPr>
            <w:r w:rsidRPr="00F32C9D">
              <w:rPr>
                <w:rFonts w:hint="cs"/>
                <w:rtl/>
              </w:rPr>
              <w:t>(ב)</w:t>
            </w:r>
            <w:r w:rsidRPr="00F32C9D">
              <w:rPr>
                <w:rFonts w:hint="cs"/>
                <w:rtl/>
              </w:rPr>
              <w:tab/>
              <w:t xml:space="preserve">פעולה של מיופה כוח על פי ייפוי כוח שלא ניתן לגביו אישור הפקדה </w:t>
            </w:r>
            <w:ins w:id="1005" w:author="Harry" w:date="2016-02-29T18:48:00Z">
              <w:r>
                <w:rPr>
                  <w:rFonts w:hint="cs"/>
                  <w:rtl/>
                </w:rPr>
                <w:t xml:space="preserve">או אישור כי התקבלה הודעה על כניסתו לתוקף </w:t>
              </w:r>
            </w:ins>
            <w:r w:rsidRPr="00F32C9D">
              <w:rPr>
                <w:rFonts w:hint="cs"/>
                <w:rtl/>
              </w:rPr>
              <w:t>לפי סעי</w:t>
            </w:r>
            <w:ins w:id="1006" w:author="Harry" w:date="2016-02-29T18:48:00Z">
              <w:r>
                <w:rPr>
                  <w:rFonts w:hint="cs"/>
                  <w:rtl/>
                </w:rPr>
                <w:t>פים</w:t>
              </w:r>
            </w:ins>
            <w:del w:id="1007" w:author="Harry" w:date="2016-02-29T18:48:00Z">
              <w:r w:rsidRPr="00F32C9D" w:rsidDel="00181C58">
                <w:rPr>
                  <w:rFonts w:hint="cs"/>
                  <w:rtl/>
                </w:rPr>
                <w:delText>ף</w:delText>
              </w:r>
            </w:del>
            <w:r w:rsidRPr="00F32C9D">
              <w:rPr>
                <w:rFonts w:hint="cs"/>
                <w:rtl/>
              </w:rPr>
              <w:t xml:space="preserve"> 32יא(ב) </w:t>
            </w:r>
            <w:ins w:id="1008" w:author="Harry" w:date="2016-02-29T18:48:00Z">
              <w:r>
                <w:rPr>
                  <w:rFonts w:hint="cs"/>
                  <w:rtl/>
                </w:rPr>
                <w:t xml:space="preserve">או 32יג </w:t>
              </w:r>
            </w:ins>
            <w:r w:rsidRPr="00F32C9D">
              <w:rPr>
                <w:rFonts w:hint="cs"/>
                <w:rtl/>
              </w:rPr>
              <w:t>לא תהיה בת</w:t>
            </w:r>
            <w:r>
              <w:rPr>
                <w:rFonts w:hint="cs"/>
                <w:rtl/>
              </w:rPr>
              <w:t>-</w:t>
            </w:r>
            <w:r w:rsidRPr="00F32C9D">
              <w:rPr>
                <w:rFonts w:hint="cs"/>
                <w:rtl/>
              </w:rPr>
              <w:t>תוקף כלפי אדם שידע או היה עליו לדעת כי הממנה אינו מסוגל להבין בדבר.</w:t>
            </w:r>
            <w:ins w:id="1009" w:author="Harry" w:date="2016-02-29T18:49:00Z">
              <w:r>
                <w:rPr>
                  <w:rFonts w:hint="cs"/>
                  <w:rtl/>
                </w:rPr>
                <w:t xml:space="preserve">/ </w:t>
              </w:r>
            </w:ins>
          </w:p>
        </w:tc>
      </w:tr>
      <w:tr w:rsidR="006361C3" w:rsidRPr="00F32C9D" w14:paraId="4D803374" w14:textId="77777777" w:rsidTr="00A75251">
        <w:tblPrEx>
          <w:tblLook w:val="04A0" w:firstRow="1" w:lastRow="0" w:firstColumn="1" w:lastColumn="0" w:noHBand="0" w:noVBand="1"/>
        </w:tblPrEx>
        <w:trPr>
          <w:cantSplit/>
        </w:trPr>
        <w:tc>
          <w:tcPr>
            <w:tcW w:w="1873" w:type="dxa"/>
            <w:tcMar>
              <w:top w:w="91" w:type="dxa"/>
              <w:left w:w="0" w:type="dxa"/>
              <w:bottom w:w="91" w:type="dxa"/>
              <w:right w:w="0" w:type="dxa"/>
            </w:tcMar>
          </w:tcPr>
          <w:p w14:paraId="31E8EA8D"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4F7AED8D" w14:textId="77777777" w:rsidR="006361C3" w:rsidRDefault="006361C3" w:rsidP="00A75251">
            <w:pPr>
              <w:pStyle w:val="TableText"/>
            </w:pPr>
          </w:p>
        </w:tc>
        <w:tc>
          <w:tcPr>
            <w:tcW w:w="1877" w:type="dxa"/>
            <w:gridSpan w:val="4"/>
            <w:tcMar>
              <w:top w:w="91" w:type="dxa"/>
              <w:left w:w="0" w:type="dxa"/>
              <w:bottom w:w="91" w:type="dxa"/>
              <w:right w:w="0" w:type="dxa"/>
            </w:tcMar>
            <w:hideMark/>
          </w:tcPr>
          <w:p w14:paraId="39F81B41" w14:textId="77777777" w:rsidR="006361C3" w:rsidRDefault="006361C3" w:rsidP="00A75251">
            <w:pPr>
              <w:pStyle w:val="TableInnerSideHeading"/>
              <w:rPr>
                <w:szCs w:val="24"/>
              </w:rPr>
            </w:pPr>
            <w:r>
              <w:rPr>
                <w:rFonts w:hint="cs"/>
                <w:rtl/>
              </w:rPr>
              <w:t>שכר</w:t>
            </w:r>
            <w:r>
              <w:rPr>
                <w:rFonts w:hint="cs"/>
                <w:szCs w:val="24"/>
                <w:rtl/>
              </w:rPr>
              <w:t xml:space="preserve"> </w:t>
            </w:r>
            <w:r>
              <w:rPr>
                <w:rFonts w:hint="cs"/>
                <w:rtl/>
              </w:rPr>
              <w:t>מיופה</w:t>
            </w:r>
            <w:r>
              <w:rPr>
                <w:rFonts w:hint="cs"/>
                <w:szCs w:val="24"/>
                <w:rtl/>
              </w:rPr>
              <w:t xml:space="preserve"> </w:t>
            </w:r>
            <w:r>
              <w:rPr>
                <w:rFonts w:hint="cs"/>
                <w:rtl/>
              </w:rPr>
              <w:t>כוח</w:t>
            </w:r>
            <w:r>
              <w:rPr>
                <w:rFonts w:hint="cs"/>
                <w:szCs w:val="24"/>
                <w:rtl/>
              </w:rPr>
              <w:t xml:space="preserve"> </w:t>
            </w:r>
            <w:r>
              <w:rPr>
                <w:rFonts w:hint="cs"/>
                <w:rtl/>
              </w:rPr>
              <w:t>והוצאותיו</w:t>
            </w:r>
            <w:r>
              <w:rPr>
                <w:rFonts w:hint="cs"/>
                <w:szCs w:val="24"/>
                <w:rtl/>
              </w:rPr>
              <w:t xml:space="preserve"> </w:t>
            </w:r>
          </w:p>
        </w:tc>
        <w:tc>
          <w:tcPr>
            <w:tcW w:w="624" w:type="dxa"/>
            <w:tcMar>
              <w:top w:w="91" w:type="dxa"/>
              <w:left w:w="0" w:type="dxa"/>
              <w:bottom w:w="91" w:type="dxa"/>
              <w:right w:w="0" w:type="dxa"/>
            </w:tcMar>
            <w:hideMark/>
          </w:tcPr>
          <w:p w14:paraId="7E3A6F11" w14:textId="77777777" w:rsidR="006361C3" w:rsidRDefault="006361C3" w:rsidP="00A75251">
            <w:pPr>
              <w:pStyle w:val="TableText"/>
            </w:pPr>
            <w:r>
              <w:rPr>
                <w:rFonts w:hint="cs"/>
                <w:rtl/>
              </w:rPr>
              <w:t>32ט.</w:t>
            </w:r>
          </w:p>
        </w:tc>
        <w:tc>
          <w:tcPr>
            <w:tcW w:w="4659" w:type="dxa"/>
            <w:gridSpan w:val="2"/>
            <w:tcMar>
              <w:top w:w="91" w:type="dxa"/>
              <w:left w:w="0" w:type="dxa"/>
              <w:bottom w:w="91" w:type="dxa"/>
              <w:right w:w="0" w:type="dxa"/>
            </w:tcMar>
            <w:hideMark/>
          </w:tcPr>
          <w:p w14:paraId="22C3D2F1" w14:textId="77777777" w:rsidR="006361C3" w:rsidRPr="00F32C9D" w:rsidRDefault="006361C3" w:rsidP="00A75251">
            <w:pPr>
              <w:pStyle w:val="TableBlock"/>
            </w:pPr>
            <w:r w:rsidRPr="00F32C9D">
              <w:rPr>
                <w:rFonts w:hint="cs"/>
                <w:rtl/>
              </w:rPr>
              <w:t>(א)</w:t>
            </w:r>
            <w:r w:rsidRPr="00F32C9D">
              <w:rPr>
                <w:rFonts w:hint="cs"/>
                <w:rtl/>
              </w:rPr>
              <w:tab/>
              <w:t>מיופה כוח יהיה זכאי לקבל שכר בעבור ביצוע תפקידו</w:t>
            </w:r>
            <w:ins w:id="1010" w:author="נועה ברודסקי לוי" w:date="2015-10-08T15:37:00Z">
              <w:r>
                <w:rPr>
                  <w:rFonts w:hint="cs"/>
                  <w:rtl/>
                </w:rPr>
                <w:t xml:space="preserve"> מנכסי הממנה</w:t>
              </w:r>
            </w:ins>
            <w:r w:rsidRPr="00F32C9D">
              <w:rPr>
                <w:rFonts w:hint="cs"/>
                <w:rtl/>
              </w:rPr>
              <w:t>, אם קבע זאת הממנה בייפוי הכוח, בגובה השכר שנקבע בייפוי הכוח.</w:t>
            </w:r>
          </w:p>
        </w:tc>
      </w:tr>
      <w:tr w:rsidR="006361C3" w:rsidRPr="00F32C9D" w14:paraId="70F3D06F" w14:textId="77777777" w:rsidTr="00A75251">
        <w:tblPrEx>
          <w:tblLook w:val="04A0" w:firstRow="1" w:lastRow="0" w:firstColumn="1" w:lastColumn="0" w:noHBand="0" w:noVBand="1"/>
        </w:tblPrEx>
        <w:trPr>
          <w:cantSplit/>
        </w:trPr>
        <w:tc>
          <w:tcPr>
            <w:tcW w:w="1873" w:type="dxa"/>
            <w:tcMar>
              <w:top w:w="91" w:type="dxa"/>
              <w:left w:w="0" w:type="dxa"/>
              <w:bottom w:w="91" w:type="dxa"/>
              <w:right w:w="0" w:type="dxa"/>
            </w:tcMar>
          </w:tcPr>
          <w:p w14:paraId="4A42C30E"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7E41C8B9" w14:textId="77777777" w:rsidR="006361C3" w:rsidRDefault="006361C3" w:rsidP="00A75251">
            <w:pPr>
              <w:pStyle w:val="TableText"/>
            </w:pPr>
          </w:p>
        </w:tc>
        <w:tc>
          <w:tcPr>
            <w:tcW w:w="628" w:type="dxa"/>
            <w:tcMar>
              <w:top w:w="91" w:type="dxa"/>
              <w:left w:w="0" w:type="dxa"/>
              <w:bottom w:w="91" w:type="dxa"/>
              <w:right w:w="0" w:type="dxa"/>
            </w:tcMar>
          </w:tcPr>
          <w:p w14:paraId="3CBE5CD7" w14:textId="77777777" w:rsidR="006361C3" w:rsidRDefault="006361C3" w:rsidP="00A75251">
            <w:pPr>
              <w:pStyle w:val="TableText"/>
            </w:pPr>
          </w:p>
        </w:tc>
        <w:tc>
          <w:tcPr>
            <w:tcW w:w="624" w:type="dxa"/>
            <w:tcMar>
              <w:top w:w="91" w:type="dxa"/>
              <w:left w:w="0" w:type="dxa"/>
              <w:bottom w:w="91" w:type="dxa"/>
              <w:right w:w="0" w:type="dxa"/>
            </w:tcMar>
          </w:tcPr>
          <w:p w14:paraId="6DFC72DA" w14:textId="77777777" w:rsidR="006361C3" w:rsidRDefault="006361C3" w:rsidP="00A75251">
            <w:pPr>
              <w:pStyle w:val="TableText"/>
            </w:pPr>
          </w:p>
        </w:tc>
        <w:tc>
          <w:tcPr>
            <w:tcW w:w="625" w:type="dxa"/>
            <w:gridSpan w:val="2"/>
            <w:tcMar>
              <w:top w:w="91" w:type="dxa"/>
              <w:left w:w="0" w:type="dxa"/>
              <w:bottom w:w="91" w:type="dxa"/>
              <w:right w:w="0" w:type="dxa"/>
            </w:tcMar>
          </w:tcPr>
          <w:p w14:paraId="08CF11BB" w14:textId="77777777" w:rsidR="006361C3" w:rsidRDefault="006361C3" w:rsidP="00A75251">
            <w:pPr>
              <w:pStyle w:val="TableText"/>
            </w:pPr>
          </w:p>
        </w:tc>
        <w:tc>
          <w:tcPr>
            <w:tcW w:w="624" w:type="dxa"/>
            <w:tcMar>
              <w:top w:w="91" w:type="dxa"/>
              <w:left w:w="0" w:type="dxa"/>
              <w:bottom w:w="91" w:type="dxa"/>
              <w:right w:w="0" w:type="dxa"/>
            </w:tcMar>
          </w:tcPr>
          <w:p w14:paraId="0AE7E238" w14:textId="77777777" w:rsidR="006361C3" w:rsidRDefault="006361C3" w:rsidP="00A75251">
            <w:pPr>
              <w:pStyle w:val="TableText"/>
            </w:pPr>
          </w:p>
        </w:tc>
        <w:tc>
          <w:tcPr>
            <w:tcW w:w="4659" w:type="dxa"/>
            <w:gridSpan w:val="2"/>
            <w:tcMar>
              <w:top w:w="91" w:type="dxa"/>
              <w:left w:w="0" w:type="dxa"/>
              <w:bottom w:w="91" w:type="dxa"/>
              <w:right w:w="0" w:type="dxa"/>
            </w:tcMar>
            <w:hideMark/>
          </w:tcPr>
          <w:p w14:paraId="7CDE230E" w14:textId="77777777" w:rsidR="006361C3" w:rsidRPr="00F32C9D" w:rsidRDefault="006361C3" w:rsidP="00A75251">
            <w:pPr>
              <w:pStyle w:val="TableBlock"/>
            </w:pPr>
            <w:r w:rsidRPr="00F32C9D">
              <w:rPr>
                <w:rFonts w:hint="cs"/>
                <w:rtl/>
              </w:rPr>
              <w:t>(ב)</w:t>
            </w:r>
            <w:r w:rsidRPr="00F32C9D">
              <w:rPr>
                <w:rFonts w:hint="cs"/>
                <w:rtl/>
              </w:rPr>
              <w:tab/>
              <w:t>מיופה כוח רשאי לנכות מנכסי הממנה את ההוצאות הסבירות שהוציא לצורך הפעלת סמכויותיו לפי ייפוי הכוח.</w:t>
            </w:r>
          </w:p>
        </w:tc>
      </w:tr>
    </w:tbl>
    <w:p w14:paraId="5490385F" w14:textId="77777777" w:rsidR="006361C3" w:rsidRPr="005E13B3" w:rsidRDefault="006361C3" w:rsidP="006361C3">
      <w:pPr>
        <w:rPr>
          <w:ins w:id="1011" w:author="נועה ברודסקי לוי" w:date="2015-12-28T15:15:00Z"/>
        </w:rPr>
      </w:pPr>
    </w:p>
    <w:tbl>
      <w:tblPr>
        <w:bidiVisual/>
        <w:tblW w:w="9638" w:type="dxa"/>
        <w:tblLayout w:type="fixed"/>
        <w:tblCellMar>
          <w:top w:w="57" w:type="dxa"/>
          <w:left w:w="0" w:type="dxa"/>
          <w:bottom w:w="57" w:type="dxa"/>
          <w:right w:w="0" w:type="dxa"/>
        </w:tblCellMar>
        <w:tblLook w:val="04A0" w:firstRow="1" w:lastRow="0" w:firstColumn="1" w:lastColumn="0" w:noHBand="0" w:noVBand="1"/>
        <w:tblPrChange w:id="1012" w:author="נועה ברודסקי לוי" w:date="2016-03-02T14:42:00Z">
          <w:tblPr>
            <w:bidiVisual/>
            <w:tblW w:w="9638" w:type="dxa"/>
            <w:tblLayout w:type="fixed"/>
            <w:tblCellMar>
              <w:top w:w="57" w:type="dxa"/>
              <w:left w:w="0" w:type="dxa"/>
              <w:bottom w:w="57" w:type="dxa"/>
              <w:right w:w="0" w:type="dxa"/>
            </w:tblCellMar>
            <w:tblLook w:val="04A0" w:firstRow="1" w:lastRow="0" w:firstColumn="1" w:lastColumn="0" w:noHBand="0" w:noVBand="1"/>
          </w:tblPr>
        </w:tblPrChange>
      </w:tblPr>
      <w:tblGrid>
        <w:gridCol w:w="1867"/>
        <w:gridCol w:w="624"/>
        <w:gridCol w:w="1876"/>
        <w:gridCol w:w="624"/>
        <w:gridCol w:w="4647"/>
        <w:tblGridChange w:id="1013">
          <w:tblGrid>
            <w:gridCol w:w="1867"/>
            <w:gridCol w:w="625"/>
            <w:gridCol w:w="1876"/>
            <w:gridCol w:w="624"/>
            <w:gridCol w:w="4646"/>
          </w:tblGrid>
        </w:tblGridChange>
      </w:tblGrid>
      <w:tr w:rsidR="006361C3" w14:paraId="730FCEE5" w14:textId="77777777" w:rsidTr="00A75251">
        <w:trPr>
          <w:cantSplit/>
          <w:trPrChange w:id="1014" w:author="נועה ברודסקי לוי" w:date="2016-03-02T14:42:00Z">
            <w:trPr>
              <w:cantSplit/>
            </w:trPr>
          </w:trPrChange>
        </w:trPr>
        <w:tc>
          <w:tcPr>
            <w:tcW w:w="1867" w:type="dxa"/>
            <w:tcMar>
              <w:top w:w="91" w:type="dxa"/>
              <w:left w:w="0" w:type="dxa"/>
              <w:bottom w:w="91" w:type="dxa"/>
              <w:right w:w="0" w:type="dxa"/>
            </w:tcMar>
            <w:tcPrChange w:id="1015" w:author="נועה ברודסקי לוי" w:date="2016-03-02T14:42:00Z">
              <w:tcPr>
                <w:tcW w:w="1869" w:type="dxa"/>
                <w:tcMar>
                  <w:top w:w="91" w:type="dxa"/>
                  <w:left w:w="0" w:type="dxa"/>
                  <w:bottom w:w="91" w:type="dxa"/>
                  <w:right w:w="0" w:type="dxa"/>
                </w:tcMar>
              </w:tcPr>
            </w:tcPrChange>
          </w:tcPr>
          <w:p w14:paraId="3BCF6CB4"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016" w:author="נועה ברודסקי לוי" w:date="2016-03-02T14:42:00Z">
              <w:tcPr>
                <w:tcW w:w="625" w:type="dxa"/>
                <w:tcMar>
                  <w:top w:w="91" w:type="dxa"/>
                  <w:left w:w="0" w:type="dxa"/>
                  <w:bottom w:w="91" w:type="dxa"/>
                  <w:right w:w="0" w:type="dxa"/>
                </w:tcMar>
              </w:tcPr>
            </w:tcPrChange>
          </w:tcPr>
          <w:p w14:paraId="1F8A0737" w14:textId="77777777" w:rsidR="006361C3" w:rsidRDefault="006361C3" w:rsidP="00A75251">
            <w:pPr>
              <w:pStyle w:val="TableText"/>
            </w:pPr>
          </w:p>
        </w:tc>
        <w:tc>
          <w:tcPr>
            <w:tcW w:w="7147" w:type="dxa"/>
            <w:gridSpan w:val="3"/>
            <w:tcMar>
              <w:top w:w="91" w:type="dxa"/>
              <w:left w:w="0" w:type="dxa"/>
              <w:bottom w:w="91" w:type="dxa"/>
              <w:right w:w="0" w:type="dxa"/>
            </w:tcMar>
            <w:hideMark/>
            <w:tcPrChange w:id="1017" w:author="נועה ברודסקי לוי" w:date="2016-03-02T14:42:00Z">
              <w:tcPr>
                <w:tcW w:w="7144" w:type="dxa"/>
                <w:gridSpan w:val="3"/>
                <w:tcMar>
                  <w:top w:w="91" w:type="dxa"/>
                  <w:left w:w="0" w:type="dxa"/>
                  <w:bottom w:w="91" w:type="dxa"/>
                  <w:right w:w="0" w:type="dxa"/>
                </w:tcMar>
                <w:hideMark/>
              </w:tcPr>
            </w:tcPrChange>
          </w:tcPr>
          <w:p w14:paraId="0D4389F2" w14:textId="77777777" w:rsidR="006361C3" w:rsidRPr="00BA6618" w:rsidRDefault="006361C3" w:rsidP="00A75251">
            <w:pPr>
              <w:pStyle w:val="TableHead"/>
            </w:pPr>
            <w:r w:rsidRPr="005E13B3">
              <w:rPr>
                <w:rFonts w:hint="cs"/>
                <w:rtl/>
                <w:rPrChange w:id="1018" w:author="נועה ברודסקי לוי" w:date="2016-01-04T12:56:00Z">
                  <w:rPr>
                    <w:rFonts w:hint="cs"/>
                    <w:highlight w:val="green"/>
                    <w:rtl/>
                  </w:rPr>
                </w:rPrChange>
              </w:rPr>
              <w:t>סימן</w:t>
            </w:r>
            <w:r w:rsidRPr="005E13B3">
              <w:rPr>
                <w:rtl/>
                <w:rPrChange w:id="1019" w:author="נועה ברודסקי לוי" w:date="2016-01-04T12:56:00Z">
                  <w:rPr>
                    <w:highlight w:val="green"/>
                    <w:rtl/>
                  </w:rPr>
                </w:rPrChange>
              </w:rPr>
              <w:t xml:space="preserve"> </w:t>
            </w:r>
            <w:r w:rsidRPr="005E13B3">
              <w:rPr>
                <w:rFonts w:hint="cs"/>
                <w:rtl/>
                <w:rPrChange w:id="1020" w:author="נועה ברודסקי לוי" w:date="2016-01-04T12:56:00Z">
                  <w:rPr>
                    <w:rFonts w:hint="cs"/>
                    <w:highlight w:val="green"/>
                    <w:rtl/>
                  </w:rPr>
                </w:rPrChange>
              </w:rPr>
              <w:t>ד</w:t>
            </w:r>
            <w:r w:rsidRPr="005E13B3">
              <w:rPr>
                <w:rtl/>
                <w:rPrChange w:id="1021" w:author="נועה ברודסקי לוי" w:date="2016-01-04T12:56:00Z">
                  <w:rPr>
                    <w:highlight w:val="green"/>
                    <w:rtl/>
                  </w:rPr>
                </w:rPrChange>
              </w:rPr>
              <w:t>'</w:t>
            </w:r>
            <w:r w:rsidRPr="005E13B3">
              <w:rPr>
                <w:rtl/>
              </w:rPr>
              <w:t xml:space="preserve">: </w:t>
            </w:r>
            <w:r w:rsidRPr="005E13B3">
              <w:rPr>
                <w:rFonts w:hint="eastAsia"/>
                <w:rtl/>
              </w:rPr>
              <w:t>ייפוי</w:t>
            </w:r>
            <w:r w:rsidRPr="00BA6618">
              <w:rPr>
                <w:rFonts w:hint="cs"/>
                <w:rtl/>
              </w:rPr>
              <w:t xml:space="preserve"> כוח מתמשך</w:t>
            </w:r>
            <w:ins w:id="1022" w:author="נועה ברודסקי לוי" w:date="2015-10-08T15:39:00Z">
              <w:r>
                <w:rPr>
                  <w:rFonts w:hint="cs"/>
                  <w:rtl/>
                </w:rPr>
                <w:t>- הוראות שונות</w:t>
              </w:r>
            </w:ins>
          </w:p>
        </w:tc>
      </w:tr>
      <w:tr w:rsidR="006361C3" w:rsidRPr="00374F57" w14:paraId="295F1789" w14:textId="77777777" w:rsidTr="00A75251">
        <w:trPr>
          <w:cantSplit/>
          <w:trPrChange w:id="1023" w:author="נועה ברודסקי לוי" w:date="2016-03-02T14:42:00Z">
            <w:trPr>
              <w:cantSplit/>
            </w:trPr>
          </w:trPrChange>
        </w:trPr>
        <w:tc>
          <w:tcPr>
            <w:tcW w:w="1867" w:type="dxa"/>
            <w:tcMar>
              <w:top w:w="91" w:type="dxa"/>
              <w:left w:w="0" w:type="dxa"/>
              <w:bottom w:w="91" w:type="dxa"/>
              <w:right w:w="0" w:type="dxa"/>
            </w:tcMar>
            <w:tcPrChange w:id="1024" w:author="נועה ברודסקי לוי" w:date="2016-03-02T14:42:00Z">
              <w:tcPr>
                <w:tcW w:w="1867" w:type="dxa"/>
                <w:tcMar>
                  <w:top w:w="91" w:type="dxa"/>
                  <w:left w:w="0" w:type="dxa"/>
                  <w:bottom w:w="91" w:type="dxa"/>
                  <w:right w:w="0" w:type="dxa"/>
                </w:tcMar>
              </w:tcPr>
            </w:tcPrChange>
          </w:tcPr>
          <w:p w14:paraId="40811A0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025" w:author="נועה ברודסקי לוי" w:date="2016-03-02T14:42:00Z">
              <w:tcPr>
                <w:tcW w:w="624" w:type="dxa"/>
                <w:tcMar>
                  <w:top w:w="91" w:type="dxa"/>
                  <w:left w:w="0" w:type="dxa"/>
                  <w:bottom w:w="91" w:type="dxa"/>
                  <w:right w:w="0" w:type="dxa"/>
                </w:tcMar>
              </w:tcPr>
            </w:tcPrChange>
          </w:tcPr>
          <w:p w14:paraId="33D17676" w14:textId="77777777" w:rsidR="006361C3" w:rsidRDefault="006361C3" w:rsidP="00A75251">
            <w:pPr>
              <w:pStyle w:val="TableText"/>
            </w:pPr>
          </w:p>
        </w:tc>
        <w:tc>
          <w:tcPr>
            <w:tcW w:w="1876" w:type="dxa"/>
            <w:tcMar>
              <w:top w:w="91" w:type="dxa"/>
              <w:left w:w="0" w:type="dxa"/>
              <w:bottom w:w="91" w:type="dxa"/>
              <w:right w:w="0" w:type="dxa"/>
            </w:tcMar>
            <w:hideMark/>
            <w:tcPrChange w:id="1026" w:author="נועה ברודסקי לוי" w:date="2016-03-02T14:42:00Z">
              <w:tcPr>
                <w:tcW w:w="1876" w:type="dxa"/>
                <w:tcMar>
                  <w:top w:w="91" w:type="dxa"/>
                  <w:left w:w="0" w:type="dxa"/>
                  <w:bottom w:w="91" w:type="dxa"/>
                  <w:right w:w="0" w:type="dxa"/>
                </w:tcMar>
                <w:hideMark/>
              </w:tcPr>
            </w:tcPrChange>
          </w:tcPr>
          <w:p w14:paraId="05BA4B83" w14:textId="77777777" w:rsidR="006361C3" w:rsidRDefault="006361C3" w:rsidP="00A75251">
            <w:pPr>
              <w:pStyle w:val="TableInnerSideHeading"/>
              <w:rPr>
                <w:ins w:id="1027" w:author="נועה ברודסקי לוי" w:date="2015-11-16T15:23:00Z"/>
                <w:rtl/>
              </w:rPr>
            </w:pPr>
            <w:r>
              <w:rPr>
                <w:rFonts w:hint="cs"/>
                <w:rtl/>
              </w:rPr>
              <w:t>אופן</w:t>
            </w:r>
            <w:r>
              <w:rPr>
                <w:rFonts w:hint="cs"/>
                <w:szCs w:val="24"/>
                <w:rtl/>
              </w:rPr>
              <w:t xml:space="preserve"> </w:t>
            </w:r>
            <w:r>
              <w:rPr>
                <w:rFonts w:hint="cs"/>
                <w:rtl/>
              </w:rPr>
              <w:t>עריכת</w:t>
            </w:r>
            <w:r>
              <w:rPr>
                <w:rFonts w:hint="cs"/>
                <w:szCs w:val="24"/>
                <w:rtl/>
              </w:rPr>
              <w:t xml:space="preserve"> </w:t>
            </w:r>
            <w:r>
              <w:rPr>
                <w:rFonts w:hint="cs"/>
                <w:rtl/>
              </w:rPr>
              <w:t>ייפוי</w:t>
            </w:r>
            <w:r>
              <w:rPr>
                <w:rFonts w:hint="cs"/>
                <w:szCs w:val="24"/>
                <w:rtl/>
              </w:rPr>
              <w:t xml:space="preserve"> </w:t>
            </w:r>
            <w:r>
              <w:rPr>
                <w:rFonts w:hint="cs"/>
                <w:rtl/>
              </w:rPr>
              <w:t>כוח</w:t>
            </w:r>
            <w:r>
              <w:rPr>
                <w:rFonts w:hint="cs"/>
                <w:szCs w:val="24"/>
                <w:rtl/>
              </w:rPr>
              <w:t xml:space="preserve"> </w:t>
            </w:r>
            <w:r>
              <w:rPr>
                <w:rFonts w:hint="cs"/>
                <w:rtl/>
              </w:rPr>
              <w:t>מתמשך</w:t>
            </w:r>
          </w:p>
          <w:p w14:paraId="56EF8E5F" w14:textId="77777777" w:rsidR="006361C3" w:rsidDel="00AF7356" w:rsidRDefault="006361C3" w:rsidP="00A75251">
            <w:pPr>
              <w:pStyle w:val="TableInnerSideHeading"/>
              <w:rPr>
                <w:del w:id="1028" w:author="נועה ברודסקי לוי" w:date="2016-02-17T14:52:00Z"/>
                <w:szCs w:val="24"/>
                <w:rtl/>
              </w:rPr>
            </w:pPr>
          </w:p>
          <w:p w14:paraId="3F35ABAD" w14:textId="77777777" w:rsidR="006361C3" w:rsidRDefault="006361C3" w:rsidP="00A75251">
            <w:pPr>
              <w:pStyle w:val="TableInnerSideHeading"/>
              <w:rPr>
                <w:szCs w:val="24"/>
              </w:rPr>
            </w:pPr>
          </w:p>
        </w:tc>
        <w:tc>
          <w:tcPr>
            <w:tcW w:w="624" w:type="dxa"/>
            <w:tcMar>
              <w:top w:w="91" w:type="dxa"/>
              <w:left w:w="0" w:type="dxa"/>
              <w:bottom w:w="91" w:type="dxa"/>
              <w:right w:w="0" w:type="dxa"/>
            </w:tcMar>
            <w:hideMark/>
            <w:tcPrChange w:id="1029" w:author="נועה ברודסקי לוי" w:date="2016-03-02T14:42:00Z">
              <w:tcPr>
                <w:tcW w:w="624" w:type="dxa"/>
                <w:tcMar>
                  <w:top w:w="91" w:type="dxa"/>
                  <w:left w:w="0" w:type="dxa"/>
                  <w:bottom w:w="91" w:type="dxa"/>
                  <w:right w:w="0" w:type="dxa"/>
                </w:tcMar>
                <w:hideMark/>
              </w:tcPr>
            </w:tcPrChange>
          </w:tcPr>
          <w:p w14:paraId="0907EB89" w14:textId="77777777" w:rsidR="006361C3" w:rsidRDefault="006361C3" w:rsidP="00A75251">
            <w:pPr>
              <w:pStyle w:val="TableText"/>
            </w:pPr>
            <w:r>
              <w:rPr>
                <w:rFonts w:hint="cs"/>
                <w:rtl/>
              </w:rPr>
              <w:t>32י.</w:t>
            </w:r>
          </w:p>
        </w:tc>
        <w:tc>
          <w:tcPr>
            <w:tcW w:w="4647" w:type="dxa"/>
            <w:tcMar>
              <w:top w:w="91" w:type="dxa"/>
              <w:left w:w="0" w:type="dxa"/>
              <w:bottom w:w="91" w:type="dxa"/>
              <w:right w:w="0" w:type="dxa"/>
            </w:tcMar>
            <w:hideMark/>
            <w:tcPrChange w:id="1030" w:author="נועה ברודסקי לוי" w:date="2016-03-02T14:42:00Z">
              <w:tcPr>
                <w:tcW w:w="4647" w:type="dxa"/>
                <w:tcMar>
                  <w:top w:w="91" w:type="dxa"/>
                  <w:left w:w="0" w:type="dxa"/>
                  <w:bottom w:w="91" w:type="dxa"/>
                  <w:right w:w="0" w:type="dxa"/>
                </w:tcMar>
                <w:hideMark/>
              </w:tcPr>
            </w:tcPrChange>
          </w:tcPr>
          <w:p w14:paraId="0FE39886" w14:textId="77777777" w:rsidR="006361C3" w:rsidRPr="00374F57" w:rsidRDefault="006361C3" w:rsidP="00A75251">
            <w:pPr>
              <w:pStyle w:val="TableBlock"/>
            </w:pPr>
            <w:r w:rsidRPr="00F32C9D">
              <w:rPr>
                <w:rFonts w:hint="cs"/>
                <w:rtl/>
              </w:rPr>
              <w:t>(א)</w:t>
            </w:r>
            <w:r w:rsidRPr="00F32C9D">
              <w:rPr>
                <w:rFonts w:hint="cs"/>
                <w:rtl/>
              </w:rPr>
              <w:tab/>
              <w:t>ייפוי כוח מתמשך יינתן בכתב לפי טופס שייקבע בתקנות, וייחתם בידי הממנה בפני עורך דין</w:t>
            </w:r>
            <w:ins w:id="1031" w:author="נועה ברודסקי לוי" w:date="2016-01-04T13:24:00Z">
              <w:r>
                <w:rPr>
                  <w:rFonts w:hint="cs"/>
                  <w:rtl/>
                </w:rPr>
                <w:t xml:space="preserve"> </w:t>
              </w:r>
            </w:ins>
            <w:ins w:id="1032" w:author="נועה ברודסקי לוי" w:date="2016-02-18T09:34:00Z">
              <w:r>
                <w:rPr>
                  <w:rFonts w:hint="cs"/>
                  <w:rtl/>
                </w:rPr>
                <w:t>שעבר הכשרה לע</w:t>
              </w:r>
            </w:ins>
            <w:ins w:id="1033" w:author="נועה ברודסקי לוי" w:date="2016-02-18T09:35:00Z">
              <w:r>
                <w:rPr>
                  <w:rFonts w:hint="cs"/>
                  <w:rtl/>
                </w:rPr>
                <w:t xml:space="preserve">ניין עריכת ייפוי כוח מתמשך </w:t>
              </w:r>
            </w:ins>
            <w:ins w:id="1034" w:author="נועה ברודסקי לוי" w:date="2016-01-04T13:25:00Z">
              <w:r w:rsidRPr="00804DFE">
                <w:rPr>
                  <w:rtl/>
                </w:rPr>
                <w:t>כפי שתקבע בתקנות</w:t>
              </w:r>
            </w:ins>
            <w:ins w:id="1035" w:author="נועה ברודסקי לוי" w:date="2016-02-17T14:53:00Z">
              <w:r>
                <w:rPr>
                  <w:rFonts w:hint="cs"/>
                  <w:rtl/>
                </w:rPr>
                <w:t xml:space="preserve"> </w:t>
              </w:r>
            </w:ins>
            <w:ins w:id="1036" w:author="נועה ברודסקי לוי" w:date="2016-02-18T11:42:00Z">
              <w:r>
                <w:rPr>
                  <w:rFonts w:hint="cs"/>
                  <w:rtl/>
                </w:rPr>
                <w:t xml:space="preserve">ושאינו </w:t>
              </w:r>
            </w:ins>
            <w:ins w:id="1037" w:author="נועה ברודסקי לוי" w:date="2016-02-18T11:43:00Z">
              <w:r>
                <w:rPr>
                  <w:rFonts w:hint="cs"/>
                  <w:rtl/>
                </w:rPr>
                <w:t>בעל עניין בייפויי הכוח</w:t>
              </w:r>
            </w:ins>
            <w:ins w:id="1038" w:author="נועה ברודסקי לוי" w:date="2016-02-17T14:18:00Z">
              <w:r w:rsidRPr="00804DFE">
                <w:rPr>
                  <w:rtl/>
                  <w:rPrChange w:id="1039" w:author="נועה ברודסקי לוי" w:date="2016-02-17T14:19:00Z">
                    <w:rPr>
                      <w:highlight w:val="yellow"/>
                      <w:rtl/>
                    </w:rPr>
                  </w:rPrChange>
                </w:rPr>
                <w:t>;</w:t>
              </w:r>
            </w:ins>
            <w:del w:id="1040" w:author="נועה ברודסקי לוי" w:date="2016-02-18T11:41:00Z">
              <w:r w:rsidRPr="00F32C9D" w:rsidDel="00DC78C3">
                <w:rPr>
                  <w:rFonts w:hint="cs"/>
                  <w:rtl/>
                </w:rPr>
                <w:delText>הממנה רשאי לכלול באותו ייפוי כוח מתמשך הן עניינים אישיים והן ענייני רכוש</w:delText>
              </w:r>
            </w:del>
            <w:ins w:id="1041" w:author="נועה ברודסקי לוי" w:date="2016-02-18T11:42:00Z">
              <w:r>
                <w:rPr>
                  <w:rFonts w:hint="cs"/>
                  <w:rtl/>
                </w:rPr>
                <w:t xml:space="preserve"> </w:t>
              </w:r>
            </w:ins>
            <w:ins w:id="1042" w:author="נועה ברודסקי לוי" w:date="2016-02-18T11:41:00Z">
              <w:r>
                <w:rPr>
                  <w:rFonts w:hint="cs"/>
                  <w:rtl/>
                </w:rPr>
                <w:t>(הסיפה תועבר לסעיף 32ב)</w:t>
              </w:r>
            </w:ins>
            <w:r w:rsidRPr="00F32C9D">
              <w:rPr>
                <w:rFonts w:hint="cs"/>
                <w:rtl/>
              </w:rPr>
              <w:t>.</w:t>
            </w:r>
          </w:p>
        </w:tc>
      </w:tr>
      <w:tr w:rsidR="006361C3" w:rsidRPr="00E0557D" w14:paraId="5C4CBC57" w14:textId="77777777" w:rsidTr="00A75251">
        <w:trPr>
          <w:cantSplit/>
          <w:trPrChange w:id="1043" w:author="נועה ברודסקי לוי" w:date="2016-03-02T14:42:00Z">
            <w:trPr>
              <w:cantSplit/>
            </w:trPr>
          </w:trPrChange>
        </w:trPr>
        <w:tc>
          <w:tcPr>
            <w:tcW w:w="1867" w:type="dxa"/>
            <w:tcMar>
              <w:top w:w="91" w:type="dxa"/>
              <w:left w:w="0" w:type="dxa"/>
              <w:bottom w:w="91" w:type="dxa"/>
              <w:right w:w="0" w:type="dxa"/>
            </w:tcMar>
            <w:tcPrChange w:id="1044" w:author="נועה ברודסקי לוי" w:date="2016-03-02T14:42:00Z">
              <w:tcPr>
                <w:tcW w:w="1867" w:type="dxa"/>
                <w:tcMar>
                  <w:top w:w="91" w:type="dxa"/>
                  <w:left w:w="0" w:type="dxa"/>
                  <w:bottom w:w="91" w:type="dxa"/>
                  <w:right w:w="0" w:type="dxa"/>
                </w:tcMar>
              </w:tcPr>
            </w:tcPrChange>
          </w:tcPr>
          <w:p w14:paraId="4016A7D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045" w:author="נועה ברודסקי לוי" w:date="2016-03-02T14:42:00Z">
              <w:tcPr>
                <w:tcW w:w="624" w:type="dxa"/>
                <w:tcMar>
                  <w:top w:w="91" w:type="dxa"/>
                  <w:left w:w="0" w:type="dxa"/>
                  <w:bottom w:w="91" w:type="dxa"/>
                  <w:right w:w="0" w:type="dxa"/>
                </w:tcMar>
              </w:tcPr>
            </w:tcPrChange>
          </w:tcPr>
          <w:p w14:paraId="4032422B" w14:textId="77777777" w:rsidR="006361C3" w:rsidRDefault="006361C3" w:rsidP="00A75251">
            <w:pPr>
              <w:pStyle w:val="TableText"/>
            </w:pPr>
          </w:p>
        </w:tc>
        <w:tc>
          <w:tcPr>
            <w:tcW w:w="1876" w:type="dxa"/>
            <w:tcMar>
              <w:top w:w="91" w:type="dxa"/>
              <w:left w:w="0" w:type="dxa"/>
              <w:bottom w:w="91" w:type="dxa"/>
              <w:right w:w="0" w:type="dxa"/>
            </w:tcMar>
            <w:tcPrChange w:id="1046" w:author="נועה ברודסקי לוי" w:date="2016-03-02T14:42:00Z">
              <w:tcPr>
                <w:tcW w:w="1876" w:type="dxa"/>
                <w:tcMar>
                  <w:top w:w="91" w:type="dxa"/>
                  <w:left w:w="0" w:type="dxa"/>
                  <w:bottom w:w="91" w:type="dxa"/>
                  <w:right w:w="0" w:type="dxa"/>
                </w:tcMar>
              </w:tcPr>
            </w:tcPrChange>
          </w:tcPr>
          <w:p w14:paraId="63213BA5" w14:textId="77777777" w:rsidR="006361C3" w:rsidRDefault="006361C3" w:rsidP="00A75251">
            <w:pPr>
              <w:pStyle w:val="TableInnerSideHeading"/>
              <w:rPr>
                <w:rtl/>
              </w:rPr>
            </w:pPr>
          </w:p>
        </w:tc>
        <w:tc>
          <w:tcPr>
            <w:tcW w:w="624" w:type="dxa"/>
            <w:tcMar>
              <w:top w:w="91" w:type="dxa"/>
              <w:left w:w="0" w:type="dxa"/>
              <w:bottom w:w="91" w:type="dxa"/>
              <w:right w:w="0" w:type="dxa"/>
            </w:tcMar>
            <w:tcPrChange w:id="1047" w:author="נועה ברודסקי לוי" w:date="2016-03-02T14:42:00Z">
              <w:tcPr>
                <w:tcW w:w="624" w:type="dxa"/>
                <w:tcMar>
                  <w:top w:w="91" w:type="dxa"/>
                  <w:left w:w="0" w:type="dxa"/>
                  <w:bottom w:w="91" w:type="dxa"/>
                  <w:right w:w="0" w:type="dxa"/>
                </w:tcMar>
              </w:tcPr>
            </w:tcPrChange>
          </w:tcPr>
          <w:p w14:paraId="0CFA027C" w14:textId="77777777" w:rsidR="006361C3" w:rsidRPr="00E0557D" w:rsidRDefault="006361C3" w:rsidP="00A75251">
            <w:pPr>
              <w:pStyle w:val="TableText"/>
              <w:rPr>
                <w:rtl/>
              </w:rPr>
            </w:pPr>
          </w:p>
        </w:tc>
        <w:tc>
          <w:tcPr>
            <w:tcW w:w="4647" w:type="dxa"/>
            <w:tcMar>
              <w:top w:w="91" w:type="dxa"/>
              <w:left w:w="0" w:type="dxa"/>
              <w:bottom w:w="91" w:type="dxa"/>
              <w:right w:w="0" w:type="dxa"/>
            </w:tcMar>
            <w:tcPrChange w:id="1048" w:author="נועה ברודסקי לוי" w:date="2016-03-02T14:42:00Z">
              <w:tcPr>
                <w:tcW w:w="4647" w:type="dxa"/>
                <w:tcMar>
                  <w:top w:w="91" w:type="dxa"/>
                  <w:left w:w="0" w:type="dxa"/>
                  <w:bottom w:w="91" w:type="dxa"/>
                  <w:right w:w="0" w:type="dxa"/>
                </w:tcMar>
              </w:tcPr>
            </w:tcPrChange>
          </w:tcPr>
          <w:p w14:paraId="6E3E04D8" w14:textId="77777777" w:rsidR="006361C3" w:rsidRPr="00E0557D" w:rsidRDefault="006361C3" w:rsidP="00A75251">
            <w:pPr>
              <w:pStyle w:val="TableBlock"/>
              <w:rPr>
                <w:rtl/>
              </w:rPr>
            </w:pPr>
            <w:ins w:id="1049" w:author="נועה ברודסקי לוי" w:date="2016-02-18T10:56:00Z">
              <w:r w:rsidRPr="00E0557D">
                <w:rPr>
                  <w:rtl/>
                  <w:rPrChange w:id="1050" w:author="נועה ברודסקי לוי" w:date="2016-02-18T11:44:00Z">
                    <w:rPr>
                      <w:highlight w:val="green"/>
                      <w:rtl/>
                    </w:rPr>
                  </w:rPrChange>
                </w:rPr>
                <w:t>(</w:t>
              </w:r>
            </w:ins>
            <w:ins w:id="1051" w:author="נועה ברודסקי לוי" w:date="2016-02-18T09:41:00Z">
              <w:r w:rsidRPr="00E0557D">
                <w:rPr>
                  <w:rFonts w:hint="cs"/>
                  <w:rtl/>
                  <w:rPrChange w:id="1052" w:author="נועה ברודסקי לוי" w:date="2016-02-18T11:44:00Z">
                    <w:rPr>
                      <w:rFonts w:hint="cs"/>
                      <w:highlight w:val="green"/>
                      <w:rtl/>
                    </w:rPr>
                  </w:rPrChange>
                </w:rPr>
                <w:t>א</w:t>
              </w:r>
              <w:r w:rsidRPr="00E0557D">
                <w:rPr>
                  <w:rtl/>
                  <w:rPrChange w:id="1053" w:author="נועה ברודסקי לוי" w:date="2016-02-18T11:44:00Z">
                    <w:rPr>
                      <w:highlight w:val="green"/>
                      <w:rtl/>
                    </w:rPr>
                  </w:rPrChange>
                </w:rPr>
                <w:t xml:space="preserve">1) </w:t>
              </w:r>
            </w:ins>
            <w:ins w:id="1054" w:author="נועה ברודסקי לוי" w:date="2016-01-26T14:41:00Z">
              <w:r w:rsidRPr="00E0557D">
                <w:rPr>
                  <w:rtl/>
                  <w:rPrChange w:id="1055" w:author="נועה ברודסקי לוי" w:date="2016-02-18T11:44:00Z">
                    <w:rPr>
                      <w:color w:val="auto"/>
                      <w:sz w:val="28"/>
                      <w:szCs w:val="28"/>
                      <w:rtl/>
                    </w:rPr>
                  </w:rPrChange>
                </w:rPr>
                <w:t xml:space="preserve">התעורר ספק אצל עורך הדין בדבר היותו של הממנה בעל כשירות לרבות עקב מוגבלות המשליכה על מסוגלותו להבין את טיבו של ייפוי הכוח, משמעותו, מטרותיו ותוצאותיו, יפנה עורך הדין את המבקש למומחה כפי שייקבע לעניין זה השר </w:t>
              </w:r>
            </w:ins>
            <w:ins w:id="1056" w:author="נועה ברודסקי לוי" w:date="2016-02-18T09:42:00Z">
              <w:r w:rsidRPr="00E0557D">
                <w:rPr>
                  <w:rFonts w:hint="cs"/>
                  <w:rtl/>
                </w:rPr>
                <w:t xml:space="preserve">בהסכמת </w:t>
              </w:r>
            </w:ins>
            <w:ins w:id="1057" w:author="נועה ברודסקי לוי" w:date="2016-01-26T14:41:00Z">
              <w:r w:rsidRPr="00E0557D">
                <w:rPr>
                  <w:rtl/>
                  <w:rPrChange w:id="1058" w:author="נועה ברודסקי לוי" w:date="2016-02-18T11:44:00Z">
                    <w:rPr>
                      <w:color w:val="1F497D"/>
                      <w:sz w:val="28"/>
                      <w:szCs w:val="28"/>
                      <w:rtl/>
                    </w:rPr>
                  </w:rPrChange>
                </w:rPr>
                <w:t xml:space="preserve">שר הבריאות ושר הרווחה והשירותים החברתיים, </w:t>
              </w:r>
              <w:r w:rsidRPr="00E0557D">
                <w:rPr>
                  <w:rFonts w:hint="cs"/>
                  <w:rtl/>
                </w:rPr>
                <w:t xml:space="preserve">כדי </w:t>
              </w:r>
              <w:r w:rsidRPr="00E0557D">
                <w:rPr>
                  <w:rtl/>
                  <w:rPrChange w:id="1059" w:author="נועה ברודסקי לוי" w:date="2016-02-18T11:44:00Z">
                    <w:rPr>
                      <w:sz w:val="28"/>
                      <w:szCs w:val="28"/>
                      <w:rtl/>
                    </w:rPr>
                  </w:rPrChange>
                </w:rPr>
                <w:t>שיחווה דעתו בדבר היותו של הממנה בעל כשירות;</w:t>
              </w:r>
            </w:ins>
          </w:p>
        </w:tc>
      </w:tr>
    </w:tbl>
    <w:p w14:paraId="06E248C6" w14:textId="77777777" w:rsidR="006361C3" w:rsidRDefault="006361C3" w:rsidP="006361C3">
      <w:pPr>
        <w:rPr>
          <w:ins w:id="1060" w:author="נועה ברודסקי לוי" w:date="2016-03-02T14:42:00Z"/>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5"/>
        <w:gridCol w:w="624"/>
        <w:gridCol w:w="628"/>
        <w:gridCol w:w="624"/>
        <w:gridCol w:w="628"/>
        <w:gridCol w:w="595"/>
        <w:gridCol w:w="29"/>
        <w:gridCol w:w="624"/>
        <w:gridCol w:w="4021"/>
        <w:tblGridChange w:id="1061">
          <w:tblGrid>
            <w:gridCol w:w="1865"/>
            <w:gridCol w:w="2"/>
            <w:gridCol w:w="622"/>
            <w:gridCol w:w="3"/>
            <w:gridCol w:w="625"/>
            <w:gridCol w:w="3"/>
            <w:gridCol w:w="621"/>
            <w:gridCol w:w="3"/>
            <w:gridCol w:w="624"/>
            <w:gridCol w:w="1"/>
            <w:gridCol w:w="595"/>
            <w:gridCol w:w="28"/>
            <w:gridCol w:w="1"/>
            <w:gridCol w:w="622"/>
            <w:gridCol w:w="2"/>
            <w:gridCol w:w="4021"/>
          </w:tblGrid>
        </w:tblGridChange>
      </w:tblGrid>
      <w:tr w:rsidR="006361C3" w:rsidRPr="00F32C9D" w14:paraId="3C62B7ED" w14:textId="77777777" w:rsidTr="00253665">
        <w:trPr>
          <w:cantSplit/>
        </w:trPr>
        <w:tc>
          <w:tcPr>
            <w:tcW w:w="1867" w:type="dxa"/>
            <w:tcMar>
              <w:top w:w="91" w:type="dxa"/>
              <w:left w:w="0" w:type="dxa"/>
              <w:bottom w:w="91" w:type="dxa"/>
              <w:right w:w="0" w:type="dxa"/>
            </w:tcMar>
          </w:tcPr>
          <w:p w14:paraId="320E8E60" w14:textId="77777777" w:rsidR="006361C3" w:rsidRPr="006B3D8D" w:rsidRDefault="00607615">
            <w:pPr>
              <w:pStyle w:val="TableSideHeading"/>
              <w:rPr>
                <w:sz w:val="26"/>
              </w:rPr>
              <w:pPrChange w:id="1062" w:author="נועה ברודסקי לוי" w:date="2016-03-10T14:40:00Z">
                <w:pPr>
                  <w:pStyle w:val="TableSideHeading"/>
                </w:pPr>
              </w:pPrChange>
            </w:pPr>
            <w:ins w:id="1063" w:author="נועה ברודסקי לוי" w:date="2016-03-10T14:40:00Z">
              <w:r w:rsidRPr="00607615">
                <w:rPr>
                  <w:rFonts w:hint="cs"/>
                  <w:sz w:val="26"/>
                  <w:highlight w:val="lightGray"/>
                  <w:rtl/>
                  <w:rPrChange w:id="1064" w:author="נועה ברודסקי לוי" w:date="2016-03-10T14:41:00Z">
                    <w:rPr>
                      <w:rFonts w:hint="cs"/>
                      <w:sz w:val="26"/>
                      <w:rtl/>
                    </w:rPr>
                  </w:rPrChange>
                </w:rPr>
                <w:lastRenderedPageBreak/>
                <w:t>לדיון</w:t>
              </w:r>
              <w:r w:rsidRPr="00607615">
                <w:rPr>
                  <w:sz w:val="26"/>
                  <w:highlight w:val="lightGray"/>
                  <w:rtl/>
                  <w:rPrChange w:id="1065" w:author="נועה ברודסקי לוי" w:date="2016-03-10T14:41:00Z">
                    <w:rPr>
                      <w:sz w:val="26"/>
                      <w:rtl/>
                    </w:rPr>
                  </w:rPrChange>
                </w:rPr>
                <w:t xml:space="preserve"> </w:t>
              </w:r>
              <w:r w:rsidRPr="00607615">
                <w:rPr>
                  <w:rFonts w:hint="cs"/>
                  <w:sz w:val="26"/>
                  <w:highlight w:val="lightGray"/>
                  <w:rtl/>
                  <w:rPrChange w:id="1066" w:author="נועה ברודסקי לוי" w:date="2016-03-10T14:41:00Z">
                    <w:rPr>
                      <w:rFonts w:hint="cs"/>
                      <w:sz w:val="26"/>
                      <w:rtl/>
                    </w:rPr>
                  </w:rPrChange>
                </w:rPr>
                <w:t>ביום</w:t>
              </w:r>
              <w:r w:rsidRPr="00607615">
                <w:rPr>
                  <w:sz w:val="26"/>
                  <w:highlight w:val="lightGray"/>
                  <w:rtl/>
                  <w:rPrChange w:id="1067" w:author="נועה ברודסקי לוי" w:date="2016-03-10T14:41:00Z">
                    <w:rPr>
                      <w:sz w:val="26"/>
                      <w:rtl/>
                    </w:rPr>
                  </w:rPrChange>
                </w:rPr>
                <w:t xml:space="preserve"> 13.3.16</w:t>
              </w:r>
            </w:ins>
          </w:p>
        </w:tc>
        <w:tc>
          <w:tcPr>
            <w:tcW w:w="624" w:type="dxa"/>
            <w:tcMar>
              <w:top w:w="91" w:type="dxa"/>
              <w:left w:w="0" w:type="dxa"/>
              <w:bottom w:w="91" w:type="dxa"/>
              <w:right w:w="0" w:type="dxa"/>
            </w:tcMar>
          </w:tcPr>
          <w:p w14:paraId="7378C66C" w14:textId="77777777" w:rsidR="006361C3" w:rsidRDefault="006361C3" w:rsidP="00A75251">
            <w:pPr>
              <w:pStyle w:val="TableText"/>
            </w:pPr>
          </w:p>
        </w:tc>
        <w:tc>
          <w:tcPr>
            <w:tcW w:w="628" w:type="dxa"/>
            <w:tcMar>
              <w:top w:w="91" w:type="dxa"/>
              <w:left w:w="0" w:type="dxa"/>
              <w:bottom w:w="91" w:type="dxa"/>
              <w:right w:w="0" w:type="dxa"/>
            </w:tcMar>
          </w:tcPr>
          <w:p w14:paraId="7B611D5C" w14:textId="77777777" w:rsidR="006361C3" w:rsidRDefault="006361C3" w:rsidP="00A75251">
            <w:pPr>
              <w:pStyle w:val="TableText"/>
            </w:pPr>
          </w:p>
        </w:tc>
        <w:tc>
          <w:tcPr>
            <w:tcW w:w="624" w:type="dxa"/>
            <w:tcMar>
              <w:top w:w="91" w:type="dxa"/>
              <w:left w:w="0" w:type="dxa"/>
              <w:bottom w:w="91" w:type="dxa"/>
              <w:right w:w="0" w:type="dxa"/>
            </w:tcMar>
          </w:tcPr>
          <w:p w14:paraId="57B043A3" w14:textId="77777777" w:rsidR="006361C3" w:rsidRDefault="006361C3" w:rsidP="00A75251">
            <w:pPr>
              <w:pStyle w:val="TableText"/>
            </w:pPr>
          </w:p>
        </w:tc>
        <w:tc>
          <w:tcPr>
            <w:tcW w:w="624" w:type="dxa"/>
            <w:tcMar>
              <w:top w:w="91" w:type="dxa"/>
              <w:left w:w="0" w:type="dxa"/>
              <w:bottom w:w="91" w:type="dxa"/>
              <w:right w:w="0" w:type="dxa"/>
            </w:tcMar>
          </w:tcPr>
          <w:p w14:paraId="201FAFBD" w14:textId="77777777" w:rsidR="006361C3" w:rsidRDefault="006361C3" w:rsidP="00A75251">
            <w:pPr>
              <w:pStyle w:val="TableText"/>
            </w:pPr>
          </w:p>
        </w:tc>
        <w:tc>
          <w:tcPr>
            <w:tcW w:w="624" w:type="dxa"/>
            <w:gridSpan w:val="2"/>
            <w:tcMar>
              <w:top w:w="91" w:type="dxa"/>
              <w:left w:w="0" w:type="dxa"/>
              <w:bottom w:w="91" w:type="dxa"/>
              <w:right w:w="0" w:type="dxa"/>
            </w:tcMar>
          </w:tcPr>
          <w:p w14:paraId="7AA5B23C" w14:textId="77777777" w:rsidR="006361C3" w:rsidRDefault="006361C3" w:rsidP="00A75251">
            <w:pPr>
              <w:pStyle w:val="TableText"/>
            </w:pPr>
          </w:p>
        </w:tc>
        <w:tc>
          <w:tcPr>
            <w:tcW w:w="4647" w:type="dxa"/>
            <w:gridSpan w:val="2"/>
            <w:tcMar>
              <w:top w:w="91" w:type="dxa"/>
              <w:left w:w="0" w:type="dxa"/>
              <w:bottom w:w="91" w:type="dxa"/>
              <w:right w:w="0" w:type="dxa"/>
            </w:tcMar>
            <w:hideMark/>
          </w:tcPr>
          <w:p w14:paraId="41B39A10" w14:textId="77777777" w:rsidR="006361C3" w:rsidRDefault="006361C3" w:rsidP="00253665">
            <w:pPr>
              <w:pStyle w:val="TableBlock"/>
              <w:rPr>
                <w:rtl/>
              </w:rPr>
            </w:pPr>
            <w:r w:rsidRPr="00F32C9D">
              <w:rPr>
                <w:rFonts w:hint="cs"/>
                <w:rtl/>
              </w:rPr>
              <w:t>(ב)</w:t>
            </w:r>
            <w:r w:rsidRPr="00F32C9D">
              <w:rPr>
                <w:rFonts w:hint="cs"/>
                <w:rtl/>
              </w:rPr>
              <w:tab/>
              <w:t>על אף הוראות סעיף קטן (א), ייפוי כוח מתמשך המסמיך את מייפה הכוח לפעול בשמו של הממנה רק בעניינים הנוגעים לבריאותו (בסעיף קטן זה – ייפוי כוח מתמשך בענייני בריאות), יכול שייחתם בפני בעל מקצוע</w:t>
            </w:r>
            <w:del w:id="1068" w:author="נועה ברודסקי לוי" w:date="2016-03-02T14:46:00Z">
              <w:r w:rsidRPr="00F32C9D" w:rsidDel="00230C69">
                <w:rPr>
                  <w:rFonts w:hint="cs"/>
                  <w:rtl/>
                </w:rPr>
                <w:delText xml:space="preserve">; </w:delText>
              </w:r>
            </w:del>
            <w:del w:id="1069" w:author="נועה ברודסקי לוי" w:date="2016-03-10T14:13:00Z">
              <w:r w:rsidDel="00253665">
                <w:rPr>
                  <w:rFonts w:hint="cs"/>
                  <w:rtl/>
                </w:rPr>
                <w:delText>וייפוי כח בענייני פסיכיאטריה יכול שייחתם בפני פסיכיאטר</w:delText>
              </w:r>
            </w:del>
            <w:ins w:id="1070" w:author="Moria Cohen (Bakshi)" w:date="2016-02-17T23:17:00Z">
              <w:del w:id="1071" w:author="נועה ברודסקי לוי" w:date="2016-03-10T14:13:00Z">
                <w:r w:rsidDel="00253665">
                  <w:rPr>
                    <w:rFonts w:hint="cs"/>
                    <w:rtl/>
                  </w:rPr>
                  <w:delText>;</w:delText>
                </w:r>
              </w:del>
            </w:ins>
            <w:ins w:id="1072" w:author="Moria Cohen (Bakshi)" w:date="2016-02-17T23:15:00Z">
              <w:del w:id="1073" w:author="נועה ברודסקי לוי" w:date="2016-03-10T14:13:00Z">
                <w:r w:rsidDel="00253665">
                  <w:rPr>
                    <w:rFonts w:hint="cs"/>
                    <w:rtl/>
                  </w:rPr>
                  <w:delText xml:space="preserve"> </w:delText>
                </w:r>
              </w:del>
            </w:ins>
            <w:r w:rsidRPr="00F32C9D">
              <w:rPr>
                <w:rFonts w:hint="cs"/>
                <w:rtl/>
              </w:rPr>
              <w:t xml:space="preserve">טופס לגבי ייפוי כוח מתמשך בענייני בריאות </w:t>
            </w:r>
            <w:ins w:id="1074" w:author="Moria Cohen (Bakshi)" w:date="2016-02-17T23:19:00Z">
              <w:del w:id="1075" w:author="נועה ברודסקי לוי" w:date="2016-03-10T14:13:00Z">
                <w:r w:rsidDel="00253665">
                  <w:rPr>
                    <w:rFonts w:hint="cs"/>
                    <w:rtl/>
                  </w:rPr>
                  <w:delText>ו</w:delText>
                </w:r>
              </w:del>
            </w:ins>
            <w:ins w:id="1076" w:author="Moria Cohen (Bakshi)" w:date="2016-02-17T23:30:00Z">
              <w:del w:id="1077" w:author="נועה ברודסקי לוי" w:date="2016-03-10T14:13:00Z">
                <w:r w:rsidDel="00253665">
                  <w:rPr>
                    <w:rFonts w:hint="cs"/>
                    <w:rtl/>
                  </w:rPr>
                  <w:delText xml:space="preserve">לגבי ייפוי כח מתמשך </w:delText>
                </w:r>
              </w:del>
            </w:ins>
            <w:ins w:id="1078" w:author="Moria Cohen (Bakshi)" w:date="2016-02-17T23:19:00Z">
              <w:del w:id="1079" w:author="נועה ברודסקי לוי" w:date="2016-03-10T14:13:00Z">
                <w:r w:rsidDel="00253665">
                  <w:rPr>
                    <w:rFonts w:hint="cs"/>
                    <w:rtl/>
                  </w:rPr>
                  <w:delText xml:space="preserve">בענייני פסיכיאטריה </w:delText>
                </w:r>
              </w:del>
            </w:ins>
            <w:r w:rsidRPr="00F32C9D">
              <w:rPr>
                <w:rFonts w:hint="cs"/>
                <w:rtl/>
              </w:rPr>
              <w:t>ייקבע</w:t>
            </w:r>
            <w:ins w:id="1080" w:author="Moria Cohen (Bakshi)" w:date="2016-02-17T23:30:00Z">
              <w:r>
                <w:rPr>
                  <w:rFonts w:hint="cs"/>
                  <w:rtl/>
                </w:rPr>
                <w:t>ו</w:t>
              </w:r>
            </w:ins>
            <w:r w:rsidRPr="00F32C9D">
              <w:rPr>
                <w:rFonts w:hint="cs"/>
                <w:rtl/>
              </w:rPr>
              <w:t xml:space="preserve"> בהסכמת שר הבריאות</w:t>
            </w:r>
            <w:ins w:id="1081" w:author="Moria Cohen (Bakshi)" w:date="2016-02-17T23:26:00Z">
              <w:r>
                <w:rPr>
                  <w:rFonts w:hint="cs"/>
                  <w:rtl/>
                </w:rPr>
                <w:t>;</w:t>
              </w:r>
            </w:ins>
            <w:r w:rsidRPr="00F32C9D">
              <w:rPr>
                <w:rFonts w:hint="cs"/>
                <w:rtl/>
              </w:rPr>
              <w:t>.</w:t>
            </w:r>
            <w:ins w:id="1082" w:author="נועה ברודסקי לוי" w:date="2015-12-09T10:24:00Z">
              <w:r>
                <w:rPr>
                  <w:rFonts w:hint="cs"/>
                  <w:rtl/>
                </w:rPr>
                <w:t xml:space="preserve"> </w:t>
              </w:r>
            </w:ins>
          </w:p>
          <w:p w14:paraId="222A31CE" w14:textId="77777777" w:rsidR="006361C3" w:rsidRDefault="006361C3" w:rsidP="00A75251">
            <w:pPr>
              <w:pStyle w:val="TableBlock"/>
              <w:rPr>
                <w:ins w:id="1083" w:author="נועה ברודסקי לוי" w:date="2016-02-18T10:55:00Z"/>
                <w:rtl/>
              </w:rPr>
            </w:pPr>
            <w:ins w:id="1084" w:author="נועה ברודסקי לוי" w:date="2016-02-18T10:55:00Z">
              <w:r w:rsidRPr="008C5832">
                <w:rPr>
                  <w:rFonts w:hint="eastAsia"/>
                  <w:rtl/>
                </w:rPr>
                <w:t>לעניין</w:t>
              </w:r>
              <w:r w:rsidRPr="008C5832">
                <w:rPr>
                  <w:rtl/>
                </w:rPr>
                <w:t xml:space="preserve"> </w:t>
              </w:r>
              <w:r>
                <w:rPr>
                  <w:rFonts w:hint="cs"/>
                  <w:rtl/>
                </w:rPr>
                <w:t xml:space="preserve">סעיף קטן זה </w:t>
              </w:r>
              <w:r>
                <w:rPr>
                  <w:rtl/>
                </w:rPr>
                <w:t>–</w:t>
              </w:r>
              <w:r>
                <w:rPr>
                  <w:rFonts w:hint="cs"/>
                  <w:rtl/>
                </w:rPr>
                <w:t xml:space="preserve"> </w:t>
              </w:r>
            </w:ins>
          </w:p>
          <w:p w14:paraId="47C56515" w14:textId="77777777" w:rsidR="006361C3" w:rsidRDefault="006361C3">
            <w:pPr>
              <w:pStyle w:val="Noparagraphstyle"/>
              <w:keepLines/>
              <w:tabs>
                <w:tab w:val="left" w:pos="624"/>
                <w:tab w:val="left" w:pos="1247"/>
              </w:tabs>
              <w:jc w:val="both"/>
              <w:rPr>
                <w:ins w:id="1085" w:author="נועה ברודסקי לוי" w:date="2016-02-18T10:55:00Z"/>
                <w:rtl/>
              </w:rPr>
              <w:pPrChange w:id="1086" w:author="Moria Cohen (Bakshi)" w:date="2016-02-17T23:27:00Z">
                <w:pPr>
                  <w:pStyle w:val="TableBlock"/>
                </w:pPr>
              </w:pPrChange>
            </w:pPr>
            <w:ins w:id="1087" w:author="נועה ברודסקי לוי" w:date="2016-02-18T10:55:00Z">
              <w:r>
                <w:rPr>
                  <w:rFonts w:hint="cs"/>
                  <w:rtl/>
                </w:rPr>
                <w:t xml:space="preserve">"ייפוי כח מתמשך בענייני בריאות" </w:t>
              </w:r>
              <w:r>
                <w:rPr>
                  <w:rtl/>
                </w:rPr>
                <w:t>–</w:t>
              </w:r>
              <w:r>
                <w:rPr>
                  <w:rFonts w:hint="cs"/>
                  <w:rtl/>
                </w:rPr>
                <w:t xml:space="preserve"> ייפוי כח </w:t>
              </w:r>
              <w:r w:rsidRPr="00F32C9D">
                <w:rPr>
                  <w:rFonts w:hint="cs"/>
                  <w:rtl/>
                </w:rPr>
                <w:t xml:space="preserve">המסמיך את מייפה הכוח </w:t>
              </w:r>
              <w:r>
                <w:rPr>
                  <w:rFonts w:hint="cs"/>
                  <w:rtl/>
                </w:rPr>
                <w:t>לפעול</w:t>
              </w:r>
              <w:r w:rsidRPr="00F32C9D">
                <w:rPr>
                  <w:rFonts w:hint="cs"/>
                  <w:rtl/>
                </w:rPr>
                <w:t xml:space="preserve"> בשמו של הממנה ר</w:t>
              </w:r>
              <w:r>
                <w:rPr>
                  <w:rFonts w:hint="cs"/>
                  <w:rtl/>
                </w:rPr>
                <w:t>ק בעניינים הנוגעים לבריאותו;</w:t>
              </w:r>
            </w:ins>
          </w:p>
          <w:p w14:paraId="7AC3A7C6" w14:textId="77777777" w:rsidR="006361C3" w:rsidDel="00253665" w:rsidRDefault="006361C3" w:rsidP="00A75251">
            <w:pPr>
              <w:pStyle w:val="Noparagraphstyle"/>
              <w:keepLines/>
              <w:tabs>
                <w:tab w:val="left" w:pos="624"/>
                <w:tab w:val="left" w:pos="1247"/>
              </w:tabs>
              <w:jc w:val="both"/>
              <w:rPr>
                <w:del w:id="1088" w:author="נועה ברודסקי לוי" w:date="2016-03-10T14:12:00Z"/>
                <w:rtl/>
              </w:rPr>
            </w:pPr>
            <w:del w:id="1089" w:author="נועה ברודסקי לוי" w:date="2016-03-10T14:12:00Z">
              <w:r w:rsidDel="00253665">
                <w:rPr>
                  <w:rFonts w:hint="cs"/>
                  <w:rtl/>
                </w:rPr>
                <w:delText>"ייפוי כח מתמשך בענייני פסיכיאטריה"- ייפוי כח מתמשך המסמיך את מיופה הכח  לתת הסכמה בשמו של הממנה רק לבדיקה, טיפול, אשפוז או שחרור מאשפוז לפי חוק טיפול בחולי נפש;</w:delText>
              </w:r>
            </w:del>
          </w:p>
          <w:p w14:paraId="3F084C45" w14:textId="77777777" w:rsidR="006361C3" w:rsidRPr="00F32C9D" w:rsidRDefault="006361C3">
            <w:pPr>
              <w:pStyle w:val="Noparagraphstyle"/>
              <w:keepLines/>
              <w:tabs>
                <w:tab w:val="left" w:pos="624"/>
                <w:tab w:val="left" w:pos="1247"/>
              </w:tabs>
              <w:jc w:val="both"/>
              <w:pPrChange w:id="1090" w:author="Harry" w:date="2016-02-29T18:28:00Z">
                <w:pPr>
                  <w:pStyle w:val="TableBlock"/>
                </w:pPr>
              </w:pPrChange>
            </w:pPr>
            <w:ins w:id="1091" w:author="נועה ברודסקי לוי" w:date="2016-02-18T10:55:00Z">
              <w:r w:rsidRPr="008C5832">
                <w:rPr>
                  <w:rtl/>
                </w:rPr>
                <w:t xml:space="preserve">"בעל </w:t>
              </w:r>
              <w:r w:rsidRPr="008C5832">
                <w:rPr>
                  <w:rFonts w:hint="eastAsia"/>
                  <w:rtl/>
                </w:rPr>
                <w:t>מקצוע</w:t>
              </w:r>
              <w:r w:rsidRPr="008C5832">
                <w:rPr>
                  <w:rtl/>
                </w:rPr>
                <w:t xml:space="preserve">" – </w:t>
              </w:r>
            </w:ins>
            <w:ins w:id="1092" w:author="נועה ברודסקי לוי" w:date="2016-03-02T14:46:00Z">
              <w:r>
                <w:rPr>
                  <w:rFonts w:hint="cs"/>
                  <w:rtl/>
                </w:rPr>
                <w:t>כל אחד מאלה:</w:t>
              </w:r>
            </w:ins>
            <w:del w:id="1093" w:author="נועה ברודסקי לוי" w:date="2016-03-02T14:46:00Z">
              <w:r w:rsidDel="00230C69">
                <w:rPr>
                  <w:rFonts w:hint="cs"/>
                  <w:rtl/>
                </w:rPr>
                <w:delText xml:space="preserve"> </w:delText>
              </w:r>
            </w:del>
          </w:p>
        </w:tc>
      </w:tr>
      <w:tr w:rsidR="006361C3" w:rsidRPr="00D77985" w14:paraId="3F967CD8" w14:textId="77777777" w:rsidTr="00A75251">
        <w:trPr>
          <w:cantSplit/>
        </w:trPr>
        <w:tc>
          <w:tcPr>
            <w:tcW w:w="1865" w:type="dxa"/>
            <w:tcMar>
              <w:top w:w="91" w:type="dxa"/>
              <w:left w:w="0" w:type="dxa"/>
              <w:bottom w:w="91" w:type="dxa"/>
              <w:right w:w="0" w:type="dxa"/>
            </w:tcMar>
          </w:tcPr>
          <w:p w14:paraId="3236D62A" w14:textId="77777777" w:rsidR="006361C3" w:rsidRPr="006B3D8D" w:rsidRDefault="006361C3" w:rsidP="00A75251">
            <w:pPr>
              <w:pStyle w:val="TableSideHeading"/>
              <w:rPr>
                <w:ins w:id="1094" w:author="נועה ברודסקי לוי" w:date="2016-03-02T14:42:00Z"/>
                <w:sz w:val="26"/>
              </w:rPr>
            </w:pPr>
          </w:p>
        </w:tc>
        <w:tc>
          <w:tcPr>
            <w:tcW w:w="624" w:type="dxa"/>
            <w:tcMar>
              <w:top w:w="91" w:type="dxa"/>
              <w:left w:w="0" w:type="dxa"/>
              <w:bottom w:w="91" w:type="dxa"/>
              <w:right w:w="0" w:type="dxa"/>
            </w:tcMar>
          </w:tcPr>
          <w:p w14:paraId="7CC2E5A4" w14:textId="77777777" w:rsidR="006361C3" w:rsidRDefault="006361C3" w:rsidP="00A75251">
            <w:pPr>
              <w:pStyle w:val="TableText"/>
              <w:rPr>
                <w:ins w:id="1095" w:author="נועה ברודסקי לוי" w:date="2016-03-02T14:42:00Z"/>
              </w:rPr>
            </w:pPr>
          </w:p>
        </w:tc>
        <w:tc>
          <w:tcPr>
            <w:tcW w:w="628" w:type="dxa"/>
            <w:tcMar>
              <w:top w:w="91" w:type="dxa"/>
              <w:left w:w="0" w:type="dxa"/>
              <w:bottom w:w="91" w:type="dxa"/>
              <w:right w:w="0" w:type="dxa"/>
            </w:tcMar>
          </w:tcPr>
          <w:p w14:paraId="5BF0C35B" w14:textId="77777777" w:rsidR="006361C3" w:rsidRPr="00D77985" w:rsidRDefault="006361C3" w:rsidP="00A75251">
            <w:pPr>
              <w:pStyle w:val="TableBlock"/>
              <w:rPr>
                <w:ins w:id="1096" w:author="נועה ברודסקי לוי" w:date="2016-03-02T14:42:00Z"/>
              </w:rPr>
            </w:pPr>
          </w:p>
        </w:tc>
        <w:tc>
          <w:tcPr>
            <w:tcW w:w="624" w:type="dxa"/>
            <w:tcMar>
              <w:top w:w="91" w:type="dxa"/>
              <w:left w:w="0" w:type="dxa"/>
              <w:bottom w:w="91" w:type="dxa"/>
              <w:right w:w="0" w:type="dxa"/>
            </w:tcMar>
          </w:tcPr>
          <w:p w14:paraId="3E8360C9" w14:textId="77777777" w:rsidR="006361C3" w:rsidRPr="00D77985" w:rsidRDefault="006361C3" w:rsidP="00A75251">
            <w:pPr>
              <w:pStyle w:val="TableBlock"/>
              <w:rPr>
                <w:ins w:id="1097" w:author="נועה ברודסקי לוי" w:date="2016-03-02T14:42:00Z"/>
              </w:rPr>
            </w:pPr>
          </w:p>
        </w:tc>
        <w:tc>
          <w:tcPr>
            <w:tcW w:w="628" w:type="dxa"/>
            <w:tcMar>
              <w:top w:w="91" w:type="dxa"/>
              <w:left w:w="0" w:type="dxa"/>
              <w:bottom w:w="91" w:type="dxa"/>
              <w:right w:w="0" w:type="dxa"/>
            </w:tcMar>
          </w:tcPr>
          <w:p w14:paraId="5124D9FB" w14:textId="77777777" w:rsidR="006361C3" w:rsidRPr="00D77985" w:rsidRDefault="006361C3" w:rsidP="00A75251">
            <w:pPr>
              <w:pStyle w:val="TableBlock"/>
              <w:rPr>
                <w:ins w:id="1098" w:author="נועה ברודסקי לוי" w:date="2016-03-02T14:42:00Z"/>
              </w:rPr>
            </w:pPr>
          </w:p>
        </w:tc>
        <w:tc>
          <w:tcPr>
            <w:tcW w:w="595" w:type="dxa"/>
            <w:tcMar>
              <w:top w:w="91" w:type="dxa"/>
              <w:left w:w="0" w:type="dxa"/>
              <w:bottom w:w="91" w:type="dxa"/>
              <w:right w:w="0" w:type="dxa"/>
            </w:tcMar>
          </w:tcPr>
          <w:p w14:paraId="0DCB5FA8" w14:textId="77777777" w:rsidR="006361C3" w:rsidRPr="00D77985" w:rsidRDefault="006361C3" w:rsidP="00A75251">
            <w:pPr>
              <w:pStyle w:val="TableBlock"/>
              <w:rPr>
                <w:ins w:id="1099" w:author="נועה ברודסקי לוי" w:date="2016-03-02T14:42:00Z"/>
              </w:rPr>
            </w:pPr>
          </w:p>
        </w:tc>
        <w:tc>
          <w:tcPr>
            <w:tcW w:w="653" w:type="dxa"/>
            <w:gridSpan w:val="2"/>
            <w:tcMar>
              <w:top w:w="91" w:type="dxa"/>
              <w:left w:w="0" w:type="dxa"/>
              <w:bottom w:w="91" w:type="dxa"/>
              <w:right w:w="0" w:type="dxa"/>
            </w:tcMar>
          </w:tcPr>
          <w:p w14:paraId="4E2171F8" w14:textId="77777777" w:rsidR="006361C3" w:rsidRPr="00D77985" w:rsidRDefault="006361C3" w:rsidP="00A75251">
            <w:pPr>
              <w:pStyle w:val="TableBlock"/>
              <w:rPr>
                <w:ins w:id="1100" w:author="נועה ברודסקי לוי" w:date="2016-03-02T14:42:00Z"/>
              </w:rPr>
            </w:pPr>
          </w:p>
        </w:tc>
        <w:tc>
          <w:tcPr>
            <w:tcW w:w="4021" w:type="dxa"/>
            <w:tcMar>
              <w:top w:w="91" w:type="dxa"/>
              <w:left w:w="0" w:type="dxa"/>
              <w:bottom w:w="91" w:type="dxa"/>
              <w:right w:w="0" w:type="dxa"/>
            </w:tcMar>
            <w:hideMark/>
          </w:tcPr>
          <w:p w14:paraId="741E0AF0" w14:textId="77777777" w:rsidR="006361C3" w:rsidRPr="00D77985" w:rsidRDefault="006361C3" w:rsidP="00A75251">
            <w:pPr>
              <w:pStyle w:val="TableBlock"/>
              <w:rPr>
                <w:ins w:id="1101" w:author="נועה ברודסקי לוי" w:date="2016-03-02T14:42:00Z"/>
              </w:rPr>
            </w:pPr>
            <w:ins w:id="1102" w:author="נועה ברודסקי לוי" w:date="2016-03-02T14:42:00Z">
              <w:r w:rsidRPr="00D77985">
                <w:rPr>
                  <w:rFonts w:hint="cs"/>
                  <w:rtl/>
                </w:rPr>
                <w:t>(1)</w:t>
              </w:r>
              <w:r w:rsidRPr="00D77985">
                <w:rPr>
                  <w:rFonts w:hint="cs"/>
                  <w:rtl/>
                </w:rPr>
                <w:tab/>
                <w:t>רופא מורשה כמשמעותו בסעיף 2 לפקודת הרופאים [נוסח חדש], התשל"ז–1976</w:t>
              </w:r>
              <w:r w:rsidRPr="00D77985">
                <w:rPr>
                  <w:rtl/>
                </w:rPr>
                <w:t>‏</w:t>
              </w:r>
              <w:r w:rsidRPr="00D77985">
                <w:rPr>
                  <w:szCs w:val="20"/>
                  <w:rtl/>
                </w:rPr>
                <w:footnoteReference w:id="10"/>
              </w:r>
              <w:r w:rsidRPr="00D77985">
                <w:rPr>
                  <w:rFonts w:hint="cs"/>
                  <w:rtl/>
                </w:rPr>
                <w:t>;</w:t>
              </w:r>
              <w:r>
                <w:rPr>
                  <w:rFonts w:hint="cs"/>
                  <w:rtl/>
                </w:rPr>
                <w:t xml:space="preserve"> </w:t>
              </w:r>
            </w:ins>
          </w:p>
        </w:tc>
      </w:tr>
      <w:tr w:rsidR="006361C3" w:rsidRPr="00D77985" w14:paraId="5EA12BF7" w14:textId="77777777" w:rsidTr="00A75251">
        <w:trPr>
          <w:cantSplit/>
        </w:trPr>
        <w:tc>
          <w:tcPr>
            <w:tcW w:w="1865" w:type="dxa"/>
            <w:tcMar>
              <w:top w:w="91" w:type="dxa"/>
              <w:left w:w="0" w:type="dxa"/>
              <w:bottom w:w="91" w:type="dxa"/>
              <w:right w:w="0" w:type="dxa"/>
            </w:tcMar>
          </w:tcPr>
          <w:p w14:paraId="0B40346D" w14:textId="77777777" w:rsidR="006361C3" w:rsidRPr="006B3D8D" w:rsidRDefault="006361C3" w:rsidP="00A75251">
            <w:pPr>
              <w:pStyle w:val="TableSideHeading"/>
              <w:rPr>
                <w:ins w:id="1105" w:author="נועה ברודסקי לוי" w:date="2016-03-02T14:42:00Z"/>
                <w:sz w:val="26"/>
              </w:rPr>
            </w:pPr>
          </w:p>
        </w:tc>
        <w:tc>
          <w:tcPr>
            <w:tcW w:w="624" w:type="dxa"/>
            <w:tcMar>
              <w:top w:w="91" w:type="dxa"/>
              <w:left w:w="0" w:type="dxa"/>
              <w:bottom w:w="91" w:type="dxa"/>
              <w:right w:w="0" w:type="dxa"/>
            </w:tcMar>
          </w:tcPr>
          <w:p w14:paraId="3927F7CA" w14:textId="77777777" w:rsidR="006361C3" w:rsidRDefault="006361C3" w:rsidP="00A75251">
            <w:pPr>
              <w:pStyle w:val="TableText"/>
              <w:rPr>
                <w:ins w:id="1106" w:author="נועה ברודסקי לוי" w:date="2016-03-02T14:42:00Z"/>
              </w:rPr>
            </w:pPr>
          </w:p>
        </w:tc>
        <w:tc>
          <w:tcPr>
            <w:tcW w:w="628" w:type="dxa"/>
            <w:tcMar>
              <w:top w:w="91" w:type="dxa"/>
              <w:left w:w="0" w:type="dxa"/>
              <w:bottom w:w="91" w:type="dxa"/>
              <w:right w:w="0" w:type="dxa"/>
            </w:tcMar>
          </w:tcPr>
          <w:p w14:paraId="4D59D115" w14:textId="77777777" w:rsidR="006361C3" w:rsidRPr="00D77985" w:rsidRDefault="006361C3" w:rsidP="00A75251">
            <w:pPr>
              <w:pStyle w:val="TableBlock"/>
              <w:rPr>
                <w:ins w:id="1107" w:author="נועה ברודסקי לוי" w:date="2016-03-02T14:42:00Z"/>
              </w:rPr>
            </w:pPr>
          </w:p>
        </w:tc>
        <w:tc>
          <w:tcPr>
            <w:tcW w:w="624" w:type="dxa"/>
            <w:tcMar>
              <w:top w:w="91" w:type="dxa"/>
              <w:left w:w="0" w:type="dxa"/>
              <w:bottom w:w="91" w:type="dxa"/>
              <w:right w:w="0" w:type="dxa"/>
            </w:tcMar>
          </w:tcPr>
          <w:p w14:paraId="09B6DE29" w14:textId="77777777" w:rsidR="006361C3" w:rsidRPr="00D77985" w:rsidRDefault="006361C3" w:rsidP="00A75251">
            <w:pPr>
              <w:pStyle w:val="TableBlock"/>
              <w:rPr>
                <w:ins w:id="1108" w:author="נועה ברודסקי לוי" w:date="2016-03-02T14:42:00Z"/>
              </w:rPr>
            </w:pPr>
          </w:p>
        </w:tc>
        <w:tc>
          <w:tcPr>
            <w:tcW w:w="628" w:type="dxa"/>
            <w:tcMar>
              <w:top w:w="91" w:type="dxa"/>
              <w:left w:w="0" w:type="dxa"/>
              <w:bottom w:w="91" w:type="dxa"/>
              <w:right w:w="0" w:type="dxa"/>
            </w:tcMar>
          </w:tcPr>
          <w:p w14:paraId="477581F7" w14:textId="77777777" w:rsidR="006361C3" w:rsidRPr="00D77985" w:rsidRDefault="006361C3" w:rsidP="00A75251">
            <w:pPr>
              <w:pStyle w:val="TableBlock"/>
              <w:rPr>
                <w:ins w:id="1109" w:author="נועה ברודסקי לוי" w:date="2016-03-02T14:42:00Z"/>
              </w:rPr>
            </w:pPr>
          </w:p>
        </w:tc>
        <w:tc>
          <w:tcPr>
            <w:tcW w:w="595" w:type="dxa"/>
            <w:tcMar>
              <w:top w:w="91" w:type="dxa"/>
              <w:left w:w="0" w:type="dxa"/>
              <w:bottom w:w="91" w:type="dxa"/>
              <w:right w:w="0" w:type="dxa"/>
            </w:tcMar>
          </w:tcPr>
          <w:p w14:paraId="0207CDFB" w14:textId="77777777" w:rsidR="006361C3" w:rsidRPr="00D77985" w:rsidRDefault="006361C3" w:rsidP="00A75251">
            <w:pPr>
              <w:pStyle w:val="TableBlock"/>
              <w:rPr>
                <w:ins w:id="1110" w:author="נועה ברודסקי לוי" w:date="2016-03-02T14:42:00Z"/>
              </w:rPr>
            </w:pPr>
          </w:p>
        </w:tc>
        <w:tc>
          <w:tcPr>
            <w:tcW w:w="653" w:type="dxa"/>
            <w:gridSpan w:val="2"/>
            <w:tcMar>
              <w:top w:w="91" w:type="dxa"/>
              <w:left w:w="0" w:type="dxa"/>
              <w:bottom w:w="91" w:type="dxa"/>
              <w:right w:w="0" w:type="dxa"/>
            </w:tcMar>
          </w:tcPr>
          <w:p w14:paraId="0075C338" w14:textId="77777777" w:rsidR="006361C3" w:rsidRPr="00D77985" w:rsidRDefault="006361C3" w:rsidP="00A75251">
            <w:pPr>
              <w:pStyle w:val="TableBlock"/>
              <w:rPr>
                <w:ins w:id="1111" w:author="נועה ברודסקי לוי" w:date="2016-03-02T14:42:00Z"/>
              </w:rPr>
            </w:pPr>
          </w:p>
        </w:tc>
        <w:tc>
          <w:tcPr>
            <w:tcW w:w="4021" w:type="dxa"/>
            <w:tcMar>
              <w:top w:w="91" w:type="dxa"/>
              <w:left w:w="0" w:type="dxa"/>
              <w:bottom w:w="91" w:type="dxa"/>
              <w:right w:w="0" w:type="dxa"/>
            </w:tcMar>
            <w:hideMark/>
          </w:tcPr>
          <w:p w14:paraId="40CEF531" w14:textId="77777777" w:rsidR="006361C3" w:rsidRPr="00D77985" w:rsidRDefault="006361C3" w:rsidP="00A75251">
            <w:pPr>
              <w:pStyle w:val="TableBlock"/>
              <w:rPr>
                <w:ins w:id="1112" w:author="נועה ברודסקי לוי" w:date="2016-03-02T14:42:00Z"/>
              </w:rPr>
            </w:pPr>
            <w:ins w:id="1113" w:author="נועה ברודסקי לוי" w:date="2016-03-02T14:42:00Z">
              <w:r w:rsidRPr="00D77985">
                <w:rPr>
                  <w:rFonts w:hint="cs"/>
                  <w:rtl/>
                </w:rPr>
                <w:t>(2)</w:t>
              </w:r>
              <w:r w:rsidRPr="00D77985">
                <w:rPr>
                  <w:rFonts w:hint="cs"/>
                  <w:rtl/>
                </w:rPr>
                <w:tab/>
                <w:t>עובד סוציאלי כהגדרתו בסעיף 2 לחוק העובדים הסוציאליים, התשנ"ו–1996</w:t>
              </w:r>
              <w:r w:rsidRPr="00D77985">
                <w:rPr>
                  <w:rtl/>
                </w:rPr>
                <w:t>‏</w:t>
              </w:r>
              <w:r w:rsidRPr="00D77985">
                <w:rPr>
                  <w:szCs w:val="20"/>
                  <w:rtl/>
                </w:rPr>
                <w:footnoteReference w:id="11"/>
              </w:r>
              <w:r w:rsidRPr="00D77985">
                <w:rPr>
                  <w:rFonts w:hint="cs"/>
                  <w:rtl/>
                </w:rPr>
                <w:t>;</w:t>
              </w:r>
            </w:ins>
          </w:p>
        </w:tc>
      </w:tr>
      <w:tr w:rsidR="006361C3" w:rsidRPr="00D77985" w14:paraId="40982594" w14:textId="77777777" w:rsidTr="00A75251">
        <w:trPr>
          <w:cantSplit/>
        </w:trPr>
        <w:tc>
          <w:tcPr>
            <w:tcW w:w="1865" w:type="dxa"/>
            <w:tcMar>
              <w:top w:w="91" w:type="dxa"/>
              <w:left w:w="0" w:type="dxa"/>
              <w:bottom w:w="91" w:type="dxa"/>
              <w:right w:w="0" w:type="dxa"/>
            </w:tcMar>
          </w:tcPr>
          <w:p w14:paraId="6820814A" w14:textId="77777777" w:rsidR="006361C3" w:rsidRPr="006B3D8D" w:rsidRDefault="006361C3" w:rsidP="00A75251">
            <w:pPr>
              <w:pStyle w:val="TableSideHeading"/>
              <w:rPr>
                <w:ins w:id="1116" w:author="נועה ברודסקי לוי" w:date="2016-03-02T14:42:00Z"/>
                <w:sz w:val="26"/>
              </w:rPr>
            </w:pPr>
          </w:p>
        </w:tc>
        <w:tc>
          <w:tcPr>
            <w:tcW w:w="624" w:type="dxa"/>
            <w:tcMar>
              <w:top w:w="91" w:type="dxa"/>
              <w:left w:w="0" w:type="dxa"/>
              <w:bottom w:w="91" w:type="dxa"/>
              <w:right w:w="0" w:type="dxa"/>
            </w:tcMar>
          </w:tcPr>
          <w:p w14:paraId="420CD690" w14:textId="77777777" w:rsidR="006361C3" w:rsidRDefault="006361C3" w:rsidP="00A75251">
            <w:pPr>
              <w:pStyle w:val="TableText"/>
              <w:rPr>
                <w:ins w:id="1117" w:author="נועה ברודסקי לוי" w:date="2016-03-02T14:42:00Z"/>
              </w:rPr>
            </w:pPr>
          </w:p>
        </w:tc>
        <w:tc>
          <w:tcPr>
            <w:tcW w:w="628" w:type="dxa"/>
            <w:tcMar>
              <w:top w:w="91" w:type="dxa"/>
              <w:left w:w="0" w:type="dxa"/>
              <w:bottom w:w="91" w:type="dxa"/>
              <w:right w:w="0" w:type="dxa"/>
            </w:tcMar>
          </w:tcPr>
          <w:p w14:paraId="0190349F" w14:textId="77777777" w:rsidR="006361C3" w:rsidRPr="00D77985" w:rsidRDefault="006361C3" w:rsidP="00A75251">
            <w:pPr>
              <w:pStyle w:val="TableBlock"/>
              <w:rPr>
                <w:ins w:id="1118" w:author="נועה ברודסקי לוי" w:date="2016-03-02T14:42:00Z"/>
              </w:rPr>
            </w:pPr>
          </w:p>
        </w:tc>
        <w:tc>
          <w:tcPr>
            <w:tcW w:w="624" w:type="dxa"/>
            <w:tcMar>
              <w:top w:w="91" w:type="dxa"/>
              <w:left w:w="0" w:type="dxa"/>
              <w:bottom w:w="91" w:type="dxa"/>
              <w:right w:w="0" w:type="dxa"/>
            </w:tcMar>
          </w:tcPr>
          <w:p w14:paraId="143F773B" w14:textId="77777777" w:rsidR="006361C3" w:rsidRPr="00D77985" w:rsidRDefault="006361C3" w:rsidP="00A75251">
            <w:pPr>
              <w:pStyle w:val="TableBlock"/>
              <w:rPr>
                <w:ins w:id="1119" w:author="נועה ברודסקי לוי" w:date="2016-03-02T14:42:00Z"/>
              </w:rPr>
            </w:pPr>
          </w:p>
        </w:tc>
        <w:tc>
          <w:tcPr>
            <w:tcW w:w="628" w:type="dxa"/>
            <w:tcMar>
              <w:top w:w="91" w:type="dxa"/>
              <w:left w:w="0" w:type="dxa"/>
              <w:bottom w:w="91" w:type="dxa"/>
              <w:right w:w="0" w:type="dxa"/>
            </w:tcMar>
          </w:tcPr>
          <w:p w14:paraId="61CDC024" w14:textId="77777777" w:rsidR="006361C3" w:rsidRPr="00D77985" w:rsidRDefault="006361C3" w:rsidP="00A75251">
            <w:pPr>
              <w:pStyle w:val="TableBlock"/>
              <w:rPr>
                <w:ins w:id="1120" w:author="נועה ברודסקי לוי" w:date="2016-03-02T14:42:00Z"/>
              </w:rPr>
            </w:pPr>
          </w:p>
        </w:tc>
        <w:tc>
          <w:tcPr>
            <w:tcW w:w="595" w:type="dxa"/>
            <w:tcMar>
              <w:top w:w="91" w:type="dxa"/>
              <w:left w:w="0" w:type="dxa"/>
              <w:bottom w:w="91" w:type="dxa"/>
              <w:right w:w="0" w:type="dxa"/>
            </w:tcMar>
          </w:tcPr>
          <w:p w14:paraId="2D5102C7" w14:textId="77777777" w:rsidR="006361C3" w:rsidRPr="00D77985" w:rsidRDefault="006361C3" w:rsidP="00A75251">
            <w:pPr>
              <w:pStyle w:val="TableBlock"/>
              <w:rPr>
                <w:ins w:id="1121" w:author="נועה ברודסקי לוי" w:date="2016-03-02T14:42:00Z"/>
              </w:rPr>
            </w:pPr>
          </w:p>
        </w:tc>
        <w:tc>
          <w:tcPr>
            <w:tcW w:w="653" w:type="dxa"/>
            <w:gridSpan w:val="2"/>
            <w:tcMar>
              <w:top w:w="91" w:type="dxa"/>
              <w:left w:w="0" w:type="dxa"/>
              <w:bottom w:w="91" w:type="dxa"/>
              <w:right w:w="0" w:type="dxa"/>
            </w:tcMar>
          </w:tcPr>
          <w:p w14:paraId="17E4586C" w14:textId="77777777" w:rsidR="006361C3" w:rsidRPr="00D77985" w:rsidRDefault="006361C3" w:rsidP="00A75251">
            <w:pPr>
              <w:pStyle w:val="TableBlock"/>
              <w:rPr>
                <w:ins w:id="1122" w:author="נועה ברודסקי לוי" w:date="2016-03-02T14:42:00Z"/>
              </w:rPr>
            </w:pPr>
          </w:p>
        </w:tc>
        <w:tc>
          <w:tcPr>
            <w:tcW w:w="4021" w:type="dxa"/>
            <w:tcMar>
              <w:top w:w="91" w:type="dxa"/>
              <w:left w:w="0" w:type="dxa"/>
              <w:bottom w:w="91" w:type="dxa"/>
              <w:right w:w="0" w:type="dxa"/>
            </w:tcMar>
            <w:hideMark/>
          </w:tcPr>
          <w:p w14:paraId="2E20EFB1" w14:textId="77777777" w:rsidR="006361C3" w:rsidRPr="00D77985" w:rsidRDefault="006361C3" w:rsidP="00A75251">
            <w:pPr>
              <w:pStyle w:val="Noparagraphstyle"/>
              <w:keepLines/>
              <w:tabs>
                <w:tab w:val="left" w:pos="624"/>
                <w:tab w:val="left" w:pos="1247"/>
              </w:tabs>
              <w:jc w:val="both"/>
              <w:rPr>
                <w:ins w:id="1123" w:author="נועה ברודסקי לוי" w:date="2016-03-02T14:42:00Z"/>
              </w:rPr>
            </w:pPr>
            <w:ins w:id="1124" w:author="נועה ברודסקי לוי" w:date="2016-03-02T14:42:00Z">
              <w:r w:rsidRPr="00D77985">
                <w:rPr>
                  <w:rFonts w:hint="cs"/>
                  <w:rtl/>
                </w:rPr>
                <w:t>(3)</w:t>
              </w:r>
              <w:r w:rsidRPr="00D77985">
                <w:rPr>
                  <w:rFonts w:hint="cs"/>
                  <w:rtl/>
                </w:rPr>
                <w:tab/>
                <w:t>פסיכולוג הרשום בפנקס הפסיכולוגים לפי חוק הפסיכולוגים, התשל"ז–1977</w:t>
              </w:r>
              <w:r w:rsidRPr="00D77985">
                <w:rPr>
                  <w:rtl/>
                </w:rPr>
                <w:t>‏</w:t>
              </w:r>
              <w:r w:rsidRPr="00D77985">
                <w:rPr>
                  <w:szCs w:val="20"/>
                  <w:rtl/>
                </w:rPr>
                <w:footnoteReference w:id="12"/>
              </w:r>
              <w:r w:rsidRPr="00D77985">
                <w:rPr>
                  <w:rFonts w:hint="cs"/>
                  <w:rtl/>
                </w:rPr>
                <w:t>;</w:t>
              </w:r>
            </w:ins>
            <w:r w:rsidRPr="00DE78D2">
              <w:rPr>
                <w:highlight w:val="green"/>
                <w:rtl/>
              </w:rPr>
              <w:t xml:space="preserve"> </w:t>
            </w:r>
          </w:p>
        </w:tc>
      </w:tr>
      <w:tr w:rsidR="006361C3" w:rsidRPr="00D77985" w14:paraId="42754974" w14:textId="77777777" w:rsidTr="00A75251">
        <w:trPr>
          <w:cantSplit/>
        </w:trPr>
        <w:tc>
          <w:tcPr>
            <w:tcW w:w="1865" w:type="dxa"/>
            <w:tcMar>
              <w:top w:w="91" w:type="dxa"/>
              <w:left w:w="0" w:type="dxa"/>
              <w:bottom w:w="91" w:type="dxa"/>
              <w:right w:w="0" w:type="dxa"/>
            </w:tcMar>
          </w:tcPr>
          <w:p w14:paraId="27E67529" w14:textId="77777777" w:rsidR="006361C3" w:rsidRPr="006B3D8D" w:rsidRDefault="006361C3" w:rsidP="00A75251">
            <w:pPr>
              <w:pStyle w:val="TableSideHeading"/>
              <w:rPr>
                <w:ins w:id="1127" w:author="נועה ברודסקי לוי" w:date="2016-03-02T14:42:00Z"/>
                <w:sz w:val="26"/>
              </w:rPr>
            </w:pPr>
          </w:p>
        </w:tc>
        <w:tc>
          <w:tcPr>
            <w:tcW w:w="624" w:type="dxa"/>
            <w:tcMar>
              <w:top w:w="91" w:type="dxa"/>
              <w:left w:w="0" w:type="dxa"/>
              <w:bottom w:w="91" w:type="dxa"/>
              <w:right w:w="0" w:type="dxa"/>
            </w:tcMar>
          </w:tcPr>
          <w:p w14:paraId="4F2969EE" w14:textId="77777777" w:rsidR="006361C3" w:rsidRDefault="006361C3" w:rsidP="00A75251">
            <w:pPr>
              <w:pStyle w:val="TableText"/>
              <w:rPr>
                <w:ins w:id="1128" w:author="נועה ברודסקי לוי" w:date="2016-03-02T14:42:00Z"/>
              </w:rPr>
            </w:pPr>
          </w:p>
        </w:tc>
        <w:tc>
          <w:tcPr>
            <w:tcW w:w="628" w:type="dxa"/>
            <w:tcMar>
              <w:top w:w="91" w:type="dxa"/>
              <w:left w:w="0" w:type="dxa"/>
              <w:bottom w:w="91" w:type="dxa"/>
              <w:right w:w="0" w:type="dxa"/>
            </w:tcMar>
          </w:tcPr>
          <w:p w14:paraId="02D1A69B" w14:textId="77777777" w:rsidR="006361C3" w:rsidRDefault="006361C3" w:rsidP="00A75251">
            <w:pPr>
              <w:pStyle w:val="TableText"/>
              <w:rPr>
                <w:ins w:id="1129" w:author="נועה ברודסקי לוי" w:date="2016-03-02T14:42:00Z"/>
              </w:rPr>
            </w:pPr>
          </w:p>
        </w:tc>
        <w:tc>
          <w:tcPr>
            <w:tcW w:w="624" w:type="dxa"/>
            <w:tcMar>
              <w:top w:w="91" w:type="dxa"/>
              <w:left w:w="0" w:type="dxa"/>
              <w:bottom w:w="91" w:type="dxa"/>
              <w:right w:w="0" w:type="dxa"/>
            </w:tcMar>
          </w:tcPr>
          <w:p w14:paraId="3FF1454D" w14:textId="77777777" w:rsidR="006361C3" w:rsidRDefault="006361C3" w:rsidP="00A75251">
            <w:pPr>
              <w:pStyle w:val="TableText"/>
              <w:rPr>
                <w:ins w:id="1130" w:author="נועה ברודסקי לוי" w:date="2016-03-02T14:42:00Z"/>
              </w:rPr>
            </w:pPr>
          </w:p>
        </w:tc>
        <w:tc>
          <w:tcPr>
            <w:tcW w:w="628" w:type="dxa"/>
            <w:tcMar>
              <w:top w:w="91" w:type="dxa"/>
              <w:left w:w="0" w:type="dxa"/>
              <w:bottom w:w="91" w:type="dxa"/>
              <w:right w:w="0" w:type="dxa"/>
            </w:tcMar>
          </w:tcPr>
          <w:p w14:paraId="25FC6F45" w14:textId="77777777" w:rsidR="006361C3" w:rsidRDefault="006361C3" w:rsidP="00A75251">
            <w:pPr>
              <w:pStyle w:val="TableText"/>
              <w:ind w:right="0"/>
              <w:jc w:val="both"/>
              <w:rPr>
                <w:ins w:id="1131" w:author="נועה ברודסקי לוי" w:date="2016-03-02T14:42:00Z"/>
              </w:rPr>
            </w:pPr>
          </w:p>
        </w:tc>
        <w:tc>
          <w:tcPr>
            <w:tcW w:w="595" w:type="dxa"/>
            <w:tcMar>
              <w:top w:w="91" w:type="dxa"/>
              <w:left w:w="0" w:type="dxa"/>
              <w:bottom w:w="91" w:type="dxa"/>
              <w:right w:w="0" w:type="dxa"/>
            </w:tcMar>
          </w:tcPr>
          <w:p w14:paraId="604581CE" w14:textId="77777777" w:rsidR="006361C3" w:rsidRDefault="006361C3" w:rsidP="00A75251">
            <w:pPr>
              <w:pStyle w:val="TableText"/>
              <w:rPr>
                <w:ins w:id="1132" w:author="נועה ברודסקי לוי" w:date="2016-03-02T14:42:00Z"/>
              </w:rPr>
            </w:pPr>
          </w:p>
        </w:tc>
        <w:tc>
          <w:tcPr>
            <w:tcW w:w="653" w:type="dxa"/>
            <w:gridSpan w:val="2"/>
            <w:tcMar>
              <w:top w:w="91" w:type="dxa"/>
              <w:left w:w="0" w:type="dxa"/>
              <w:bottom w:w="91" w:type="dxa"/>
              <w:right w:w="0" w:type="dxa"/>
            </w:tcMar>
          </w:tcPr>
          <w:p w14:paraId="6591B092" w14:textId="77777777" w:rsidR="006361C3" w:rsidRPr="00D77985" w:rsidRDefault="006361C3" w:rsidP="00A75251">
            <w:pPr>
              <w:pStyle w:val="TableBlock"/>
              <w:rPr>
                <w:ins w:id="1133" w:author="נועה ברודסקי לוי" w:date="2016-03-02T14:42:00Z"/>
              </w:rPr>
            </w:pPr>
          </w:p>
        </w:tc>
        <w:tc>
          <w:tcPr>
            <w:tcW w:w="4021" w:type="dxa"/>
            <w:tcMar>
              <w:top w:w="91" w:type="dxa"/>
              <w:left w:w="0" w:type="dxa"/>
              <w:bottom w:w="91" w:type="dxa"/>
              <w:right w:w="0" w:type="dxa"/>
            </w:tcMar>
            <w:hideMark/>
          </w:tcPr>
          <w:p w14:paraId="212FD118" w14:textId="77777777" w:rsidR="006361C3" w:rsidRPr="00D77985" w:rsidRDefault="006361C3" w:rsidP="00A75251">
            <w:pPr>
              <w:pStyle w:val="TableBlock"/>
              <w:rPr>
                <w:ins w:id="1134" w:author="נועה ברודסקי לוי" w:date="2016-03-02T14:42:00Z"/>
              </w:rPr>
            </w:pPr>
            <w:ins w:id="1135" w:author="נועה ברודסקי לוי" w:date="2016-03-02T14:42:00Z">
              <w:r w:rsidRPr="00D77985">
                <w:rPr>
                  <w:rFonts w:hint="cs"/>
                  <w:rtl/>
                </w:rPr>
                <w:t>(4</w:t>
              </w:r>
              <w:r w:rsidRPr="00D9198F">
                <w:rPr>
                  <w:rtl/>
                </w:rPr>
                <w:t>)</w:t>
              </w:r>
              <w:r w:rsidRPr="00D9198F">
                <w:rPr>
                  <w:rtl/>
                </w:rPr>
                <w:tab/>
              </w:r>
            </w:ins>
            <w:ins w:id="1136" w:author="נועה ברודסקי לוי" w:date="2016-03-02T14:45:00Z">
              <w:r>
                <w:rPr>
                  <w:rFonts w:hint="cs"/>
                  <w:rtl/>
                </w:rPr>
                <w:t>אח או אחות מוסמכים.</w:t>
              </w:r>
            </w:ins>
            <w:ins w:id="1137" w:author="נועה ברודסקי לוי" w:date="2016-03-02T14:42:00Z">
              <w:r w:rsidRPr="00EA340B">
                <w:rPr>
                  <w:rtl/>
                </w:rPr>
                <w:t xml:space="preserve"> </w:t>
              </w:r>
            </w:ins>
          </w:p>
        </w:tc>
      </w:tr>
      <w:tr w:rsidR="006361C3" w:rsidRPr="002E0FB2" w14:paraId="3926B700" w14:textId="77777777" w:rsidTr="00A75251">
        <w:tblPrEx>
          <w:tblW w:w="9638" w:type="dxa"/>
          <w:tblLayout w:type="fixed"/>
          <w:tblCellMar>
            <w:top w:w="57" w:type="dxa"/>
            <w:left w:w="0" w:type="dxa"/>
            <w:bottom w:w="57" w:type="dxa"/>
            <w:right w:w="0" w:type="dxa"/>
          </w:tblCellMar>
          <w:tblPrExChange w:id="1138"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139" w:author="נועה ברודסקי לוי" w:date="2016-03-02T14:42:00Z">
            <w:trPr>
              <w:cantSplit/>
            </w:trPr>
          </w:trPrChange>
        </w:trPr>
        <w:tc>
          <w:tcPr>
            <w:tcW w:w="1865" w:type="dxa"/>
            <w:tcMar>
              <w:top w:w="91" w:type="dxa"/>
              <w:left w:w="0" w:type="dxa"/>
              <w:bottom w:w="91" w:type="dxa"/>
              <w:right w:w="0" w:type="dxa"/>
            </w:tcMar>
            <w:tcPrChange w:id="1140" w:author="נועה ברודסקי לוי" w:date="2016-03-02T14:42:00Z">
              <w:tcPr>
                <w:tcW w:w="1867" w:type="dxa"/>
                <w:gridSpan w:val="2"/>
                <w:tcMar>
                  <w:top w:w="91" w:type="dxa"/>
                  <w:left w:w="0" w:type="dxa"/>
                  <w:bottom w:w="91" w:type="dxa"/>
                  <w:right w:w="0" w:type="dxa"/>
                </w:tcMar>
              </w:tcPr>
            </w:tcPrChange>
          </w:tcPr>
          <w:p w14:paraId="288FC8C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141" w:author="נועה ברודסקי לוי" w:date="2016-03-02T14:42:00Z">
              <w:tcPr>
                <w:tcW w:w="624" w:type="dxa"/>
                <w:gridSpan w:val="2"/>
                <w:tcMar>
                  <w:top w:w="91" w:type="dxa"/>
                  <w:left w:w="0" w:type="dxa"/>
                  <w:bottom w:w="91" w:type="dxa"/>
                  <w:right w:w="0" w:type="dxa"/>
                </w:tcMar>
              </w:tcPr>
            </w:tcPrChange>
          </w:tcPr>
          <w:p w14:paraId="2F162168" w14:textId="77777777" w:rsidR="006361C3" w:rsidRDefault="006361C3" w:rsidP="00A75251">
            <w:pPr>
              <w:pStyle w:val="TableText"/>
            </w:pPr>
          </w:p>
        </w:tc>
        <w:tc>
          <w:tcPr>
            <w:tcW w:w="628" w:type="dxa"/>
            <w:tcMar>
              <w:top w:w="91" w:type="dxa"/>
              <w:left w:w="0" w:type="dxa"/>
              <w:bottom w:w="91" w:type="dxa"/>
              <w:right w:w="0" w:type="dxa"/>
            </w:tcMar>
            <w:tcPrChange w:id="1142" w:author="נועה ברודסקי לוי" w:date="2016-03-02T14:42:00Z">
              <w:tcPr>
                <w:tcW w:w="628" w:type="dxa"/>
                <w:gridSpan w:val="2"/>
                <w:tcMar>
                  <w:top w:w="91" w:type="dxa"/>
                  <w:left w:w="0" w:type="dxa"/>
                  <w:bottom w:w="91" w:type="dxa"/>
                  <w:right w:w="0" w:type="dxa"/>
                </w:tcMar>
              </w:tcPr>
            </w:tcPrChange>
          </w:tcPr>
          <w:p w14:paraId="7F0C6593" w14:textId="77777777" w:rsidR="006361C3" w:rsidRDefault="006361C3" w:rsidP="00A75251">
            <w:pPr>
              <w:pStyle w:val="TableText"/>
            </w:pPr>
          </w:p>
        </w:tc>
        <w:tc>
          <w:tcPr>
            <w:tcW w:w="624" w:type="dxa"/>
            <w:tcMar>
              <w:top w:w="91" w:type="dxa"/>
              <w:left w:w="0" w:type="dxa"/>
              <w:bottom w:w="91" w:type="dxa"/>
              <w:right w:w="0" w:type="dxa"/>
            </w:tcMar>
            <w:tcPrChange w:id="1143" w:author="נועה ברודסקי לוי" w:date="2016-03-02T14:42:00Z">
              <w:tcPr>
                <w:tcW w:w="624" w:type="dxa"/>
                <w:gridSpan w:val="2"/>
                <w:tcMar>
                  <w:top w:w="91" w:type="dxa"/>
                  <w:left w:w="0" w:type="dxa"/>
                  <w:bottom w:w="91" w:type="dxa"/>
                  <w:right w:w="0" w:type="dxa"/>
                </w:tcMar>
              </w:tcPr>
            </w:tcPrChange>
          </w:tcPr>
          <w:p w14:paraId="19A1AD98" w14:textId="77777777" w:rsidR="006361C3" w:rsidRDefault="006361C3" w:rsidP="00A75251">
            <w:pPr>
              <w:pStyle w:val="TableText"/>
            </w:pPr>
          </w:p>
        </w:tc>
        <w:tc>
          <w:tcPr>
            <w:tcW w:w="628" w:type="dxa"/>
            <w:tcMar>
              <w:top w:w="91" w:type="dxa"/>
              <w:left w:w="0" w:type="dxa"/>
              <w:bottom w:w="91" w:type="dxa"/>
              <w:right w:w="0" w:type="dxa"/>
            </w:tcMar>
            <w:tcPrChange w:id="1144" w:author="נועה ברודסקי לוי" w:date="2016-03-02T14:42:00Z">
              <w:tcPr>
                <w:tcW w:w="624" w:type="dxa"/>
                <w:tcMar>
                  <w:top w:w="91" w:type="dxa"/>
                  <w:left w:w="0" w:type="dxa"/>
                  <w:bottom w:w="91" w:type="dxa"/>
                  <w:right w:w="0" w:type="dxa"/>
                </w:tcMar>
              </w:tcPr>
            </w:tcPrChange>
          </w:tcPr>
          <w:p w14:paraId="6A8D56FD" w14:textId="77777777" w:rsidR="006361C3" w:rsidRDefault="006361C3" w:rsidP="00A75251">
            <w:pPr>
              <w:pStyle w:val="TableText"/>
            </w:pPr>
          </w:p>
        </w:tc>
        <w:tc>
          <w:tcPr>
            <w:tcW w:w="624" w:type="dxa"/>
            <w:gridSpan w:val="2"/>
            <w:tcMar>
              <w:top w:w="91" w:type="dxa"/>
              <w:left w:w="0" w:type="dxa"/>
              <w:bottom w:w="91" w:type="dxa"/>
              <w:right w:w="0" w:type="dxa"/>
            </w:tcMar>
            <w:tcPrChange w:id="1145" w:author="נועה ברודסקי לוי" w:date="2016-03-02T14:42:00Z">
              <w:tcPr>
                <w:tcW w:w="624" w:type="dxa"/>
                <w:gridSpan w:val="3"/>
                <w:tcMar>
                  <w:top w:w="91" w:type="dxa"/>
                  <w:left w:w="0" w:type="dxa"/>
                  <w:bottom w:w="91" w:type="dxa"/>
                  <w:right w:w="0" w:type="dxa"/>
                </w:tcMar>
              </w:tcPr>
            </w:tcPrChange>
          </w:tcPr>
          <w:p w14:paraId="4B4F1FA5" w14:textId="77777777" w:rsidR="006361C3" w:rsidRDefault="006361C3" w:rsidP="00A75251">
            <w:pPr>
              <w:pStyle w:val="TableText"/>
            </w:pPr>
          </w:p>
        </w:tc>
        <w:tc>
          <w:tcPr>
            <w:tcW w:w="4645" w:type="dxa"/>
            <w:gridSpan w:val="2"/>
            <w:tcMar>
              <w:top w:w="91" w:type="dxa"/>
              <w:left w:w="0" w:type="dxa"/>
              <w:bottom w:w="91" w:type="dxa"/>
              <w:right w:w="0" w:type="dxa"/>
            </w:tcMar>
            <w:hideMark/>
            <w:tcPrChange w:id="1146" w:author="נועה ברודסקי לוי" w:date="2016-03-02T14:42:00Z">
              <w:tcPr>
                <w:tcW w:w="4647" w:type="dxa"/>
                <w:gridSpan w:val="4"/>
                <w:tcMar>
                  <w:top w:w="91" w:type="dxa"/>
                  <w:left w:w="0" w:type="dxa"/>
                  <w:bottom w:w="91" w:type="dxa"/>
                  <w:right w:w="0" w:type="dxa"/>
                </w:tcMar>
                <w:hideMark/>
              </w:tcPr>
            </w:tcPrChange>
          </w:tcPr>
          <w:p w14:paraId="357DE0D2" w14:textId="77777777" w:rsidR="006361C3" w:rsidRPr="002E0FB2" w:rsidRDefault="006361C3">
            <w:pPr>
              <w:pStyle w:val="Noparagraphstyle"/>
              <w:keepLines/>
              <w:tabs>
                <w:tab w:val="left" w:pos="624"/>
                <w:tab w:val="left" w:pos="1247"/>
              </w:tabs>
              <w:jc w:val="both"/>
              <w:pPrChange w:id="1147" w:author="נועה ברודסקי לוי" w:date="2016-02-17T14:27:00Z">
                <w:pPr>
                  <w:pStyle w:val="TableBlock"/>
                </w:pPr>
              </w:pPrChange>
            </w:pPr>
            <w:r w:rsidRPr="00F32C9D">
              <w:rPr>
                <w:rFonts w:hint="cs"/>
                <w:rtl/>
              </w:rPr>
              <w:t>(ג)</w:t>
            </w:r>
            <w:r w:rsidRPr="00F32C9D">
              <w:rPr>
                <w:rFonts w:hint="cs"/>
                <w:rtl/>
              </w:rPr>
              <w:tab/>
            </w:r>
            <w:del w:id="1148" w:author="נועה ברודסקי לוי" w:date="2016-02-17T14:27:00Z">
              <w:r w:rsidRPr="00F32C9D" w:rsidDel="008C5832">
                <w:rPr>
                  <w:rFonts w:hint="cs"/>
                  <w:rtl/>
                </w:rPr>
                <w:delText>על אף הוראות סעיפים קטנים (א) ו</w:delText>
              </w:r>
              <w:r w:rsidDel="008C5832">
                <w:rPr>
                  <w:rFonts w:hint="cs"/>
                  <w:rtl/>
                </w:rPr>
                <w:delText>-</w:delText>
              </w:r>
              <w:r w:rsidRPr="00F32C9D" w:rsidDel="008C5832">
                <w:rPr>
                  <w:rFonts w:hint="cs"/>
                  <w:rtl/>
                </w:rPr>
                <w:delText>(ב) ובלי לגרוע מהוראות כל דין, אם מתקיים לגבי הממנה תנאי מהתנאים המפורטים להלן, ייחתם ייפוי הכוח בפני עורך דין ובעל מקצוע</w:delText>
              </w:r>
            </w:del>
            <w:del w:id="1149" w:author="נועה ברודסקי לוי" w:date="2015-10-08T16:58:00Z">
              <w:r w:rsidRPr="00F32C9D" w:rsidDel="00D365E8">
                <w:rPr>
                  <w:rFonts w:hint="cs"/>
                  <w:rtl/>
                </w:rPr>
                <w:delText xml:space="preserve">: </w:delText>
              </w:r>
            </w:del>
          </w:p>
        </w:tc>
      </w:tr>
      <w:tr w:rsidR="006361C3" w:rsidRPr="00F32C9D" w14:paraId="470D21E5" w14:textId="77777777" w:rsidTr="00A75251">
        <w:tblPrEx>
          <w:tblW w:w="9638" w:type="dxa"/>
          <w:tblLayout w:type="fixed"/>
          <w:tblCellMar>
            <w:top w:w="57" w:type="dxa"/>
            <w:left w:w="0" w:type="dxa"/>
            <w:bottom w:w="57" w:type="dxa"/>
            <w:right w:w="0" w:type="dxa"/>
          </w:tblCellMar>
          <w:tblPrExChange w:id="1150"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151" w:author="נועה ברודסקי לוי" w:date="2016-03-02T14:42:00Z">
            <w:trPr>
              <w:cantSplit/>
            </w:trPr>
          </w:trPrChange>
        </w:trPr>
        <w:tc>
          <w:tcPr>
            <w:tcW w:w="1865" w:type="dxa"/>
            <w:tcMar>
              <w:top w:w="91" w:type="dxa"/>
              <w:left w:w="0" w:type="dxa"/>
              <w:bottom w:w="91" w:type="dxa"/>
              <w:right w:w="0" w:type="dxa"/>
            </w:tcMar>
            <w:tcPrChange w:id="1152" w:author="נועה ברודסקי לוי" w:date="2016-03-02T14:42:00Z">
              <w:tcPr>
                <w:tcW w:w="1867" w:type="dxa"/>
                <w:gridSpan w:val="2"/>
                <w:tcMar>
                  <w:top w:w="91" w:type="dxa"/>
                  <w:left w:w="0" w:type="dxa"/>
                  <w:bottom w:w="91" w:type="dxa"/>
                  <w:right w:w="0" w:type="dxa"/>
                </w:tcMar>
              </w:tcPr>
            </w:tcPrChange>
          </w:tcPr>
          <w:p w14:paraId="1D47454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153" w:author="נועה ברודסקי לוי" w:date="2016-03-02T14:42:00Z">
              <w:tcPr>
                <w:tcW w:w="624" w:type="dxa"/>
                <w:gridSpan w:val="2"/>
                <w:tcMar>
                  <w:top w:w="91" w:type="dxa"/>
                  <w:left w:w="0" w:type="dxa"/>
                  <w:bottom w:w="91" w:type="dxa"/>
                  <w:right w:w="0" w:type="dxa"/>
                </w:tcMar>
              </w:tcPr>
            </w:tcPrChange>
          </w:tcPr>
          <w:p w14:paraId="5238A8AD" w14:textId="77777777" w:rsidR="006361C3" w:rsidRDefault="006361C3" w:rsidP="00A75251">
            <w:pPr>
              <w:pStyle w:val="TableText"/>
            </w:pPr>
          </w:p>
        </w:tc>
        <w:tc>
          <w:tcPr>
            <w:tcW w:w="628" w:type="dxa"/>
            <w:tcMar>
              <w:top w:w="91" w:type="dxa"/>
              <w:left w:w="0" w:type="dxa"/>
              <w:bottom w:w="91" w:type="dxa"/>
              <w:right w:w="0" w:type="dxa"/>
            </w:tcMar>
            <w:tcPrChange w:id="1154" w:author="נועה ברודסקי לוי" w:date="2016-03-02T14:42:00Z">
              <w:tcPr>
                <w:tcW w:w="628" w:type="dxa"/>
                <w:gridSpan w:val="2"/>
                <w:tcMar>
                  <w:top w:w="91" w:type="dxa"/>
                  <w:left w:w="0" w:type="dxa"/>
                  <w:bottom w:w="91" w:type="dxa"/>
                  <w:right w:w="0" w:type="dxa"/>
                </w:tcMar>
              </w:tcPr>
            </w:tcPrChange>
          </w:tcPr>
          <w:p w14:paraId="62ABDB6C" w14:textId="77777777" w:rsidR="006361C3" w:rsidRDefault="006361C3" w:rsidP="00A75251">
            <w:pPr>
              <w:pStyle w:val="TableText"/>
            </w:pPr>
          </w:p>
        </w:tc>
        <w:tc>
          <w:tcPr>
            <w:tcW w:w="624" w:type="dxa"/>
            <w:tcMar>
              <w:top w:w="91" w:type="dxa"/>
              <w:left w:w="0" w:type="dxa"/>
              <w:bottom w:w="91" w:type="dxa"/>
              <w:right w:w="0" w:type="dxa"/>
            </w:tcMar>
            <w:tcPrChange w:id="1155" w:author="נועה ברודסקי לוי" w:date="2016-03-02T14:42:00Z">
              <w:tcPr>
                <w:tcW w:w="624" w:type="dxa"/>
                <w:gridSpan w:val="2"/>
                <w:tcMar>
                  <w:top w:w="91" w:type="dxa"/>
                  <w:left w:w="0" w:type="dxa"/>
                  <w:bottom w:w="91" w:type="dxa"/>
                  <w:right w:w="0" w:type="dxa"/>
                </w:tcMar>
              </w:tcPr>
            </w:tcPrChange>
          </w:tcPr>
          <w:p w14:paraId="760DB19F" w14:textId="77777777" w:rsidR="006361C3" w:rsidRDefault="006361C3" w:rsidP="00A75251">
            <w:pPr>
              <w:pStyle w:val="TableText"/>
            </w:pPr>
          </w:p>
        </w:tc>
        <w:tc>
          <w:tcPr>
            <w:tcW w:w="628" w:type="dxa"/>
            <w:tcMar>
              <w:top w:w="91" w:type="dxa"/>
              <w:left w:w="0" w:type="dxa"/>
              <w:bottom w:w="91" w:type="dxa"/>
              <w:right w:w="0" w:type="dxa"/>
            </w:tcMar>
            <w:tcPrChange w:id="1156" w:author="נועה ברודסקי לוי" w:date="2016-03-02T14:42:00Z">
              <w:tcPr>
                <w:tcW w:w="624" w:type="dxa"/>
                <w:tcMar>
                  <w:top w:w="91" w:type="dxa"/>
                  <w:left w:w="0" w:type="dxa"/>
                  <w:bottom w:w="91" w:type="dxa"/>
                  <w:right w:w="0" w:type="dxa"/>
                </w:tcMar>
              </w:tcPr>
            </w:tcPrChange>
          </w:tcPr>
          <w:p w14:paraId="0664167A" w14:textId="77777777" w:rsidR="006361C3" w:rsidRDefault="006361C3" w:rsidP="00A75251">
            <w:pPr>
              <w:pStyle w:val="TableText"/>
            </w:pPr>
          </w:p>
        </w:tc>
        <w:tc>
          <w:tcPr>
            <w:tcW w:w="624" w:type="dxa"/>
            <w:gridSpan w:val="2"/>
            <w:tcMar>
              <w:top w:w="91" w:type="dxa"/>
              <w:left w:w="0" w:type="dxa"/>
              <w:bottom w:w="91" w:type="dxa"/>
              <w:right w:w="0" w:type="dxa"/>
            </w:tcMar>
            <w:tcPrChange w:id="1157" w:author="נועה ברודסקי לוי" w:date="2016-03-02T14:42:00Z">
              <w:tcPr>
                <w:tcW w:w="624" w:type="dxa"/>
                <w:gridSpan w:val="3"/>
                <w:tcMar>
                  <w:top w:w="91" w:type="dxa"/>
                  <w:left w:w="0" w:type="dxa"/>
                  <w:bottom w:w="91" w:type="dxa"/>
                  <w:right w:w="0" w:type="dxa"/>
                </w:tcMar>
              </w:tcPr>
            </w:tcPrChange>
          </w:tcPr>
          <w:p w14:paraId="48BF0795" w14:textId="77777777" w:rsidR="006361C3" w:rsidRDefault="006361C3" w:rsidP="00A75251">
            <w:pPr>
              <w:pStyle w:val="TableText"/>
            </w:pPr>
          </w:p>
        </w:tc>
        <w:tc>
          <w:tcPr>
            <w:tcW w:w="624" w:type="dxa"/>
            <w:tcMar>
              <w:top w:w="91" w:type="dxa"/>
              <w:left w:w="0" w:type="dxa"/>
              <w:bottom w:w="91" w:type="dxa"/>
              <w:right w:w="0" w:type="dxa"/>
            </w:tcMar>
            <w:tcPrChange w:id="1158" w:author="נועה ברודסקי לוי" w:date="2016-03-02T14:42:00Z">
              <w:tcPr>
                <w:tcW w:w="623" w:type="dxa"/>
                <w:gridSpan w:val="2"/>
                <w:tcMar>
                  <w:top w:w="91" w:type="dxa"/>
                  <w:left w:w="0" w:type="dxa"/>
                  <w:bottom w:w="91" w:type="dxa"/>
                  <w:right w:w="0" w:type="dxa"/>
                </w:tcMar>
              </w:tcPr>
            </w:tcPrChange>
          </w:tcPr>
          <w:p w14:paraId="6392C0FC" w14:textId="77777777" w:rsidR="006361C3" w:rsidRPr="00A100B1" w:rsidRDefault="006361C3" w:rsidP="00A75251">
            <w:pPr>
              <w:pStyle w:val="TableText"/>
            </w:pPr>
          </w:p>
        </w:tc>
        <w:tc>
          <w:tcPr>
            <w:tcW w:w="4021" w:type="dxa"/>
            <w:tcMar>
              <w:top w:w="91" w:type="dxa"/>
              <w:left w:w="0" w:type="dxa"/>
              <w:bottom w:w="91" w:type="dxa"/>
              <w:right w:w="0" w:type="dxa"/>
            </w:tcMar>
            <w:tcPrChange w:id="1159" w:author="נועה ברודסקי לוי" w:date="2016-03-02T14:42:00Z">
              <w:tcPr>
                <w:tcW w:w="4024" w:type="dxa"/>
                <w:gridSpan w:val="2"/>
                <w:tcMar>
                  <w:top w:w="91" w:type="dxa"/>
                  <w:left w:w="0" w:type="dxa"/>
                  <w:bottom w:w="91" w:type="dxa"/>
                  <w:right w:w="0" w:type="dxa"/>
                </w:tcMar>
              </w:tcPr>
            </w:tcPrChange>
          </w:tcPr>
          <w:p w14:paraId="100265EE" w14:textId="77777777" w:rsidR="006361C3" w:rsidRPr="00F32C9D" w:rsidRDefault="006361C3" w:rsidP="00A75251">
            <w:pPr>
              <w:pStyle w:val="TableBlock"/>
            </w:pPr>
            <w:del w:id="1160" w:author="נועה ברודסקי לוי" w:date="2016-02-16T12:51:00Z">
              <w:r w:rsidRPr="00F32C9D" w:rsidDel="00FE6092">
                <w:rPr>
                  <w:rFonts w:hint="cs"/>
                  <w:rtl/>
                </w:rPr>
                <w:delText>(1)</w:delText>
              </w:r>
              <w:r w:rsidRPr="00F32C9D" w:rsidDel="00FE6092">
                <w:rPr>
                  <w:rFonts w:hint="cs"/>
                  <w:rtl/>
                </w:rPr>
                <w:tab/>
                <w:delText>הוא מאושפז בבית חולים כמשמעותו בסעיף 24 לפקודת בריאות העם, 1940</w:delText>
              </w:r>
              <w:r w:rsidRPr="00F32C9D" w:rsidDel="00FE6092">
                <w:rPr>
                  <w:rtl/>
                </w:rPr>
                <w:delText>‏</w:delText>
              </w:r>
              <w:r w:rsidRPr="00F32C9D" w:rsidDel="00FE6092">
                <w:rPr>
                  <w:szCs w:val="20"/>
                  <w:rtl/>
                </w:rPr>
                <w:footnoteReference w:id="13"/>
              </w:r>
              <w:r w:rsidRPr="00F32C9D" w:rsidDel="00FE6092">
                <w:rPr>
                  <w:rFonts w:hint="cs"/>
                  <w:rtl/>
                </w:rPr>
                <w:delText xml:space="preserve">, </w:delText>
              </w:r>
            </w:del>
            <w:del w:id="1163" w:author="נועה ברודסקי לוי" w:date="2015-10-08T17:09:00Z">
              <w:r w:rsidRPr="00F32C9D" w:rsidDel="00A661FC">
                <w:rPr>
                  <w:rFonts w:hint="cs"/>
                  <w:rtl/>
                </w:rPr>
                <w:delText>או במחלקה בתוך בית חולים</w:delText>
              </w:r>
            </w:del>
            <w:del w:id="1164" w:author="נועה ברודסקי לוי" w:date="2016-02-16T12:51:00Z">
              <w:r w:rsidRPr="00F32C9D" w:rsidDel="00FE6092">
                <w:rPr>
                  <w:rFonts w:hint="cs"/>
                  <w:rtl/>
                </w:rPr>
                <w:delText>, המיועד</w:delText>
              </w:r>
            </w:del>
            <w:del w:id="1165" w:author="נועה ברודסקי לוי" w:date="2015-10-08T17:09:00Z">
              <w:r w:rsidRPr="00F32C9D" w:rsidDel="00A661FC">
                <w:rPr>
                  <w:rFonts w:hint="cs"/>
                  <w:rtl/>
                </w:rPr>
                <w:delText>ים</w:delText>
              </w:r>
            </w:del>
            <w:del w:id="1166" w:author="נועה ברודסקי לוי" w:date="2016-02-16T12:51:00Z">
              <w:r w:rsidRPr="00F32C9D" w:rsidDel="00FE6092">
                <w:rPr>
                  <w:rFonts w:hint="cs"/>
                  <w:rtl/>
                </w:rPr>
                <w:delText xml:space="preserve"> לפי תעודת הרישום של בית החולים לאשפוז של חולים סיעודיים, סיעודיים מורכבים או תשושי נפש בלבד;</w:delText>
              </w:r>
            </w:del>
          </w:p>
        </w:tc>
      </w:tr>
      <w:tr w:rsidR="006361C3" w:rsidRPr="00F32C9D" w14:paraId="58E63424" w14:textId="77777777" w:rsidTr="00A75251">
        <w:tblPrEx>
          <w:tblW w:w="9638" w:type="dxa"/>
          <w:tblLayout w:type="fixed"/>
          <w:tblCellMar>
            <w:top w:w="57" w:type="dxa"/>
            <w:left w:w="0" w:type="dxa"/>
            <w:bottom w:w="57" w:type="dxa"/>
            <w:right w:w="0" w:type="dxa"/>
          </w:tblCellMar>
          <w:tblPrExChange w:id="1167"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168" w:author="נועה ברודסקי לוי" w:date="2016-03-02T14:42:00Z">
            <w:trPr>
              <w:cantSplit/>
            </w:trPr>
          </w:trPrChange>
        </w:trPr>
        <w:tc>
          <w:tcPr>
            <w:tcW w:w="1865" w:type="dxa"/>
            <w:tcMar>
              <w:top w:w="91" w:type="dxa"/>
              <w:left w:w="0" w:type="dxa"/>
              <w:bottom w:w="91" w:type="dxa"/>
              <w:right w:w="0" w:type="dxa"/>
            </w:tcMar>
            <w:tcPrChange w:id="1169" w:author="נועה ברודסקי לוי" w:date="2016-03-02T14:42:00Z">
              <w:tcPr>
                <w:tcW w:w="1867" w:type="dxa"/>
                <w:gridSpan w:val="2"/>
                <w:tcMar>
                  <w:top w:w="91" w:type="dxa"/>
                  <w:left w:w="0" w:type="dxa"/>
                  <w:bottom w:w="91" w:type="dxa"/>
                  <w:right w:w="0" w:type="dxa"/>
                </w:tcMar>
              </w:tcPr>
            </w:tcPrChange>
          </w:tcPr>
          <w:p w14:paraId="5DDA1E23"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170" w:author="נועה ברודסקי לוי" w:date="2016-03-02T14:42:00Z">
              <w:tcPr>
                <w:tcW w:w="624" w:type="dxa"/>
                <w:gridSpan w:val="2"/>
                <w:tcMar>
                  <w:top w:w="91" w:type="dxa"/>
                  <w:left w:w="0" w:type="dxa"/>
                  <w:bottom w:w="91" w:type="dxa"/>
                  <w:right w:w="0" w:type="dxa"/>
                </w:tcMar>
              </w:tcPr>
            </w:tcPrChange>
          </w:tcPr>
          <w:p w14:paraId="13C31DA7" w14:textId="77777777" w:rsidR="006361C3" w:rsidRDefault="006361C3" w:rsidP="00A75251">
            <w:pPr>
              <w:pStyle w:val="TableText"/>
            </w:pPr>
          </w:p>
        </w:tc>
        <w:tc>
          <w:tcPr>
            <w:tcW w:w="628" w:type="dxa"/>
            <w:tcMar>
              <w:top w:w="91" w:type="dxa"/>
              <w:left w:w="0" w:type="dxa"/>
              <w:bottom w:w="91" w:type="dxa"/>
              <w:right w:w="0" w:type="dxa"/>
            </w:tcMar>
            <w:tcPrChange w:id="1171" w:author="נועה ברודסקי לוי" w:date="2016-03-02T14:42:00Z">
              <w:tcPr>
                <w:tcW w:w="628" w:type="dxa"/>
                <w:gridSpan w:val="2"/>
                <w:tcMar>
                  <w:top w:w="91" w:type="dxa"/>
                  <w:left w:w="0" w:type="dxa"/>
                  <w:bottom w:w="91" w:type="dxa"/>
                  <w:right w:w="0" w:type="dxa"/>
                </w:tcMar>
              </w:tcPr>
            </w:tcPrChange>
          </w:tcPr>
          <w:p w14:paraId="3F554997" w14:textId="77777777" w:rsidR="006361C3" w:rsidRDefault="006361C3" w:rsidP="00A75251">
            <w:pPr>
              <w:pStyle w:val="TableText"/>
            </w:pPr>
          </w:p>
        </w:tc>
        <w:tc>
          <w:tcPr>
            <w:tcW w:w="624" w:type="dxa"/>
            <w:tcMar>
              <w:top w:w="91" w:type="dxa"/>
              <w:left w:w="0" w:type="dxa"/>
              <w:bottom w:w="91" w:type="dxa"/>
              <w:right w:w="0" w:type="dxa"/>
            </w:tcMar>
            <w:tcPrChange w:id="1172" w:author="נועה ברודסקי לוי" w:date="2016-03-02T14:42:00Z">
              <w:tcPr>
                <w:tcW w:w="624" w:type="dxa"/>
                <w:gridSpan w:val="2"/>
                <w:tcMar>
                  <w:top w:w="91" w:type="dxa"/>
                  <w:left w:w="0" w:type="dxa"/>
                  <w:bottom w:w="91" w:type="dxa"/>
                  <w:right w:w="0" w:type="dxa"/>
                </w:tcMar>
              </w:tcPr>
            </w:tcPrChange>
          </w:tcPr>
          <w:p w14:paraId="45F4E8FE" w14:textId="77777777" w:rsidR="006361C3" w:rsidRDefault="006361C3" w:rsidP="00A75251">
            <w:pPr>
              <w:pStyle w:val="TableText"/>
            </w:pPr>
          </w:p>
        </w:tc>
        <w:tc>
          <w:tcPr>
            <w:tcW w:w="628" w:type="dxa"/>
            <w:tcMar>
              <w:top w:w="91" w:type="dxa"/>
              <w:left w:w="0" w:type="dxa"/>
              <w:bottom w:w="91" w:type="dxa"/>
              <w:right w:w="0" w:type="dxa"/>
            </w:tcMar>
            <w:tcPrChange w:id="1173" w:author="נועה ברודסקי לוי" w:date="2016-03-02T14:42:00Z">
              <w:tcPr>
                <w:tcW w:w="624" w:type="dxa"/>
                <w:tcMar>
                  <w:top w:w="91" w:type="dxa"/>
                  <w:left w:w="0" w:type="dxa"/>
                  <w:bottom w:w="91" w:type="dxa"/>
                  <w:right w:w="0" w:type="dxa"/>
                </w:tcMar>
              </w:tcPr>
            </w:tcPrChange>
          </w:tcPr>
          <w:p w14:paraId="5F9B2885" w14:textId="77777777" w:rsidR="006361C3" w:rsidRDefault="006361C3" w:rsidP="00A75251">
            <w:pPr>
              <w:pStyle w:val="TableText"/>
            </w:pPr>
          </w:p>
        </w:tc>
        <w:tc>
          <w:tcPr>
            <w:tcW w:w="624" w:type="dxa"/>
            <w:gridSpan w:val="2"/>
            <w:tcMar>
              <w:top w:w="91" w:type="dxa"/>
              <w:left w:w="0" w:type="dxa"/>
              <w:bottom w:w="91" w:type="dxa"/>
              <w:right w:w="0" w:type="dxa"/>
            </w:tcMar>
            <w:tcPrChange w:id="1174" w:author="נועה ברודסקי לוי" w:date="2016-03-02T14:42:00Z">
              <w:tcPr>
                <w:tcW w:w="624" w:type="dxa"/>
                <w:gridSpan w:val="3"/>
                <w:tcMar>
                  <w:top w:w="91" w:type="dxa"/>
                  <w:left w:w="0" w:type="dxa"/>
                  <w:bottom w:w="91" w:type="dxa"/>
                  <w:right w:w="0" w:type="dxa"/>
                </w:tcMar>
              </w:tcPr>
            </w:tcPrChange>
          </w:tcPr>
          <w:p w14:paraId="5E6E64C2" w14:textId="77777777" w:rsidR="006361C3" w:rsidRDefault="006361C3" w:rsidP="00A75251">
            <w:pPr>
              <w:pStyle w:val="TableText"/>
            </w:pPr>
          </w:p>
        </w:tc>
        <w:tc>
          <w:tcPr>
            <w:tcW w:w="624" w:type="dxa"/>
            <w:tcMar>
              <w:top w:w="91" w:type="dxa"/>
              <w:left w:w="0" w:type="dxa"/>
              <w:bottom w:w="91" w:type="dxa"/>
              <w:right w:w="0" w:type="dxa"/>
            </w:tcMar>
            <w:tcPrChange w:id="1175" w:author="נועה ברודסקי לוי" w:date="2016-03-02T14:42:00Z">
              <w:tcPr>
                <w:tcW w:w="623" w:type="dxa"/>
                <w:gridSpan w:val="2"/>
                <w:tcMar>
                  <w:top w:w="91" w:type="dxa"/>
                  <w:left w:w="0" w:type="dxa"/>
                  <w:bottom w:w="91" w:type="dxa"/>
                  <w:right w:w="0" w:type="dxa"/>
                </w:tcMar>
              </w:tcPr>
            </w:tcPrChange>
          </w:tcPr>
          <w:p w14:paraId="4C1C5CA3" w14:textId="77777777" w:rsidR="006361C3" w:rsidRDefault="006361C3" w:rsidP="00A75251">
            <w:pPr>
              <w:pStyle w:val="TableText"/>
            </w:pPr>
          </w:p>
        </w:tc>
        <w:tc>
          <w:tcPr>
            <w:tcW w:w="4021" w:type="dxa"/>
            <w:tcMar>
              <w:top w:w="91" w:type="dxa"/>
              <w:left w:w="0" w:type="dxa"/>
              <w:bottom w:w="91" w:type="dxa"/>
              <w:right w:w="0" w:type="dxa"/>
            </w:tcMar>
            <w:tcPrChange w:id="1176" w:author="נועה ברודסקי לוי" w:date="2016-03-02T14:42:00Z">
              <w:tcPr>
                <w:tcW w:w="4024" w:type="dxa"/>
                <w:gridSpan w:val="2"/>
                <w:tcMar>
                  <w:top w:w="91" w:type="dxa"/>
                  <w:left w:w="0" w:type="dxa"/>
                  <w:bottom w:w="91" w:type="dxa"/>
                  <w:right w:w="0" w:type="dxa"/>
                </w:tcMar>
              </w:tcPr>
            </w:tcPrChange>
          </w:tcPr>
          <w:p w14:paraId="771AC436" w14:textId="77777777" w:rsidR="006361C3" w:rsidRPr="00F32C9D" w:rsidRDefault="006361C3" w:rsidP="00A75251">
            <w:pPr>
              <w:pStyle w:val="TableBlock"/>
            </w:pPr>
            <w:del w:id="1177" w:author="נועה ברודסקי לוי" w:date="2016-02-16T12:51:00Z">
              <w:r w:rsidRPr="00F32C9D" w:rsidDel="00FE6092">
                <w:rPr>
                  <w:rFonts w:hint="cs"/>
                  <w:rtl/>
                </w:rPr>
                <w:delText>(2)</w:delText>
              </w:r>
              <w:r w:rsidRPr="00F32C9D" w:rsidDel="00FE6092">
                <w:rPr>
                  <w:rFonts w:hint="cs"/>
                  <w:rtl/>
                </w:rPr>
                <w:tab/>
                <w:delText>הוא אובחן כמפגר על ידי ועדת אבחון לפי חוק הסעד (טיפול במפגרים), התשכ"ט–1969</w:delText>
              </w:r>
              <w:r w:rsidRPr="00F32C9D" w:rsidDel="00FE6092">
                <w:rPr>
                  <w:rtl/>
                </w:rPr>
                <w:delText>‏</w:delText>
              </w:r>
              <w:r w:rsidRPr="00F32C9D" w:rsidDel="00FE6092">
                <w:rPr>
                  <w:szCs w:val="20"/>
                  <w:rtl/>
                </w:rPr>
                <w:footnoteReference w:id="14"/>
              </w:r>
              <w:r w:rsidRPr="00F32C9D" w:rsidDel="00FE6092">
                <w:rPr>
                  <w:rFonts w:hint="cs"/>
                  <w:rtl/>
                </w:rPr>
                <w:delText>.</w:delText>
              </w:r>
            </w:del>
          </w:p>
        </w:tc>
      </w:tr>
      <w:tr w:rsidR="006361C3" w:rsidRPr="00F32C9D" w14:paraId="293FA84E" w14:textId="77777777" w:rsidTr="00A75251">
        <w:tblPrEx>
          <w:tblW w:w="9638" w:type="dxa"/>
          <w:tblLayout w:type="fixed"/>
          <w:tblCellMar>
            <w:top w:w="57" w:type="dxa"/>
            <w:left w:w="0" w:type="dxa"/>
            <w:bottom w:w="57" w:type="dxa"/>
            <w:right w:w="0" w:type="dxa"/>
          </w:tblCellMar>
          <w:tblPrExChange w:id="1180"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181" w:author="נועה ברודסקי לוי" w:date="2016-03-02T14:42:00Z">
            <w:trPr>
              <w:cantSplit/>
            </w:trPr>
          </w:trPrChange>
        </w:trPr>
        <w:tc>
          <w:tcPr>
            <w:tcW w:w="1865" w:type="dxa"/>
            <w:tcMar>
              <w:top w:w="91" w:type="dxa"/>
              <w:left w:w="0" w:type="dxa"/>
              <w:bottom w:w="91" w:type="dxa"/>
              <w:right w:w="0" w:type="dxa"/>
            </w:tcMar>
            <w:tcPrChange w:id="1182" w:author="נועה ברודסקי לוי" w:date="2016-03-02T14:42:00Z">
              <w:tcPr>
                <w:tcW w:w="1867" w:type="dxa"/>
                <w:gridSpan w:val="2"/>
                <w:tcMar>
                  <w:top w:w="91" w:type="dxa"/>
                  <w:left w:w="0" w:type="dxa"/>
                  <w:bottom w:w="91" w:type="dxa"/>
                  <w:right w:w="0" w:type="dxa"/>
                </w:tcMar>
              </w:tcPr>
            </w:tcPrChange>
          </w:tcPr>
          <w:p w14:paraId="126B31E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183" w:author="נועה ברודסקי לוי" w:date="2016-03-02T14:42:00Z">
              <w:tcPr>
                <w:tcW w:w="624" w:type="dxa"/>
                <w:gridSpan w:val="2"/>
                <w:tcMar>
                  <w:top w:w="91" w:type="dxa"/>
                  <w:left w:w="0" w:type="dxa"/>
                  <w:bottom w:w="91" w:type="dxa"/>
                  <w:right w:w="0" w:type="dxa"/>
                </w:tcMar>
              </w:tcPr>
            </w:tcPrChange>
          </w:tcPr>
          <w:p w14:paraId="3566492E" w14:textId="77777777" w:rsidR="006361C3" w:rsidRDefault="006361C3" w:rsidP="00A75251">
            <w:pPr>
              <w:pStyle w:val="TableText"/>
            </w:pPr>
          </w:p>
        </w:tc>
        <w:tc>
          <w:tcPr>
            <w:tcW w:w="628" w:type="dxa"/>
            <w:tcMar>
              <w:top w:w="91" w:type="dxa"/>
              <w:left w:w="0" w:type="dxa"/>
              <w:bottom w:w="91" w:type="dxa"/>
              <w:right w:w="0" w:type="dxa"/>
            </w:tcMar>
            <w:tcPrChange w:id="1184" w:author="נועה ברודסקי לוי" w:date="2016-03-02T14:42:00Z">
              <w:tcPr>
                <w:tcW w:w="628" w:type="dxa"/>
                <w:gridSpan w:val="2"/>
                <w:tcMar>
                  <w:top w:w="91" w:type="dxa"/>
                  <w:left w:w="0" w:type="dxa"/>
                  <w:bottom w:w="91" w:type="dxa"/>
                  <w:right w:w="0" w:type="dxa"/>
                </w:tcMar>
              </w:tcPr>
            </w:tcPrChange>
          </w:tcPr>
          <w:p w14:paraId="30123085" w14:textId="77777777" w:rsidR="006361C3" w:rsidRDefault="006361C3" w:rsidP="00A75251">
            <w:pPr>
              <w:pStyle w:val="TableText"/>
            </w:pPr>
          </w:p>
        </w:tc>
        <w:tc>
          <w:tcPr>
            <w:tcW w:w="624" w:type="dxa"/>
            <w:tcMar>
              <w:top w:w="91" w:type="dxa"/>
              <w:left w:w="0" w:type="dxa"/>
              <w:bottom w:w="91" w:type="dxa"/>
              <w:right w:w="0" w:type="dxa"/>
            </w:tcMar>
            <w:tcPrChange w:id="1185" w:author="נועה ברודסקי לוי" w:date="2016-03-02T14:42:00Z">
              <w:tcPr>
                <w:tcW w:w="624" w:type="dxa"/>
                <w:gridSpan w:val="2"/>
                <w:tcMar>
                  <w:top w:w="91" w:type="dxa"/>
                  <w:left w:w="0" w:type="dxa"/>
                  <w:bottom w:w="91" w:type="dxa"/>
                  <w:right w:w="0" w:type="dxa"/>
                </w:tcMar>
              </w:tcPr>
            </w:tcPrChange>
          </w:tcPr>
          <w:p w14:paraId="44DC2ABE" w14:textId="77777777" w:rsidR="006361C3" w:rsidRDefault="006361C3" w:rsidP="00A75251">
            <w:pPr>
              <w:pStyle w:val="TableText"/>
            </w:pPr>
          </w:p>
        </w:tc>
        <w:tc>
          <w:tcPr>
            <w:tcW w:w="628" w:type="dxa"/>
            <w:tcMar>
              <w:top w:w="91" w:type="dxa"/>
              <w:left w:w="0" w:type="dxa"/>
              <w:bottom w:w="91" w:type="dxa"/>
              <w:right w:w="0" w:type="dxa"/>
            </w:tcMar>
            <w:tcPrChange w:id="1186" w:author="נועה ברודסקי לוי" w:date="2016-03-02T14:42:00Z">
              <w:tcPr>
                <w:tcW w:w="624" w:type="dxa"/>
                <w:tcMar>
                  <w:top w:w="91" w:type="dxa"/>
                  <w:left w:w="0" w:type="dxa"/>
                  <w:bottom w:w="91" w:type="dxa"/>
                  <w:right w:w="0" w:type="dxa"/>
                </w:tcMar>
              </w:tcPr>
            </w:tcPrChange>
          </w:tcPr>
          <w:p w14:paraId="4D609F5A" w14:textId="77777777" w:rsidR="006361C3" w:rsidRDefault="006361C3" w:rsidP="00A75251">
            <w:pPr>
              <w:pStyle w:val="TableText"/>
            </w:pPr>
          </w:p>
        </w:tc>
        <w:tc>
          <w:tcPr>
            <w:tcW w:w="624" w:type="dxa"/>
            <w:gridSpan w:val="2"/>
            <w:tcMar>
              <w:top w:w="91" w:type="dxa"/>
              <w:left w:w="0" w:type="dxa"/>
              <w:bottom w:w="91" w:type="dxa"/>
              <w:right w:w="0" w:type="dxa"/>
            </w:tcMar>
            <w:tcPrChange w:id="1187" w:author="נועה ברודסקי לוי" w:date="2016-03-02T14:42:00Z">
              <w:tcPr>
                <w:tcW w:w="624" w:type="dxa"/>
                <w:gridSpan w:val="3"/>
                <w:tcMar>
                  <w:top w:w="91" w:type="dxa"/>
                  <w:left w:w="0" w:type="dxa"/>
                  <w:bottom w:w="91" w:type="dxa"/>
                  <w:right w:w="0" w:type="dxa"/>
                </w:tcMar>
              </w:tcPr>
            </w:tcPrChange>
          </w:tcPr>
          <w:p w14:paraId="0ECE21DB" w14:textId="77777777" w:rsidR="006361C3" w:rsidRDefault="006361C3" w:rsidP="00A75251">
            <w:pPr>
              <w:pStyle w:val="TableText"/>
            </w:pPr>
          </w:p>
        </w:tc>
        <w:tc>
          <w:tcPr>
            <w:tcW w:w="4645" w:type="dxa"/>
            <w:gridSpan w:val="2"/>
            <w:tcMar>
              <w:top w:w="91" w:type="dxa"/>
              <w:left w:w="0" w:type="dxa"/>
              <w:bottom w:w="91" w:type="dxa"/>
              <w:right w:w="0" w:type="dxa"/>
            </w:tcMar>
            <w:tcPrChange w:id="1188" w:author="נועה ברודסקי לוי" w:date="2016-03-02T14:42:00Z">
              <w:tcPr>
                <w:tcW w:w="4647" w:type="dxa"/>
                <w:gridSpan w:val="4"/>
                <w:tcMar>
                  <w:top w:w="91" w:type="dxa"/>
                  <w:left w:w="0" w:type="dxa"/>
                  <w:bottom w:w="91" w:type="dxa"/>
                  <w:right w:w="0" w:type="dxa"/>
                </w:tcMar>
              </w:tcPr>
            </w:tcPrChange>
          </w:tcPr>
          <w:p w14:paraId="14F58017" w14:textId="77777777" w:rsidR="006361C3" w:rsidRPr="00F32C9D" w:rsidRDefault="006361C3" w:rsidP="00A75251">
            <w:pPr>
              <w:pStyle w:val="TableBlock"/>
              <w:rPr>
                <w:rtl/>
              </w:rPr>
            </w:pPr>
            <w:ins w:id="1189" w:author="נועה ברודסקי לוי" w:date="2015-10-08T16:59:00Z">
              <w:r>
                <w:rPr>
                  <w:rFonts w:hint="cs"/>
                  <w:rtl/>
                </w:rPr>
                <w:t>*</w:t>
              </w:r>
            </w:ins>
            <w:del w:id="1190" w:author="נועה ברודסקי לוי" w:date="2016-02-17T14:27:00Z">
              <w:r w:rsidDel="008C5832">
                <w:rPr>
                  <w:rFonts w:hint="cs"/>
                  <w:rtl/>
                </w:rPr>
                <w:delText>לדיון- התנאים, ההתאמות וההנגשה הנדרשת כדי לאפשר לבעלי מוגבלות לחתום על ייפוי כוח מתמשך; בעלי המקצוע בפניהם ניתן יהיה לחתום</w:delText>
              </w:r>
            </w:del>
          </w:p>
        </w:tc>
      </w:tr>
      <w:tr w:rsidR="006361C3" w14:paraId="290A2674" w14:textId="77777777" w:rsidTr="00A75251">
        <w:tblPrEx>
          <w:tblW w:w="9638" w:type="dxa"/>
          <w:tblLayout w:type="fixed"/>
          <w:tblCellMar>
            <w:top w:w="57" w:type="dxa"/>
            <w:left w:w="0" w:type="dxa"/>
            <w:bottom w:w="57" w:type="dxa"/>
            <w:right w:w="0" w:type="dxa"/>
          </w:tblCellMar>
          <w:tblPrExChange w:id="1191"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192" w:author="נועה ברודסקי לוי" w:date="2016-03-02T14:42:00Z">
            <w:trPr>
              <w:cantSplit/>
            </w:trPr>
          </w:trPrChange>
        </w:trPr>
        <w:tc>
          <w:tcPr>
            <w:tcW w:w="1865" w:type="dxa"/>
            <w:tcMar>
              <w:top w:w="91" w:type="dxa"/>
              <w:left w:w="0" w:type="dxa"/>
              <w:bottom w:w="91" w:type="dxa"/>
              <w:right w:w="0" w:type="dxa"/>
            </w:tcMar>
            <w:tcPrChange w:id="1193" w:author="נועה ברודסקי לוי" w:date="2016-03-02T14:42:00Z">
              <w:tcPr>
                <w:tcW w:w="1867" w:type="dxa"/>
                <w:gridSpan w:val="2"/>
                <w:tcMar>
                  <w:top w:w="91" w:type="dxa"/>
                  <w:left w:w="0" w:type="dxa"/>
                  <w:bottom w:w="91" w:type="dxa"/>
                  <w:right w:w="0" w:type="dxa"/>
                </w:tcMar>
              </w:tcPr>
            </w:tcPrChange>
          </w:tcPr>
          <w:p w14:paraId="0A2889C9"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194" w:author="נועה ברודסקי לוי" w:date="2016-03-02T14:42:00Z">
              <w:tcPr>
                <w:tcW w:w="624" w:type="dxa"/>
                <w:gridSpan w:val="2"/>
                <w:tcMar>
                  <w:top w:w="91" w:type="dxa"/>
                  <w:left w:w="0" w:type="dxa"/>
                  <w:bottom w:w="91" w:type="dxa"/>
                  <w:right w:w="0" w:type="dxa"/>
                </w:tcMar>
              </w:tcPr>
            </w:tcPrChange>
          </w:tcPr>
          <w:p w14:paraId="503AA881" w14:textId="77777777" w:rsidR="006361C3" w:rsidRDefault="006361C3" w:rsidP="00A75251">
            <w:pPr>
              <w:pStyle w:val="TableText"/>
            </w:pPr>
          </w:p>
        </w:tc>
        <w:tc>
          <w:tcPr>
            <w:tcW w:w="628" w:type="dxa"/>
            <w:tcMar>
              <w:top w:w="91" w:type="dxa"/>
              <w:left w:w="0" w:type="dxa"/>
              <w:bottom w:w="91" w:type="dxa"/>
              <w:right w:w="0" w:type="dxa"/>
            </w:tcMar>
            <w:tcPrChange w:id="1195" w:author="נועה ברודסקי לוי" w:date="2016-03-02T14:42:00Z">
              <w:tcPr>
                <w:tcW w:w="628" w:type="dxa"/>
                <w:gridSpan w:val="2"/>
                <w:tcMar>
                  <w:top w:w="91" w:type="dxa"/>
                  <w:left w:w="0" w:type="dxa"/>
                  <w:bottom w:w="91" w:type="dxa"/>
                  <w:right w:w="0" w:type="dxa"/>
                </w:tcMar>
              </w:tcPr>
            </w:tcPrChange>
          </w:tcPr>
          <w:p w14:paraId="755F3773" w14:textId="77777777" w:rsidR="006361C3" w:rsidRDefault="006361C3" w:rsidP="00A75251">
            <w:pPr>
              <w:pStyle w:val="TableText"/>
            </w:pPr>
          </w:p>
        </w:tc>
        <w:tc>
          <w:tcPr>
            <w:tcW w:w="624" w:type="dxa"/>
            <w:tcMar>
              <w:top w:w="91" w:type="dxa"/>
              <w:left w:w="0" w:type="dxa"/>
              <w:bottom w:w="91" w:type="dxa"/>
              <w:right w:w="0" w:type="dxa"/>
            </w:tcMar>
            <w:tcPrChange w:id="1196" w:author="נועה ברודסקי לוי" w:date="2016-03-02T14:42:00Z">
              <w:tcPr>
                <w:tcW w:w="624" w:type="dxa"/>
                <w:gridSpan w:val="2"/>
                <w:tcMar>
                  <w:top w:w="91" w:type="dxa"/>
                  <w:left w:w="0" w:type="dxa"/>
                  <w:bottom w:w="91" w:type="dxa"/>
                  <w:right w:w="0" w:type="dxa"/>
                </w:tcMar>
              </w:tcPr>
            </w:tcPrChange>
          </w:tcPr>
          <w:p w14:paraId="60DF27C4" w14:textId="77777777" w:rsidR="006361C3" w:rsidRDefault="006361C3" w:rsidP="00A75251">
            <w:pPr>
              <w:pStyle w:val="TableText"/>
            </w:pPr>
          </w:p>
        </w:tc>
        <w:tc>
          <w:tcPr>
            <w:tcW w:w="628" w:type="dxa"/>
            <w:tcMar>
              <w:top w:w="91" w:type="dxa"/>
              <w:left w:w="0" w:type="dxa"/>
              <w:bottom w:w="91" w:type="dxa"/>
              <w:right w:w="0" w:type="dxa"/>
            </w:tcMar>
            <w:tcPrChange w:id="1197" w:author="נועה ברודסקי לוי" w:date="2016-03-02T14:42:00Z">
              <w:tcPr>
                <w:tcW w:w="624" w:type="dxa"/>
                <w:tcMar>
                  <w:top w:w="91" w:type="dxa"/>
                  <w:left w:w="0" w:type="dxa"/>
                  <w:bottom w:w="91" w:type="dxa"/>
                  <w:right w:w="0" w:type="dxa"/>
                </w:tcMar>
              </w:tcPr>
            </w:tcPrChange>
          </w:tcPr>
          <w:p w14:paraId="6C05871B" w14:textId="77777777" w:rsidR="006361C3" w:rsidRDefault="006361C3" w:rsidP="00A75251">
            <w:pPr>
              <w:pStyle w:val="TableText"/>
            </w:pPr>
          </w:p>
        </w:tc>
        <w:tc>
          <w:tcPr>
            <w:tcW w:w="624" w:type="dxa"/>
            <w:gridSpan w:val="2"/>
            <w:tcMar>
              <w:top w:w="91" w:type="dxa"/>
              <w:left w:w="0" w:type="dxa"/>
              <w:bottom w:w="91" w:type="dxa"/>
              <w:right w:w="0" w:type="dxa"/>
            </w:tcMar>
            <w:tcPrChange w:id="1198" w:author="נועה ברודסקי לוי" w:date="2016-03-02T14:42:00Z">
              <w:tcPr>
                <w:tcW w:w="624" w:type="dxa"/>
                <w:gridSpan w:val="3"/>
                <w:tcMar>
                  <w:top w:w="91" w:type="dxa"/>
                  <w:left w:w="0" w:type="dxa"/>
                  <w:bottom w:w="91" w:type="dxa"/>
                  <w:right w:w="0" w:type="dxa"/>
                </w:tcMar>
              </w:tcPr>
            </w:tcPrChange>
          </w:tcPr>
          <w:p w14:paraId="2B1D0F25" w14:textId="77777777" w:rsidR="006361C3" w:rsidRDefault="006361C3" w:rsidP="00A75251">
            <w:pPr>
              <w:pStyle w:val="TableText"/>
            </w:pPr>
          </w:p>
        </w:tc>
        <w:tc>
          <w:tcPr>
            <w:tcW w:w="4645" w:type="dxa"/>
            <w:gridSpan w:val="2"/>
            <w:tcMar>
              <w:top w:w="91" w:type="dxa"/>
              <w:left w:w="0" w:type="dxa"/>
              <w:bottom w:w="91" w:type="dxa"/>
              <w:right w:w="0" w:type="dxa"/>
            </w:tcMar>
            <w:tcPrChange w:id="1199" w:author="נועה ברודסקי לוי" w:date="2016-03-02T14:42:00Z">
              <w:tcPr>
                <w:tcW w:w="4647" w:type="dxa"/>
                <w:gridSpan w:val="4"/>
                <w:tcMar>
                  <w:top w:w="91" w:type="dxa"/>
                  <w:left w:w="0" w:type="dxa"/>
                  <w:bottom w:w="91" w:type="dxa"/>
                  <w:right w:w="0" w:type="dxa"/>
                </w:tcMar>
              </w:tcPr>
            </w:tcPrChange>
          </w:tcPr>
          <w:p w14:paraId="14DACD7E" w14:textId="77777777" w:rsidR="006361C3" w:rsidRDefault="00607615">
            <w:pPr>
              <w:pStyle w:val="TableBlock"/>
              <w:rPr>
                <w:rtl/>
              </w:rPr>
              <w:pPrChange w:id="1200" w:author="נועה ברודסקי לוי" w:date="2016-03-10T14:40:00Z">
                <w:pPr>
                  <w:pStyle w:val="TableBlock"/>
                </w:pPr>
              </w:pPrChange>
            </w:pPr>
            <w:ins w:id="1201" w:author="נועה ברודסקי לוי" w:date="2016-03-10T14:40:00Z">
              <w:r w:rsidRPr="00607615">
                <w:rPr>
                  <w:rFonts w:hint="cs"/>
                  <w:highlight w:val="lightGray"/>
                  <w:rtl/>
                  <w:rPrChange w:id="1202" w:author="נועה ברודסקי לוי" w:date="2016-03-10T14:41:00Z">
                    <w:rPr>
                      <w:rFonts w:hint="cs"/>
                      <w:rtl/>
                    </w:rPr>
                  </w:rPrChange>
                </w:rPr>
                <w:t>לדיון</w:t>
              </w:r>
              <w:r w:rsidRPr="00607615">
                <w:rPr>
                  <w:highlight w:val="lightGray"/>
                  <w:rtl/>
                  <w:rPrChange w:id="1203" w:author="נועה ברודסקי לוי" w:date="2016-03-10T14:41:00Z">
                    <w:rPr>
                      <w:rtl/>
                    </w:rPr>
                  </w:rPrChange>
                </w:rPr>
                <w:t xml:space="preserve">- </w:t>
              </w:r>
              <w:r w:rsidRPr="00607615">
                <w:rPr>
                  <w:rFonts w:hint="cs"/>
                  <w:highlight w:val="lightGray"/>
                  <w:rtl/>
                  <w:rPrChange w:id="1204" w:author="נועה ברודסקי לוי" w:date="2016-03-10T14:41:00Z">
                    <w:rPr>
                      <w:rFonts w:hint="cs"/>
                      <w:rtl/>
                    </w:rPr>
                  </w:rPrChange>
                </w:rPr>
                <w:t>הבהרה</w:t>
              </w:r>
              <w:r w:rsidRPr="00607615">
                <w:rPr>
                  <w:highlight w:val="lightGray"/>
                  <w:rtl/>
                  <w:rPrChange w:id="1205" w:author="נועה ברודסקי לוי" w:date="2016-03-10T14:41:00Z">
                    <w:rPr>
                      <w:rtl/>
                    </w:rPr>
                  </w:rPrChange>
                </w:rPr>
                <w:t xml:space="preserve"> </w:t>
              </w:r>
              <w:r w:rsidRPr="00607615">
                <w:rPr>
                  <w:rFonts w:hint="cs"/>
                  <w:highlight w:val="lightGray"/>
                  <w:rtl/>
                  <w:rPrChange w:id="1206" w:author="נועה ברודסקי לוי" w:date="2016-03-10T14:41:00Z">
                    <w:rPr>
                      <w:rFonts w:hint="cs"/>
                      <w:rtl/>
                    </w:rPr>
                  </w:rPrChange>
                </w:rPr>
                <w:t>האם</w:t>
              </w:r>
              <w:r w:rsidRPr="00607615">
                <w:rPr>
                  <w:highlight w:val="lightGray"/>
                  <w:rtl/>
                  <w:rPrChange w:id="1207" w:author="נועה ברודסקי לוי" w:date="2016-03-10T14:41:00Z">
                    <w:rPr>
                      <w:rtl/>
                    </w:rPr>
                  </w:rPrChange>
                </w:rPr>
                <w:t xml:space="preserve"> </w:t>
              </w:r>
              <w:r w:rsidRPr="00607615">
                <w:rPr>
                  <w:rFonts w:hint="cs"/>
                  <w:highlight w:val="lightGray"/>
                  <w:rtl/>
                  <w:rPrChange w:id="1208" w:author="נועה ברודסקי לוי" w:date="2016-03-10T14:41:00Z">
                    <w:rPr>
                      <w:rFonts w:hint="cs"/>
                      <w:rtl/>
                    </w:rPr>
                  </w:rPrChange>
                </w:rPr>
                <w:t>ייפויי</w:t>
              </w:r>
              <w:r w:rsidRPr="00607615">
                <w:rPr>
                  <w:highlight w:val="lightGray"/>
                  <w:rtl/>
                  <w:rPrChange w:id="1209" w:author="נועה ברודסקי לוי" w:date="2016-03-10T14:41:00Z">
                    <w:rPr>
                      <w:rtl/>
                    </w:rPr>
                  </w:rPrChange>
                </w:rPr>
                <w:t xml:space="preserve"> </w:t>
              </w:r>
              <w:r w:rsidRPr="00607615">
                <w:rPr>
                  <w:rFonts w:hint="cs"/>
                  <w:highlight w:val="lightGray"/>
                  <w:rtl/>
                  <w:rPrChange w:id="1210" w:author="נועה ברודסקי לוי" w:date="2016-03-10T14:41:00Z">
                    <w:rPr>
                      <w:rFonts w:hint="cs"/>
                      <w:rtl/>
                    </w:rPr>
                  </w:rPrChange>
                </w:rPr>
                <w:t>כוח</w:t>
              </w:r>
              <w:r w:rsidRPr="00607615">
                <w:rPr>
                  <w:highlight w:val="lightGray"/>
                  <w:rtl/>
                  <w:rPrChange w:id="1211" w:author="נועה ברודסקי לוי" w:date="2016-03-10T14:41:00Z">
                    <w:rPr>
                      <w:rtl/>
                    </w:rPr>
                  </w:rPrChange>
                </w:rPr>
                <w:t xml:space="preserve"> </w:t>
              </w:r>
              <w:r w:rsidRPr="00607615">
                <w:rPr>
                  <w:rFonts w:hint="cs"/>
                  <w:highlight w:val="lightGray"/>
                  <w:rtl/>
                  <w:rPrChange w:id="1212" w:author="נועה ברודסקי לוי" w:date="2016-03-10T14:41:00Z">
                    <w:rPr>
                      <w:rFonts w:hint="cs"/>
                      <w:rtl/>
                    </w:rPr>
                  </w:rPrChange>
                </w:rPr>
                <w:t>בריאותי</w:t>
              </w:r>
              <w:r w:rsidRPr="00607615">
                <w:rPr>
                  <w:highlight w:val="lightGray"/>
                  <w:rtl/>
                  <w:rPrChange w:id="1213" w:author="נועה ברודסקי לוי" w:date="2016-03-10T14:41:00Z">
                    <w:rPr>
                      <w:rtl/>
                    </w:rPr>
                  </w:rPrChange>
                </w:rPr>
                <w:t xml:space="preserve"> </w:t>
              </w:r>
              <w:r w:rsidRPr="00607615">
                <w:rPr>
                  <w:rFonts w:hint="cs"/>
                  <w:highlight w:val="lightGray"/>
                  <w:rtl/>
                  <w:rPrChange w:id="1214" w:author="נועה ברודסקי לוי" w:date="2016-03-10T14:41:00Z">
                    <w:rPr>
                      <w:rFonts w:hint="cs"/>
                      <w:rtl/>
                    </w:rPr>
                  </w:rPrChange>
                </w:rPr>
                <w:t>כולל</w:t>
              </w:r>
              <w:r w:rsidRPr="00607615">
                <w:rPr>
                  <w:highlight w:val="lightGray"/>
                  <w:rtl/>
                  <w:rPrChange w:id="1215" w:author="נועה ברודסקי לוי" w:date="2016-03-10T14:41:00Z">
                    <w:rPr>
                      <w:rtl/>
                    </w:rPr>
                  </w:rPrChange>
                </w:rPr>
                <w:t xml:space="preserve"> </w:t>
              </w:r>
              <w:r w:rsidRPr="00607615">
                <w:rPr>
                  <w:rFonts w:hint="cs"/>
                  <w:highlight w:val="lightGray"/>
                  <w:rtl/>
                  <w:rPrChange w:id="1216" w:author="נועה ברודסקי לוי" w:date="2016-03-10T14:41:00Z">
                    <w:rPr>
                      <w:rFonts w:hint="cs"/>
                      <w:rtl/>
                    </w:rPr>
                  </w:rPrChange>
                </w:rPr>
                <w:t>עניינים</w:t>
              </w:r>
              <w:r w:rsidRPr="00607615">
                <w:rPr>
                  <w:highlight w:val="lightGray"/>
                  <w:rtl/>
                  <w:rPrChange w:id="1217" w:author="נועה ברודסקי לוי" w:date="2016-03-10T14:41:00Z">
                    <w:rPr>
                      <w:rtl/>
                    </w:rPr>
                  </w:rPrChange>
                </w:rPr>
                <w:t xml:space="preserve"> </w:t>
              </w:r>
              <w:r w:rsidRPr="00607615">
                <w:rPr>
                  <w:rFonts w:hint="cs"/>
                  <w:highlight w:val="lightGray"/>
                  <w:rtl/>
                  <w:rPrChange w:id="1218" w:author="נועה ברודסקי לוי" w:date="2016-03-10T14:41:00Z">
                    <w:rPr>
                      <w:rFonts w:hint="cs"/>
                      <w:rtl/>
                    </w:rPr>
                  </w:rPrChange>
                </w:rPr>
                <w:t>פסיכיאטריים</w:t>
              </w:r>
              <w:r w:rsidRPr="00607615">
                <w:rPr>
                  <w:highlight w:val="lightGray"/>
                  <w:rtl/>
                  <w:rPrChange w:id="1219" w:author="נועה ברודסקי לוי" w:date="2016-03-10T14:41:00Z">
                    <w:rPr>
                      <w:rtl/>
                    </w:rPr>
                  </w:rPrChange>
                </w:rPr>
                <w:t>.</w:t>
              </w:r>
            </w:ins>
          </w:p>
        </w:tc>
      </w:tr>
      <w:tr w:rsidR="006361C3" w:rsidRPr="00F32C9D" w14:paraId="0E0756AD" w14:textId="77777777" w:rsidTr="00A75251">
        <w:tblPrEx>
          <w:tblW w:w="9638" w:type="dxa"/>
          <w:tblLayout w:type="fixed"/>
          <w:tblCellMar>
            <w:top w:w="57" w:type="dxa"/>
            <w:left w:w="0" w:type="dxa"/>
            <w:bottom w:w="57" w:type="dxa"/>
            <w:right w:w="0" w:type="dxa"/>
          </w:tblCellMar>
          <w:tblPrExChange w:id="1220"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221" w:author="נועה ברודסקי לוי" w:date="2016-03-02T14:42:00Z">
            <w:trPr>
              <w:cantSplit/>
            </w:trPr>
          </w:trPrChange>
        </w:trPr>
        <w:tc>
          <w:tcPr>
            <w:tcW w:w="1865" w:type="dxa"/>
            <w:tcMar>
              <w:top w:w="91" w:type="dxa"/>
              <w:left w:w="0" w:type="dxa"/>
              <w:bottom w:w="91" w:type="dxa"/>
              <w:right w:w="0" w:type="dxa"/>
            </w:tcMar>
            <w:tcPrChange w:id="1222" w:author="נועה ברודסקי לוי" w:date="2016-03-02T14:42:00Z">
              <w:tcPr>
                <w:tcW w:w="1867" w:type="dxa"/>
                <w:gridSpan w:val="2"/>
                <w:tcMar>
                  <w:top w:w="91" w:type="dxa"/>
                  <w:left w:w="0" w:type="dxa"/>
                  <w:bottom w:w="91" w:type="dxa"/>
                  <w:right w:w="0" w:type="dxa"/>
                </w:tcMar>
              </w:tcPr>
            </w:tcPrChange>
          </w:tcPr>
          <w:p w14:paraId="0571F52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223" w:author="נועה ברודסקי לוי" w:date="2016-03-02T14:42:00Z">
              <w:tcPr>
                <w:tcW w:w="624" w:type="dxa"/>
                <w:gridSpan w:val="2"/>
                <w:tcMar>
                  <w:top w:w="91" w:type="dxa"/>
                  <w:left w:w="0" w:type="dxa"/>
                  <w:bottom w:w="91" w:type="dxa"/>
                  <w:right w:w="0" w:type="dxa"/>
                </w:tcMar>
              </w:tcPr>
            </w:tcPrChange>
          </w:tcPr>
          <w:p w14:paraId="7FD697CE" w14:textId="77777777" w:rsidR="006361C3" w:rsidRDefault="006361C3" w:rsidP="00A75251">
            <w:pPr>
              <w:pStyle w:val="TableText"/>
            </w:pPr>
          </w:p>
        </w:tc>
        <w:tc>
          <w:tcPr>
            <w:tcW w:w="628" w:type="dxa"/>
            <w:tcMar>
              <w:top w:w="91" w:type="dxa"/>
              <w:left w:w="0" w:type="dxa"/>
              <w:bottom w:w="91" w:type="dxa"/>
              <w:right w:w="0" w:type="dxa"/>
            </w:tcMar>
            <w:tcPrChange w:id="1224" w:author="נועה ברודסקי לוי" w:date="2016-03-02T14:42:00Z">
              <w:tcPr>
                <w:tcW w:w="628" w:type="dxa"/>
                <w:gridSpan w:val="2"/>
                <w:tcMar>
                  <w:top w:w="91" w:type="dxa"/>
                  <w:left w:w="0" w:type="dxa"/>
                  <w:bottom w:w="91" w:type="dxa"/>
                  <w:right w:w="0" w:type="dxa"/>
                </w:tcMar>
              </w:tcPr>
            </w:tcPrChange>
          </w:tcPr>
          <w:p w14:paraId="668AB457" w14:textId="77777777" w:rsidR="006361C3" w:rsidRDefault="006361C3" w:rsidP="00A75251">
            <w:pPr>
              <w:pStyle w:val="TableText"/>
            </w:pPr>
          </w:p>
        </w:tc>
        <w:tc>
          <w:tcPr>
            <w:tcW w:w="624" w:type="dxa"/>
            <w:tcMar>
              <w:top w:w="91" w:type="dxa"/>
              <w:left w:w="0" w:type="dxa"/>
              <w:bottom w:w="91" w:type="dxa"/>
              <w:right w:w="0" w:type="dxa"/>
            </w:tcMar>
            <w:tcPrChange w:id="1225" w:author="נועה ברודסקי לוי" w:date="2016-03-02T14:42:00Z">
              <w:tcPr>
                <w:tcW w:w="624" w:type="dxa"/>
                <w:gridSpan w:val="2"/>
                <w:tcMar>
                  <w:top w:w="91" w:type="dxa"/>
                  <w:left w:w="0" w:type="dxa"/>
                  <w:bottom w:w="91" w:type="dxa"/>
                  <w:right w:w="0" w:type="dxa"/>
                </w:tcMar>
              </w:tcPr>
            </w:tcPrChange>
          </w:tcPr>
          <w:p w14:paraId="72356D35" w14:textId="77777777" w:rsidR="006361C3" w:rsidRDefault="006361C3" w:rsidP="00A75251">
            <w:pPr>
              <w:pStyle w:val="TableText"/>
            </w:pPr>
          </w:p>
        </w:tc>
        <w:tc>
          <w:tcPr>
            <w:tcW w:w="628" w:type="dxa"/>
            <w:tcMar>
              <w:top w:w="91" w:type="dxa"/>
              <w:left w:w="0" w:type="dxa"/>
              <w:bottom w:w="91" w:type="dxa"/>
              <w:right w:w="0" w:type="dxa"/>
            </w:tcMar>
            <w:tcPrChange w:id="1226" w:author="נועה ברודסקי לוי" w:date="2016-03-02T14:42:00Z">
              <w:tcPr>
                <w:tcW w:w="624" w:type="dxa"/>
                <w:tcMar>
                  <w:top w:w="91" w:type="dxa"/>
                  <w:left w:w="0" w:type="dxa"/>
                  <w:bottom w:w="91" w:type="dxa"/>
                  <w:right w:w="0" w:type="dxa"/>
                </w:tcMar>
              </w:tcPr>
            </w:tcPrChange>
          </w:tcPr>
          <w:p w14:paraId="06AB70E9" w14:textId="77777777" w:rsidR="006361C3" w:rsidRDefault="006361C3" w:rsidP="00A75251">
            <w:pPr>
              <w:pStyle w:val="TableText"/>
            </w:pPr>
          </w:p>
        </w:tc>
        <w:tc>
          <w:tcPr>
            <w:tcW w:w="624" w:type="dxa"/>
            <w:gridSpan w:val="2"/>
            <w:tcMar>
              <w:top w:w="91" w:type="dxa"/>
              <w:left w:w="0" w:type="dxa"/>
              <w:bottom w:w="91" w:type="dxa"/>
              <w:right w:w="0" w:type="dxa"/>
            </w:tcMar>
            <w:tcPrChange w:id="1227" w:author="נועה ברודסקי לוי" w:date="2016-03-02T14:42:00Z">
              <w:tcPr>
                <w:tcW w:w="624" w:type="dxa"/>
                <w:gridSpan w:val="3"/>
                <w:tcMar>
                  <w:top w:w="91" w:type="dxa"/>
                  <w:left w:w="0" w:type="dxa"/>
                  <w:bottom w:w="91" w:type="dxa"/>
                  <w:right w:w="0" w:type="dxa"/>
                </w:tcMar>
              </w:tcPr>
            </w:tcPrChange>
          </w:tcPr>
          <w:p w14:paraId="7A17486C" w14:textId="77777777" w:rsidR="006361C3" w:rsidRDefault="006361C3" w:rsidP="00A75251">
            <w:pPr>
              <w:pStyle w:val="TableText"/>
            </w:pPr>
          </w:p>
        </w:tc>
        <w:tc>
          <w:tcPr>
            <w:tcW w:w="4645" w:type="dxa"/>
            <w:gridSpan w:val="2"/>
            <w:tcMar>
              <w:top w:w="91" w:type="dxa"/>
              <w:left w:w="0" w:type="dxa"/>
              <w:bottom w:w="91" w:type="dxa"/>
              <w:right w:w="0" w:type="dxa"/>
            </w:tcMar>
            <w:hideMark/>
            <w:tcPrChange w:id="1228" w:author="נועה ברודסקי לוי" w:date="2016-03-02T14:42:00Z">
              <w:tcPr>
                <w:tcW w:w="4647" w:type="dxa"/>
                <w:gridSpan w:val="4"/>
                <w:tcMar>
                  <w:top w:w="91" w:type="dxa"/>
                  <w:left w:w="0" w:type="dxa"/>
                  <w:bottom w:w="91" w:type="dxa"/>
                  <w:right w:w="0" w:type="dxa"/>
                </w:tcMar>
                <w:hideMark/>
              </w:tcPr>
            </w:tcPrChange>
          </w:tcPr>
          <w:p w14:paraId="6A4256C3" w14:textId="77777777" w:rsidR="006361C3" w:rsidRPr="00F32C9D" w:rsidRDefault="006361C3" w:rsidP="00A75251">
            <w:pPr>
              <w:pStyle w:val="TableBlock"/>
            </w:pPr>
            <w:r w:rsidRPr="00F32C9D">
              <w:rPr>
                <w:rFonts w:hint="cs"/>
                <w:rtl/>
              </w:rPr>
              <w:t>(ד)</w:t>
            </w:r>
            <w:r w:rsidRPr="00F32C9D">
              <w:rPr>
                <w:rFonts w:hint="cs"/>
                <w:rtl/>
              </w:rPr>
              <w:tab/>
              <w:t xml:space="preserve">בייפוי כוח מתמשך יפרט הממנה את העניינים שבהם מוסמך מיופה הכוח לפעול בשמו, ואם הוא מוסמך לבצע בשמו פעולה מהפעולות </w:t>
            </w:r>
            <w:r w:rsidRPr="00E61DA8">
              <w:rPr>
                <w:rFonts w:hint="cs"/>
                <w:rtl/>
              </w:rPr>
              <w:t xml:space="preserve">המנויות </w:t>
            </w:r>
            <w:r w:rsidRPr="00E61DA8">
              <w:rPr>
                <w:rFonts w:hint="eastAsia"/>
                <w:rtl/>
              </w:rPr>
              <w:t>בסעיף</w:t>
            </w:r>
            <w:r w:rsidRPr="00E61DA8">
              <w:rPr>
                <w:rtl/>
              </w:rPr>
              <w:t xml:space="preserve"> 32ו(ג)</w:t>
            </w:r>
            <w:r w:rsidRPr="00E61DA8">
              <w:rPr>
                <w:rFonts w:hint="cs"/>
                <w:rtl/>
              </w:rPr>
              <w:t xml:space="preserve"> – יפרט</w:t>
            </w:r>
            <w:r w:rsidRPr="00F32C9D">
              <w:rPr>
                <w:rFonts w:hint="cs"/>
                <w:rtl/>
              </w:rPr>
              <w:t xml:space="preserve"> גם את אותן פעולות; כמו כן רשאי הממנה לכלול בייפוי הכוח הנחיות מקדימות או הוראות לעניין כניסתו לתוקף של ייפוי הכוח או לעניין פקיעתו. </w:t>
            </w:r>
          </w:p>
        </w:tc>
      </w:tr>
      <w:tr w:rsidR="006361C3" w:rsidRPr="00F32C9D" w14:paraId="66AE1E1D" w14:textId="77777777" w:rsidTr="00A75251">
        <w:tblPrEx>
          <w:tblW w:w="9638" w:type="dxa"/>
          <w:tblLayout w:type="fixed"/>
          <w:tblCellMar>
            <w:top w:w="57" w:type="dxa"/>
            <w:left w:w="0" w:type="dxa"/>
            <w:bottom w:w="57" w:type="dxa"/>
            <w:right w:w="0" w:type="dxa"/>
          </w:tblCellMar>
          <w:tblPrExChange w:id="1229"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230" w:author="נועה ברודסקי לוי" w:date="2016-03-02T14:42:00Z">
            <w:trPr>
              <w:cantSplit/>
            </w:trPr>
          </w:trPrChange>
        </w:trPr>
        <w:tc>
          <w:tcPr>
            <w:tcW w:w="1865" w:type="dxa"/>
            <w:tcMar>
              <w:top w:w="91" w:type="dxa"/>
              <w:left w:w="0" w:type="dxa"/>
              <w:bottom w:w="91" w:type="dxa"/>
              <w:right w:w="0" w:type="dxa"/>
            </w:tcMar>
            <w:tcPrChange w:id="1231" w:author="נועה ברודסקי לוי" w:date="2016-03-02T14:42:00Z">
              <w:tcPr>
                <w:tcW w:w="1867" w:type="dxa"/>
                <w:gridSpan w:val="2"/>
                <w:tcMar>
                  <w:top w:w="91" w:type="dxa"/>
                  <w:left w:w="0" w:type="dxa"/>
                  <w:bottom w:w="91" w:type="dxa"/>
                  <w:right w:w="0" w:type="dxa"/>
                </w:tcMar>
              </w:tcPr>
            </w:tcPrChange>
          </w:tcPr>
          <w:p w14:paraId="4A94EA89"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232" w:author="נועה ברודסקי לוי" w:date="2016-03-02T14:42:00Z">
              <w:tcPr>
                <w:tcW w:w="624" w:type="dxa"/>
                <w:gridSpan w:val="2"/>
                <w:tcMar>
                  <w:top w:w="91" w:type="dxa"/>
                  <w:left w:w="0" w:type="dxa"/>
                  <w:bottom w:w="91" w:type="dxa"/>
                  <w:right w:w="0" w:type="dxa"/>
                </w:tcMar>
              </w:tcPr>
            </w:tcPrChange>
          </w:tcPr>
          <w:p w14:paraId="4DF672BE" w14:textId="77777777" w:rsidR="006361C3" w:rsidRDefault="006361C3" w:rsidP="00A75251">
            <w:pPr>
              <w:pStyle w:val="TableText"/>
            </w:pPr>
          </w:p>
        </w:tc>
        <w:tc>
          <w:tcPr>
            <w:tcW w:w="628" w:type="dxa"/>
            <w:tcMar>
              <w:top w:w="91" w:type="dxa"/>
              <w:left w:w="0" w:type="dxa"/>
              <w:bottom w:w="91" w:type="dxa"/>
              <w:right w:w="0" w:type="dxa"/>
            </w:tcMar>
            <w:tcPrChange w:id="1233" w:author="נועה ברודסקי לוי" w:date="2016-03-02T14:42:00Z">
              <w:tcPr>
                <w:tcW w:w="628" w:type="dxa"/>
                <w:gridSpan w:val="2"/>
                <w:tcMar>
                  <w:top w:w="91" w:type="dxa"/>
                  <w:left w:w="0" w:type="dxa"/>
                  <w:bottom w:w="91" w:type="dxa"/>
                  <w:right w:w="0" w:type="dxa"/>
                </w:tcMar>
              </w:tcPr>
            </w:tcPrChange>
          </w:tcPr>
          <w:p w14:paraId="029CCF39" w14:textId="77777777" w:rsidR="006361C3" w:rsidRDefault="006361C3" w:rsidP="00A75251">
            <w:pPr>
              <w:pStyle w:val="TableText"/>
            </w:pPr>
          </w:p>
        </w:tc>
        <w:tc>
          <w:tcPr>
            <w:tcW w:w="624" w:type="dxa"/>
            <w:tcMar>
              <w:top w:w="91" w:type="dxa"/>
              <w:left w:w="0" w:type="dxa"/>
              <w:bottom w:w="91" w:type="dxa"/>
              <w:right w:w="0" w:type="dxa"/>
            </w:tcMar>
            <w:tcPrChange w:id="1234" w:author="נועה ברודסקי לוי" w:date="2016-03-02T14:42:00Z">
              <w:tcPr>
                <w:tcW w:w="624" w:type="dxa"/>
                <w:gridSpan w:val="2"/>
                <w:tcMar>
                  <w:top w:w="91" w:type="dxa"/>
                  <w:left w:w="0" w:type="dxa"/>
                  <w:bottom w:w="91" w:type="dxa"/>
                  <w:right w:w="0" w:type="dxa"/>
                </w:tcMar>
              </w:tcPr>
            </w:tcPrChange>
          </w:tcPr>
          <w:p w14:paraId="54C67C45" w14:textId="77777777" w:rsidR="006361C3" w:rsidRDefault="006361C3" w:rsidP="00A75251">
            <w:pPr>
              <w:pStyle w:val="TableText"/>
            </w:pPr>
          </w:p>
        </w:tc>
        <w:tc>
          <w:tcPr>
            <w:tcW w:w="628" w:type="dxa"/>
            <w:tcMar>
              <w:top w:w="91" w:type="dxa"/>
              <w:left w:w="0" w:type="dxa"/>
              <w:bottom w:w="91" w:type="dxa"/>
              <w:right w:w="0" w:type="dxa"/>
            </w:tcMar>
            <w:tcPrChange w:id="1235" w:author="נועה ברודסקי לוי" w:date="2016-03-02T14:42:00Z">
              <w:tcPr>
                <w:tcW w:w="624" w:type="dxa"/>
                <w:tcMar>
                  <w:top w:w="91" w:type="dxa"/>
                  <w:left w:w="0" w:type="dxa"/>
                  <w:bottom w:w="91" w:type="dxa"/>
                  <w:right w:w="0" w:type="dxa"/>
                </w:tcMar>
              </w:tcPr>
            </w:tcPrChange>
          </w:tcPr>
          <w:p w14:paraId="5D9A569B" w14:textId="77777777" w:rsidR="006361C3" w:rsidRDefault="006361C3" w:rsidP="00A75251">
            <w:pPr>
              <w:pStyle w:val="TableText"/>
            </w:pPr>
          </w:p>
        </w:tc>
        <w:tc>
          <w:tcPr>
            <w:tcW w:w="624" w:type="dxa"/>
            <w:gridSpan w:val="2"/>
            <w:tcMar>
              <w:top w:w="91" w:type="dxa"/>
              <w:left w:w="0" w:type="dxa"/>
              <w:bottom w:w="91" w:type="dxa"/>
              <w:right w:w="0" w:type="dxa"/>
            </w:tcMar>
            <w:tcPrChange w:id="1236" w:author="נועה ברודסקי לוי" w:date="2016-03-02T14:42:00Z">
              <w:tcPr>
                <w:tcW w:w="624" w:type="dxa"/>
                <w:gridSpan w:val="3"/>
                <w:tcMar>
                  <w:top w:w="91" w:type="dxa"/>
                  <w:left w:w="0" w:type="dxa"/>
                  <w:bottom w:w="91" w:type="dxa"/>
                  <w:right w:w="0" w:type="dxa"/>
                </w:tcMar>
              </w:tcPr>
            </w:tcPrChange>
          </w:tcPr>
          <w:p w14:paraId="04F96C9A" w14:textId="77777777" w:rsidR="006361C3" w:rsidRDefault="006361C3" w:rsidP="00A75251">
            <w:pPr>
              <w:pStyle w:val="TableText"/>
            </w:pPr>
          </w:p>
        </w:tc>
        <w:tc>
          <w:tcPr>
            <w:tcW w:w="4645" w:type="dxa"/>
            <w:gridSpan w:val="2"/>
            <w:tcMar>
              <w:top w:w="91" w:type="dxa"/>
              <w:left w:w="0" w:type="dxa"/>
              <w:bottom w:w="91" w:type="dxa"/>
              <w:right w:w="0" w:type="dxa"/>
            </w:tcMar>
            <w:hideMark/>
            <w:tcPrChange w:id="1237" w:author="נועה ברודסקי לוי" w:date="2016-03-02T14:42:00Z">
              <w:tcPr>
                <w:tcW w:w="4647" w:type="dxa"/>
                <w:gridSpan w:val="4"/>
                <w:tcMar>
                  <w:top w:w="91" w:type="dxa"/>
                  <w:left w:w="0" w:type="dxa"/>
                  <w:bottom w:w="91" w:type="dxa"/>
                  <w:right w:w="0" w:type="dxa"/>
                </w:tcMar>
                <w:hideMark/>
              </w:tcPr>
            </w:tcPrChange>
          </w:tcPr>
          <w:p w14:paraId="6FC7FFD2" w14:textId="77777777" w:rsidR="006361C3" w:rsidRPr="00F32C9D" w:rsidRDefault="006361C3">
            <w:pPr>
              <w:pStyle w:val="TableBlock"/>
              <w:pPrChange w:id="1238" w:author="נועה ברודסקי לוי" w:date="2016-03-07T16:42:00Z">
                <w:pPr>
                  <w:pStyle w:val="TableBlock"/>
                </w:pPr>
              </w:pPrChange>
            </w:pPr>
            <w:r w:rsidRPr="00F32C9D">
              <w:rPr>
                <w:rFonts w:hint="cs"/>
                <w:rtl/>
              </w:rPr>
              <w:t>(ה)</w:t>
            </w:r>
            <w:r w:rsidRPr="00F32C9D">
              <w:rPr>
                <w:rFonts w:hint="cs"/>
                <w:rtl/>
              </w:rPr>
              <w:tab/>
              <w:t xml:space="preserve">בייפוי כוח מתמשך לעניינים אישיים יציין הממנה במפורש אם מיופה הכוח מוסמך לפעול בשמו בעניינים בריאותיים, ואם כן – באילו עניינים, ורשאי הממנה למנות מיופה כוח שיהיה מוסמך להסכים במקומו לקבלת טיפול רפואי </w:t>
            </w:r>
            <w:r w:rsidRPr="00A26FDE">
              <w:rPr>
                <w:rFonts w:hint="eastAsia"/>
                <w:rtl/>
              </w:rPr>
              <w:t>כאמור</w:t>
            </w:r>
            <w:r w:rsidRPr="00A26FDE">
              <w:rPr>
                <w:rtl/>
              </w:rPr>
              <w:t xml:space="preserve"> </w:t>
            </w:r>
            <w:r w:rsidRPr="00A26FDE">
              <w:rPr>
                <w:rFonts w:hint="eastAsia"/>
                <w:rtl/>
              </w:rPr>
              <w:t>בסעיף</w:t>
            </w:r>
            <w:r w:rsidRPr="00A26FDE">
              <w:rPr>
                <w:rtl/>
              </w:rPr>
              <w:t xml:space="preserve"> 16 </w:t>
            </w:r>
            <w:r w:rsidRPr="00A26FDE">
              <w:rPr>
                <w:rFonts w:hint="eastAsia"/>
                <w:rtl/>
              </w:rPr>
              <w:t>לחוק</w:t>
            </w:r>
            <w:r w:rsidRPr="00A26FDE">
              <w:rPr>
                <w:rtl/>
              </w:rPr>
              <w:t xml:space="preserve"> </w:t>
            </w:r>
            <w:r w:rsidRPr="00A26FDE">
              <w:rPr>
                <w:rFonts w:hint="eastAsia"/>
                <w:rtl/>
              </w:rPr>
              <w:t>זכויות</w:t>
            </w:r>
            <w:r w:rsidRPr="00A26FDE">
              <w:rPr>
                <w:rtl/>
              </w:rPr>
              <w:t xml:space="preserve"> </w:t>
            </w:r>
            <w:r w:rsidRPr="00A26FDE">
              <w:rPr>
                <w:rFonts w:hint="eastAsia"/>
                <w:rtl/>
              </w:rPr>
              <w:t>החולה</w:t>
            </w:r>
            <w:ins w:id="1239" w:author="נועה ברודסקי לוי" w:date="2016-03-07T12:12:00Z">
              <w:r>
                <w:rPr>
                  <w:rFonts w:hint="cs"/>
                  <w:rtl/>
                </w:rPr>
                <w:t xml:space="preserve"> / כאמור בסעיף קטן (ב) </w:t>
              </w:r>
            </w:ins>
            <w:r w:rsidRPr="00A26FDE">
              <w:rPr>
                <w:rtl/>
              </w:rPr>
              <w:t xml:space="preserve">; </w:t>
            </w:r>
            <w:r w:rsidRPr="00A26FDE">
              <w:rPr>
                <w:rFonts w:hint="eastAsia"/>
                <w:rtl/>
              </w:rPr>
              <w:t>מינה</w:t>
            </w:r>
            <w:r w:rsidRPr="00F32C9D">
              <w:rPr>
                <w:rFonts w:hint="cs"/>
                <w:rtl/>
              </w:rPr>
              <w:t xml:space="preserve"> אדם מיופה כוח לכלל ענייניו האישיים ולא סייג מהם במפורש את העניינים הבריאותיים, יחול ייפוי הכוח המתמשך גם על עניינים אלה.</w:t>
            </w:r>
          </w:p>
        </w:tc>
      </w:tr>
      <w:tr w:rsidR="006361C3" w:rsidRPr="00F32C9D" w14:paraId="12A38D55" w14:textId="77777777" w:rsidTr="00A75251">
        <w:tblPrEx>
          <w:tblW w:w="9638" w:type="dxa"/>
          <w:tblLayout w:type="fixed"/>
          <w:tblCellMar>
            <w:top w:w="57" w:type="dxa"/>
            <w:left w:w="0" w:type="dxa"/>
            <w:bottom w:w="57" w:type="dxa"/>
            <w:right w:w="0" w:type="dxa"/>
          </w:tblCellMar>
          <w:tblPrExChange w:id="1240"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241" w:author="נועה ברודסקי לוי" w:date="2016-03-02T14:42:00Z">
            <w:trPr>
              <w:cantSplit/>
            </w:trPr>
          </w:trPrChange>
        </w:trPr>
        <w:tc>
          <w:tcPr>
            <w:tcW w:w="1865" w:type="dxa"/>
            <w:tcMar>
              <w:top w:w="91" w:type="dxa"/>
              <w:left w:w="0" w:type="dxa"/>
              <w:bottom w:w="91" w:type="dxa"/>
              <w:right w:w="0" w:type="dxa"/>
            </w:tcMar>
            <w:tcPrChange w:id="1242" w:author="נועה ברודסקי לוי" w:date="2016-03-02T14:42:00Z">
              <w:tcPr>
                <w:tcW w:w="1867" w:type="dxa"/>
                <w:gridSpan w:val="2"/>
                <w:tcMar>
                  <w:top w:w="91" w:type="dxa"/>
                  <w:left w:w="0" w:type="dxa"/>
                  <w:bottom w:w="91" w:type="dxa"/>
                  <w:right w:w="0" w:type="dxa"/>
                </w:tcMar>
              </w:tcPr>
            </w:tcPrChange>
          </w:tcPr>
          <w:p w14:paraId="40C61E1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243" w:author="נועה ברודסקי לוי" w:date="2016-03-02T14:42:00Z">
              <w:tcPr>
                <w:tcW w:w="624" w:type="dxa"/>
                <w:gridSpan w:val="2"/>
                <w:tcMar>
                  <w:top w:w="91" w:type="dxa"/>
                  <w:left w:w="0" w:type="dxa"/>
                  <w:bottom w:w="91" w:type="dxa"/>
                  <w:right w:w="0" w:type="dxa"/>
                </w:tcMar>
              </w:tcPr>
            </w:tcPrChange>
          </w:tcPr>
          <w:p w14:paraId="0B7C62B9" w14:textId="77777777" w:rsidR="006361C3" w:rsidRDefault="006361C3" w:rsidP="00A75251">
            <w:pPr>
              <w:pStyle w:val="TableText"/>
            </w:pPr>
          </w:p>
        </w:tc>
        <w:tc>
          <w:tcPr>
            <w:tcW w:w="628" w:type="dxa"/>
            <w:tcMar>
              <w:top w:w="91" w:type="dxa"/>
              <w:left w:w="0" w:type="dxa"/>
              <w:bottom w:w="91" w:type="dxa"/>
              <w:right w:w="0" w:type="dxa"/>
            </w:tcMar>
            <w:tcPrChange w:id="1244" w:author="נועה ברודסקי לוי" w:date="2016-03-02T14:42:00Z">
              <w:tcPr>
                <w:tcW w:w="628" w:type="dxa"/>
                <w:gridSpan w:val="2"/>
                <w:tcMar>
                  <w:top w:w="91" w:type="dxa"/>
                  <w:left w:w="0" w:type="dxa"/>
                  <w:bottom w:w="91" w:type="dxa"/>
                  <w:right w:w="0" w:type="dxa"/>
                </w:tcMar>
              </w:tcPr>
            </w:tcPrChange>
          </w:tcPr>
          <w:p w14:paraId="3DE3FFF1" w14:textId="77777777" w:rsidR="006361C3" w:rsidRDefault="006361C3" w:rsidP="00A75251">
            <w:pPr>
              <w:pStyle w:val="TableText"/>
            </w:pPr>
          </w:p>
        </w:tc>
        <w:tc>
          <w:tcPr>
            <w:tcW w:w="624" w:type="dxa"/>
            <w:tcMar>
              <w:top w:w="91" w:type="dxa"/>
              <w:left w:w="0" w:type="dxa"/>
              <w:bottom w:w="91" w:type="dxa"/>
              <w:right w:w="0" w:type="dxa"/>
            </w:tcMar>
            <w:tcPrChange w:id="1245" w:author="נועה ברודסקי לוי" w:date="2016-03-02T14:42:00Z">
              <w:tcPr>
                <w:tcW w:w="624" w:type="dxa"/>
                <w:gridSpan w:val="2"/>
                <w:tcMar>
                  <w:top w:w="91" w:type="dxa"/>
                  <w:left w:w="0" w:type="dxa"/>
                  <w:bottom w:w="91" w:type="dxa"/>
                  <w:right w:w="0" w:type="dxa"/>
                </w:tcMar>
              </w:tcPr>
            </w:tcPrChange>
          </w:tcPr>
          <w:p w14:paraId="6EDE84E2" w14:textId="77777777" w:rsidR="006361C3" w:rsidRDefault="006361C3" w:rsidP="00A75251">
            <w:pPr>
              <w:pStyle w:val="TableText"/>
            </w:pPr>
          </w:p>
        </w:tc>
        <w:tc>
          <w:tcPr>
            <w:tcW w:w="628" w:type="dxa"/>
            <w:tcMar>
              <w:top w:w="91" w:type="dxa"/>
              <w:left w:w="0" w:type="dxa"/>
              <w:bottom w:w="91" w:type="dxa"/>
              <w:right w:w="0" w:type="dxa"/>
            </w:tcMar>
            <w:tcPrChange w:id="1246" w:author="נועה ברודסקי לוי" w:date="2016-03-02T14:42:00Z">
              <w:tcPr>
                <w:tcW w:w="624" w:type="dxa"/>
                <w:tcMar>
                  <w:top w:w="91" w:type="dxa"/>
                  <w:left w:w="0" w:type="dxa"/>
                  <w:bottom w:w="91" w:type="dxa"/>
                  <w:right w:w="0" w:type="dxa"/>
                </w:tcMar>
              </w:tcPr>
            </w:tcPrChange>
          </w:tcPr>
          <w:p w14:paraId="699CC51D" w14:textId="77777777" w:rsidR="006361C3" w:rsidRDefault="006361C3" w:rsidP="00A75251">
            <w:pPr>
              <w:pStyle w:val="TableText"/>
            </w:pPr>
          </w:p>
        </w:tc>
        <w:tc>
          <w:tcPr>
            <w:tcW w:w="624" w:type="dxa"/>
            <w:gridSpan w:val="2"/>
            <w:tcMar>
              <w:top w:w="91" w:type="dxa"/>
              <w:left w:w="0" w:type="dxa"/>
              <w:bottom w:w="91" w:type="dxa"/>
              <w:right w:w="0" w:type="dxa"/>
            </w:tcMar>
            <w:tcPrChange w:id="1247" w:author="נועה ברודסקי לוי" w:date="2016-03-02T14:42:00Z">
              <w:tcPr>
                <w:tcW w:w="624" w:type="dxa"/>
                <w:gridSpan w:val="3"/>
                <w:tcMar>
                  <w:top w:w="91" w:type="dxa"/>
                  <w:left w:w="0" w:type="dxa"/>
                  <w:bottom w:w="91" w:type="dxa"/>
                  <w:right w:w="0" w:type="dxa"/>
                </w:tcMar>
              </w:tcPr>
            </w:tcPrChange>
          </w:tcPr>
          <w:p w14:paraId="3E42E2D8" w14:textId="77777777" w:rsidR="006361C3" w:rsidRDefault="006361C3" w:rsidP="00A75251">
            <w:pPr>
              <w:pStyle w:val="TableText"/>
            </w:pPr>
          </w:p>
        </w:tc>
        <w:tc>
          <w:tcPr>
            <w:tcW w:w="4645" w:type="dxa"/>
            <w:gridSpan w:val="2"/>
            <w:tcMar>
              <w:top w:w="91" w:type="dxa"/>
              <w:left w:w="0" w:type="dxa"/>
              <w:bottom w:w="91" w:type="dxa"/>
              <w:right w:w="0" w:type="dxa"/>
            </w:tcMar>
            <w:tcPrChange w:id="1248" w:author="נועה ברודסקי לוי" w:date="2016-03-02T14:42:00Z">
              <w:tcPr>
                <w:tcW w:w="4647" w:type="dxa"/>
                <w:gridSpan w:val="4"/>
                <w:tcMar>
                  <w:top w:w="91" w:type="dxa"/>
                  <w:left w:w="0" w:type="dxa"/>
                  <w:bottom w:w="91" w:type="dxa"/>
                  <w:right w:w="0" w:type="dxa"/>
                </w:tcMar>
              </w:tcPr>
            </w:tcPrChange>
          </w:tcPr>
          <w:p w14:paraId="2705553B" w14:textId="77777777" w:rsidR="006361C3" w:rsidRPr="00F32C9D" w:rsidRDefault="006361C3" w:rsidP="00A75251">
            <w:pPr>
              <w:pStyle w:val="TableBlock"/>
              <w:rPr>
                <w:rtl/>
              </w:rPr>
            </w:pPr>
            <w:ins w:id="1249" w:author="נועה ברודסקי לוי" w:date="2015-10-08T17:07:00Z">
              <w:r>
                <w:rPr>
                  <w:rFonts w:hint="cs"/>
                  <w:color w:val="auto"/>
                  <w:rtl/>
                </w:rPr>
                <w:t>(ו)</w:t>
              </w:r>
              <w:r>
                <w:rPr>
                  <w:color w:val="auto"/>
                  <w:rtl/>
                </w:rPr>
                <w:tab/>
              </w:r>
              <w:r w:rsidRPr="00E14F1B">
                <w:rPr>
                  <w:rFonts w:hint="eastAsia"/>
                  <w:color w:val="auto"/>
                  <w:rtl/>
                </w:rPr>
                <w:t>הממנה</w:t>
              </w:r>
              <w:r w:rsidRPr="00E14F1B">
                <w:rPr>
                  <w:color w:val="auto"/>
                  <w:rtl/>
                </w:rPr>
                <w:t xml:space="preserve"> </w:t>
              </w:r>
              <w:r w:rsidRPr="00E14F1B">
                <w:rPr>
                  <w:rFonts w:hint="eastAsia"/>
                  <w:color w:val="auto"/>
                  <w:rtl/>
                </w:rPr>
                <w:t>רשאי</w:t>
              </w:r>
              <w:r w:rsidRPr="00E14F1B">
                <w:rPr>
                  <w:color w:val="auto"/>
                  <w:rtl/>
                </w:rPr>
                <w:t xml:space="preserve"> </w:t>
              </w:r>
              <w:r w:rsidRPr="00E14F1B">
                <w:rPr>
                  <w:rFonts w:hint="eastAsia"/>
                  <w:color w:val="auto"/>
                  <w:rtl/>
                </w:rPr>
                <w:t>לקבוע</w:t>
              </w:r>
              <w:r w:rsidRPr="00E14F1B">
                <w:rPr>
                  <w:color w:val="auto"/>
                  <w:rtl/>
                </w:rPr>
                <w:t xml:space="preserve"> </w:t>
              </w:r>
              <w:r w:rsidRPr="00E14F1B">
                <w:rPr>
                  <w:rFonts w:hint="eastAsia"/>
                  <w:color w:val="auto"/>
                  <w:rtl/>
                </w:rPr>
                <w:t>בייפוי</w:t>
              </w:r>
              <w:r w:rsidRPr="00E14F1B">
                <w:rPr>
                  <w:color w:val="auto"/>
                  <w:rtl/>
                </w:rPr>
                <w:t xml:space="preserve"> </w:t>
              </w:r>
              <w:r w:rsidRPr="00E14F1B">
                <w:rPr>
                  <w:rFonts w:hint="eastAsia"/>
                  <w:color w:val="auto"/>
                  <w:rtl/>
                </w:rPr>
                <w:t>כוח</w:t>
              </w:r>
              <w:r w:rsidRPr="00E14F1B">
                <w:rPr>
                  <w:color w:val="auto"/>
                  <w:rtl/>
                </w:rPr>
                <w:t xml:space="preserve"> </w:t>
              </w:r>
              <w:r w:rsidRPr="00E14F1B">
                <w:rPr>
                  <w:rFonts w:hint="eastAsia"/>
                  <w:color w:val="auto"/>
                  <w:rtl/>
                </w:rPr>
                <w:t>מתמשך</w:t>
              </w:r>
              <w:r w:rsidRPr="00E14F1B">
                <w:rPr>
                  <w:color w:val="auto"/>
                  <w:rtl/>
                </w:rPr>
                <w:t xml:space="preserve"> </w:t>
              </w:r>
              <w:r w:rsidRPr="00E14F1B">
                <w:rPr>
                  <w:rFonts w:hint="eastAsia"/>
                  <w:color w:val="auto"/>
                  <w:rtl/>
                </w:rPr>
                <w:t>כי</w:t>
              </w:r>
              <w:r w:rsidRPr="00E14F1B">
                <w:rPr>
                  <w:color w:val="auto"/>
                  <w:rtl/>
                </w:rPr>
                <w:t xml:space="preserve"> </w:t>
              </w:r>
              <w:r w:rsidRPr="00E14F1B">
                <w:rPr>
                  <w:rFonts w:hint="eastAsia"/>
                  <w:color w:val="auto"/>
                  <w:rtl/>
                </w:rPr>
                <w:t>מיופה</w:t>
              </w:r>
              <w:r w:rsidRPr="00E14F1B">
                <w:rPr>
                  <w:color w:val="auto"/>
                  <w:rtl/>
                </w:rPr>
                <w:t xml:space="preserve"> </w:t>
              </w:r>
              <w:r w:rsidRPr="00E14F1B">
                <w:rPr>
                  <w:rFonts w:hint="eastAsia"/>
                  <w:color w:val="auto"/>
                  <w:rtl/>
                </w:rPr>
                <w:t>הכוח</w:t>
              </w:r>
              <w:r w:rsidRPr="00E14F1B">
                <w:rPr>
                  <w:color w:val="auto"/>
                  <w:rtl/>
                </w:rPr>
                <w:t xml:space="preserve"> </w:t>
              </w:r>
              <w:r w:rsidRPr="00E14F1B">
                <w:rPr>
                  <w:rFonts w:hint="eastAsia"/>
                  <w:color w:val="auto"/>
                  <w:rtl/>
                </w:rPr>
                <w:t>יידע</w:t>
              </w:r>
              <w:r w:rsidRPr="00E14F1B">
                <w:rPr>
                  <w:color w:val="auto"/>
                  <w:rtl/>
                </w:rPr>
                <w:t xml:space="preserve"> </w:t>
              </w:r>
              <w:r w:rsidRPr="00E14F1B">
                <w:rPr>
                  <w:rFonts w:hint="eastAsia"/>
                  <w:color w:val="auto"/>
                  <w:rtl/>
                </w:rPr>
                <w:t>את</w:t>
              </w:r>
              <w:r w:rsidRPr="00E14F1B">
                <w:rPr>
                  <w:color w:val="auto"/>
                  <w:rtl/>
                </w:rPr>
                <w:t xml:space="preserve"> </w:t>
              </w:r>
              <w:r w:rsidRPr="00E14F1B">
                <w:rPr>
                  <w:rFonts w:hint="eastAsia"/>
                  <w:color w:val="auto"/>
                  <w:rtl/>
                </w:rPr>
                <w:t>מי</w:t>
              </w:r>
              <w:r w:rsidRPr="00E14F1B">
                <w:rPr>
                  <w:color w:val="auto"/>
                  <w:rtl/>
                </w:rPr>
                <w:t xml:space="preserve"> </w:t>
              </w:r>
              <w:r w:rsidRPr="00E14F1B">
                <w:rPr>
                  <w:rFonts w:hint="eastAsia"/>
                  <w:color w:val="auto"/>
                  <w:rtl/>
                </w:rPr>
                <w:t>שצוין</w:t>
              </w:r>
              <w:r w:rsidRPr="00E14F1B">
                <w:rPr>
                  <w:color w:val="auto"/>
                  <w:rtl/>
                </w:rPr>
                <w:t xml:space="preserve"> </w:t>
              </w:r>
              <w:r w:rsidRPr="00E14F1B">
                <w:rPr>
                  <w:rFonts w:hint="eastAsia"/>
                  <w:color w:val="auto"/>
                  <w:rtl/>
                </w:rPr>
                <w:t>בייפוי</w:t>
              </w:r>
              <w:r w:rsidRPr="00E14F1B">
                <w:rPr>
                  <w:color w:val="auto"/>
                  <w:rtl/>
                </w:rPr>
                <w:t xml:space="preserve"> </w:t>
              </w:r>
              <w:r w:rsidRPr="00E14F1B">
                <w:rPr>
                  <w:rFonts w:hint="eastAsia"/>
                  <w:color w:val="auto"/>
                  <w:rtl/>
                </w:rPr>
                <w:t>כוח</w:t>
              </w:r>
              <w:r w:rsidRPr="00E14F1B">
                <w:rPr>
                  <w:color w:val="auto"/>
                  <w:rtl/>
                </w:rPr>
                <w:t xml:space="preserve"> </w:t>
              </w:r>
              <w:r w:rsidRPr="00E14F1B">
                <w:rPr>
                  <w:rFonts w:hint="eastAsia"/>
                  <w:color w:val="auto"/>
                  <w:rtl/>
                </w:rPr>
                <w:t>מתמשך</w:t>
              </w:r>
              <w:r w:rsidRPr="00E14F1B">
                <w:rPr>
                  <w:color w:val="auto"/>
                  <w:rtl/>
                </w:rPr>
                <w:t xml:space="preserve"> </w:t>
              </w:r>
              <w:r w:rsidRPr="00E14F1B">
                <w:rPr>
                  <w:rFonts w:hint="eastAsia"/>
                  <w:color w:val="auto"/>
                  <w:rtl/>
                </w:rPr>
                <w:t>בנושאים</w:t>
              </w:r>
              <w:r w:rsidRPr="00E14F1B">
                <w:rPr>
                  <w:color w:val="auto"/>
                  <w:rtl/>
                </w:rPr>
                <w:t xml:space="preserve"> </w:t>
              </w:r>
              <w:r w:rsidRPr="00E14F1B">
                <w:rPr>
                  <w:rFonts w:hint="eastAsia"/>
                  <w:color w:val="auto"/>
                  <w:rtl/>
                </w:rPr>
                <w:t>המנויים</w:t>
              </w:r>
              <w:r w:rsidRPr="00E14F1B">
                <w:rPr>
                  <w:color w:val="auto"/>
                  <w:rtl/>
                </w:rPr>
                <w:t xml:space="preserve"> </w:t>
              </w:r>
              <w:r w:rsidRPr="00E14F1B">
                <w:rPr>
                  <w:rFonts w:hint="eastAsia"/>
                  <w:color w:val="auto"/>
                  <w:rtl/>
                </w:rPr>
                <w:t>בייפוי</w:t>
              </w:r>
              <w:r w:rsidRPr="00E14F1B">
                <w:rPr>
                  <w:color w:val="auto"/>
                  <w:rtl/>
                </w:rPr>
                <w:t xml:space="preserve"> </w:t>
              </w:r>
              <w:r w:rsidRPr="00E14F1B">
                <w:rPr>
                  <w:rFonts w:hint="eastAsia"/>
                  <w:color w:val="auto"/>
                  <w:rtl/>
                </w:rPr>
                <w:t>כוח</w:t>
              </w:r>
              <w:r w:rsidRPr="00E14F1B">
                <w:rPr>
                  <w:color w:val="auto"/>
                  <w:rtl/>
                </w:rPr>
                <w:t xml:space="preserve"> </w:t>
              </w:r>
              <w:r w:rsidRPr="00E14F1B">
                <w:rPr>
                  <w:rFonts w:hint="eastAsia"/>
                  <w:color w:val="auto"/>
                  <w:rtl/>
                </w:rPr>
                <w:t>מתמשך</w:t>
              </w:r>
              <w:r w:rsidRPr="00E14F1B">
                <w:rPr>
                  <w:color w:val="auto"/>
                  <w:rtl/>
                </w:rPr>
                <w:t xml:space="preserve"> </w:t>
              </w:r>
              <w:r w:rsidRPr="00E14F1B">
                <w:rPr>
                  <w:rFonts w:hint="eastAsia"/>
                  <w:color w:val="auto"/>
                  <w:rtl/>
                </w:rPr>
                <w:t>או</w:t>
              </w:r>
              <w:r w:rsidRPr="00E14F1B">
                <w:rPr>
                  <w:color w:val="auto"/>
                  <w:rtl/>
                </w:rPr>
                <w:t xml:space="preserve"> </w:t>
              </w:r>
              <w:r w:rsidRPr="00E14F1B">
                <w:rPr>
                  <w:rFonts w:hint="eastAsia"/>
                  <w:color w:val="auto"/>
                  <w:rtl/>
                </w:rPr>
                <w:t>בחלקם</w:t>
              </w:r>
              <w:r w:rsidRPr="00E14F1B">
                <w:rPr>
                  <w:color w:val="auto"/>
                  <w:rtl/>
                </w:rPr>
                <w:t xml:space="preserve">, </w:t>
              </w:r>
              <w:r w:rsidRPr="00E14F1B">
                <w:rPr>
                  <w:rFonts w:hint="eastAsia"/>
                  <w:color w:val="auto"/>
                  <w:rtl/>
                </w:rPr>
                <w:t>בהתאם</w:t>
              </w:r>
              <w:r w:rsidRPr="00E14F1B">
                <w:rPr>
                  <w:color w:val="auto"/>
                  <w:rtl/>
                </w:rPr>
                <w:t xml:space="preserve"> </w:t>
              </w:r>
              <w:r w:rsidRPr="00E14F1B">
                <w:rPr>
                  <w:rFonts w:hint="eastAsia"/>
                  <w:color w:val="auto"/>
                  <w:rtl/>
                </w:rPr>
                <w:t>להוראות</w:t>
              </w:r>
              <w:r w:rsidRPr="00E14F1B">
                <w:rPr>
                  <w:color w:val="auto"/>
                  <w:rtl/>
                </w:rPr>
                <w:t xml:space="preserve"> </w:t>
              </w:r>
              <w:r w:rsidRPr="00E14F1B">
                <w:rPr>
                  <w:rFonts w:hint="eastAsia"/>
                  <w:color w:val="auto"/>
                  <w:rtl/>
                </w:rPr>
                <w:t>שייקבע</w:t>
              </w:r>
              <w:r w:rsidRPr="00E14F1B">
                <w:rPr>
                  <w:color w:val="auto"/>
                  <w:rtl/>
                </w:rPr>
                <w:t xml:space="preserve"> </w:t>
              </w:r>
              <w:r w:rsidRPr="00E14F1B">
                <w:rPr>
                  <w:rFonts w:hint="eastAsia"/>
                  <w:color w:val="auto"/>
                  <w:rtl/>
                </w:rPr>
                <w:t>בייפוי</w:t>
              </w:r>
              <w:r w:rsidRPr="00E14F1B">
                <w:rPr>
                  <w:color w:val="auto"/>
                  <w:rtl/>
                </w:rPr>
                <w:t xml:space="preserve"> </w:t>
              </w:r>
              <w:r w:rsidRPr="00E14F1B">
                <w:rPr>
                  <w:rFonts w:hint="eastAsia"/>
                  <w:color w:val="auto"/>
                  <w:rtl/>
                </w:rPr>
                <w:t>הכ</w:t>
              </w:r>
            </w:ins>
            <w:ins w:id="1250" w:author="נועה ברודסקי לוי" w:date="2015-10-11T13:38:00Z">
              <w:r w:rsidRPr="00E14F1B">
                <w:rPr>
                  <w:rFonts w:hint="eastAsia"/>
                  <w:color w:val="auto"/>
                  <w:rtl/>
                </w:rPr>
                <w:t>ו</w:t>
              </w:r>
            </w:ins>
            <w:ins w:id="1251" w:author="נועה ברודסקי לוי" w:date="2015-10-08T17:07:00Z">
              <w:r w:rsidRPr="00E14F1B">
                <w:rPr>
                  <w:rFonts w:hint="eastAsia"/>
                  <w:color w:val="auto"/>
                  <w:rtl/>
                </w:rPr>
                <w:t>ח</w:t>
              </w:r>
            </w:ins>
            <w:ins w:id="1252" w:author="נועה ברודסקי לוי" w:date="2016-02-18T09:55:00Z">
              <w:r>
                <w:rPr>
                  <w:rFonts w:hint="cs"/>
                  <w:color w:val="auto"/>
                  <w:rtl/>
                </w:rPr>
                <w:t>.</w:t>
              </w:r>
            </w:ins>
          </w:p>
        </w:tc>
      </w:tr>
      <w:tr w:rsidR="006361C3" w:rsidRPr="00F32C9D" w14:paraId="284A4DE3" w14:textId="77777777" w:rsidTr="00A75251">
        <w:tblPrEx>
          <w:tblW w:w="9638" w:type="dxa"/>
          <w:tblLayout w:type="fixed"/>
          <w:tblCellMar>
            <w:top w:w="57" w:type="dxa"/>
            <w:left w:w="0" w:type="dxa"/>
            <w:bottom w:w="57" w:type="dxa"/>
            <w:right w:w="0" w:type="dxa"/>
          </w:tblCellMar>
          <w:tblPrExChange w:id="1253"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254" w:author="נועה ברודסקי לוי" w:date="2016-03-02T14:42:00Z">
            <w:trPr>
              <w:cantSplit/>
            </w:trPr>
          </w:trPrChange>
        </w:trPr>
        <w:tc>
          <w:tcPr>
            <w:tcW w:w="1865" w:type="dxa"/>
            <w:tcMar>
              <w:top w:w="91" w:type="dxa"/>
              <w:left w:w="0" w:type="dxa"/>
              <w:bottom w:w="91" w:type="dxa"/>
              <w:right w:w="0" w:type="dxa"/>
            </w:tcMar>
            <w:tcPrChange w:id="1255" w:author="נועה ברודסקי לוי" w:date="2016-03-02T14:42:00Z">
              <w:tcPr>
                <w:tcW w:w="1867" w:type="dxa"/>
                <w:gridSpan w:val="2"/>
                <w:tcMar>
                  <w:top w:w="91" w:type="dxa"/>
                  <w:left w:w="0" w:type="dxa"/>
                  <w:bottom w:w="91" w:type="dxa"/>
                  <w:right w:w="0" w:type="dxa"/>
                </w:tcMar>
              </w:tcPr>
            </w:tcPrChange>
          </w:tcPr>
          <w:p w14:paraId="2771A1A4"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256" w:author="נועה ברודסקי לוי" w:date="2016-03-02T14:42:00Z">
              <w:tcPr>
                <w:tcW w:w="624" w:type="dxa"/>
                <w:gridSpan w:val="2"/>
                <w:tcMar>
                  <w:top w:w="91" w:type="dxa"/>
                  <w:left w:w="0" w:type="dxa"/>
                  <w:bottom w:w="91" w:type="dxa"/>
                  <w:right w:w="0" w:type="dxa"/>
                </w:tcMar>
              </w:tcPr>
            </w:tcPrChange>
          </w:tcPr>
          <w:p w14:paraId="4D52C70D" w14:textId="77777777" w:rsidR="006361C3" w:rsidRDefault="006361C3" w:rsidP="00A75251">
            <w:pPr>
              <w:pStyle w:val="TableText"/>
            </w:pPr>
          </w:p>
        </w:tc>
        <w:tc>
          <w:tcPr>
            <w:tcW w:w="628" w:type="dxa"/>
            <w:tcMar>
              <w:top w:w="91" w:type="dxa"/>
              <w:left w:w="0" w:type="dxa"/>
              <w:bottom w:w="91" w:type="dxa"/>
              <w:right w:w="0" w:type="dxa"/>
            </w:tcMar>
            <w:tcPrChange w:id="1257" w:author="נועה ברודסקי לוי" w:date="2016-03-02T14:42:00Z">
              <w:tcPr>
                <w:tcW w:w="628" w:type="dxa"/>
                <w:gridSpan w:val="2"/>
                <w:tcMar>
                  <w:top w:w="91" w:type="dxa"/>
                  <w:left w:w="0" w:type="dxa"/>
                  <w:bottom w:w="91" w:type="dxa"/>
                  <w:right w:w="0" w:type="dxa"/>
                </w:tcMar>
              </w:tcPr>
            </w:tcPrChange>
          </w:tcPr>
          <w:p w14:paraId="7BAB1995" w14:textId="77777777" w:rsidR="006361C3" w:rsidRDefault="006361C3" w:rsidP="00A75251">
            <w:pPr>
              <w:pStyle w:val="TableText"/>
            </w:pPr>
          </w:p>
        </w:tc>
        <w:tc>
          <w:tcPr>
            <w:tcW w:w="624" w:type="dxa"/>
            <w:tcMar>
              <w:top w:w="91" w:type="dxa"/>
              <w:left w:w="0" w:type="dxa"/>
              <w:bottom w:w="91" w:type="dxa"/>
              <w:right w:w="0" w:type="dxa"/>
            </w:tcMar>
            <w:tcPrChange w:id="1258" w:author="נועה ברודסקי לוי" w:date="2016-03-02T14:42:00Z">
              <w:tcPr>
                <w:tcW w:w="624" w:type="dxa"/>
                <w:gridSpan w:val="2"/>
                <w:tcMar>
                  <w:top w:w="91" w:type="dxa"/>
                  <w:left w:w="0" w:type="dxa"/>
                  <w:bottom w:w="91" w:type="dxa"/>
                  <w:right w:w="0" w:type="dxa"/>
                </w:tcMar>
              </w:tcPr>
            </w:tcPrChange>
          </w:tcPr>
          <w:p w14:paraId="6E015D7D" w14:textId="77777777" w:rsidR="006361C3" w:rsidRDefault="006361C3" w:rsidP="00A75251">
            <w:pPr>
              <w:pStyle w:val="TableText"/>
            </w:pPr>
          </w:p>
        </w:tc>
        <w:tc>
          <w:tcPr>
            <w:tcW w:w="628" w:type="dxa"/>
            <w:tcMar>
              <w:top w:w="91" w:type="dxa"/>
              <w:left w:w="0" w:type="dxa"/>
              <w:bottom w:w="91" w:type="dxa"/>
              <w:right w:w="0" w:type="dxa"/>
            </w:tcMar>
            <w:tcPrChange w:id="1259" w:author="נועה ברודסקי לוי" w:date="2016-03-02T14:42:00Z">
              <w:tcPr>
                <w:tcW w:w="624" w:type="dxa"/>
                <w:tcMar>
                  <w:top w:w="91" w:type="dxa"/>
                  <w:left w:w="0" w:type="dxa"/>
                  <w:bottom w:w="91" w:type="dxa"/>
                  <w:right w:w="0" w:type="dxa"/>
                </w:tcMar>
              </w:tcPr>
            </w:tcPrChange>
          </w:tcPr>
          <w:p w14:paraId="456C880F" w14:textId="77777777" w:rsidR="006361C3" w:rsidRDefault="006361C3" w:rsidP="00A75251">
            <w:pPr>
              <w:pStyle w:val="TableText"/>
            </w:pPr>
          </w:p>
        </w:tc>
        <w:tc>
          <w:tcPr>
            <w:tcW w:w="624" w:type="dxa"/>
            <w:gridSpan w:val="2"/>
            <w:tcMar>
              <w:top w:w="91" w:type="dxa"/>
              <w:left w:w="0" w:type="dxa"/>
              <w:bottom w:w="91" w:type="dxa"/>
              <w:right w:w="0" w:type="dxa"/>
            </w:tcMar>
            <w:tcPrChange w:id="1260" w:author="נועה ברודסקי לוי" w:date="2016-03-02T14:42:00Z">
              <w:tcPr>
                <w:tcW w:w="624" w:type="dxa"/>
                <w:gridSpan w:val="3"/>
                <w:tcMar>
                  <w:top w:w="91" w:type="dxa"/>
                  <w:left w:w="0" w:type="dxa"/>
                  <w:bottom w:w="91" w:type="dxa"/>
                  <w:right w:w="0" w:type="dxa"/>
                </w:tcMar>
              </w:tcPr>
            </w:tcPrChange>
          </w:tcPr>
          <w:p w14:paraId="6FAC86D5" w14:textId="77777777" w:rsidR="006361C3" w:rsidRDefault="006361C3" w:rsidP="00A75251">
            <w:pPr>
              <w:pStyle w:val="TableText"/>
            </w:pPr>
          </w:p>
        </w:tc>
        <w:tc>
          <w:tcPr>
            <w:tcW w:w="4645" w:type="dxa"/>
            <w:gridSpan w:val="2"/>
            <w:tcMar>
              <w:top w:w="91" w:type="dxa"/>
              <w:left w:w="0" w:type="dxa"/>
              <w:bottom w:w="91" w:type="dxa"/>
              <w:right w:w="0" w:type="dxa"/>
            </w:tcMar>
            <w:hideMark/>
            <w:tcPrChange w:id="1261" w:author="נועה ברודסקי לוי" w:date="2016-03-02T14:42:00Z">
              <w:tcPr>
                <w:tcW w:w="4647" w:type="dxa"/>
                <w:gridSpan w:val="4"/>
                <w:tcMar>
                  <w:top w:w="91" w:type="dxa"/>
                  <w:left w:w="0" w:type="dxa"/>
                  <w:bottom w:w="91" w:type="dxa"/>
                  <w:right w:w="0" w:type="dxa"/>
                </w:tcMar>
                <w:hideMark/>
              </w:tcPr>
            </w:tcPrChange>
          </w:tcPr>
          <w:p w14:paraId="48BD7BFC" w14:textId="77777777" w:rsidR="006361C3" w:rsidRPr="00F32C9D" w:rsidRDefault="006361C3" w:rsidP="00A75251">
            <w:pPr>
              <w:pStyle w:val="TableBlock"/>
            </w:pPr>
            <w:r w:rsidRPr="00F32C9D">
              <w:rPr>
                <w:rFonts w:hint="cs"/>
                <w:rtl/>
              </w:rPr>
              <w:t>(</w:t>
            </w:r>
            <w:del w:id="1262" w:author="נועה ברודסקי לוי" w:date="2015-10-08T17:08:00Z">
              <w:r w:rsidRPr="00F32C9D" w:rsidDel="00100D89">
                <w:rPr>
                  <w:rFonts w:hint="cs"/>
                  <w:rtl/>
                </w:rPr>
                <w:delText>ו</w:delText>
              </w:r>
            </w:del>
            <w:ins w:id="1263" w:author="נועה ברודסקי לוי" w:date="2015-10-08T17:08:00Z">
              <w:r>
                <w:rPr>
                  <w:rFonts w:hint="cs"/>
                  <w:rtl/>
                </w:rPr>
                <w:t>ז</w:t>
              </w:r>
            </w:ins>
            <w:r w:rsidRPr="00F32C9D">
              <w:rPr>
                <w:rFonts w:hint="cs"/>
                <w:rtl/>
              </w:rPr>
              <w:t>)</w:t>
            </w:r>
            <w:r w:rsidRPr="00F32C9D">
              <w:rPr>
                <w:rFonts w:hint="cs"/>
                <w:rtl/>
              </w:rPr>
              <w:tab/>
              <w:t>הממנה יאשר בחתימתו על ייפוי הכוח כי הוא מבין את משמעות מתן ייפוי הכוח, מטרותיו ותוצאותיו וכי ייפוי הכוח ניתן בהסכמה חופשית ומרצון, בלא שהופעלו עליו לחץ או השפעה בלתי הוגנת ובלא ניצול מצוקתו או חולשתו.</w:t>
            </w:r>
          </w:p>
        </w:tc>
      </w:tr>
      <w:tr w:rsidR="006361C3" w:rsidRPr="00F32C9D" w14:paraId="574C6CF8" w14:textId="77777777" w:rsidTr="00A75251">
        <w:tblPrEx>
          <w:tblW w:w="9638" w:type="dxa"/>
          <w:tblLayout w:type="fixed"/>
          <w:tblCellMar>
            <w:top w:w="57" w:type="dxa"/>
            <w:left w:w="0" w:type="dxa"/>
            <w:bottom w:w="57" w:type="dxa"/>
            <w:right w:w="0" w:type="dxa"/>
          </w:tblCellMar>
          <w:tblPrExChange w:id="1264"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265" w:author="נועה ברודסקי לוי" w:date="2016-03-02T14:42:00Z">
            <w:trPr>
              <w:cantSplit/>
            </w:trPr>
          </w:trPrChange>
        </w:trPr>
        <w:tc>
          <w:tcPr>
            <w:tcW w:w="1865" w:type="dxa"/>
            <w:tcMar>
              <w:top w:w="91" w:type="dxa"/>
              <w:left w:w="0" w:type="dxa"/>
              <w:bottom w:w="91" w:type="dxa"/>
              <w:right w:w="0" w:type="dxa"/>
            </w:tcMar>
            <w:tcPrChange w:id="1266" w:author="נועה ברודסקי לוי" w:date="2016-03-02T14:42:00Z">
              <w:tcPr>
                <w:tcW w:w="1867" w:type="dxa"/>
                <w:gridSpan w:val="2"/>
                <w:tcMar>
                  <w:top w:w="91" w:type="dxa"/>
                  <w:left w:w="0" w:type="dxa"/>
                  <w:bottom w:w="91" w:type="dxa"/>
                  <w:right w:w="0" w:type="dxa"/>
                </w:tcMar>
              </w:tcPr>
            </w:tcPrChange>
          </w:tcPr>
          <w:p w14:paraId="459AC10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267" w:author="נועה ברודסקי לוי" w:date="2016-03-02T14:42:00Z">
              <w:tcPr>
                <w:tcW w:w="624" w:type="dxa"/>
                <w:gridSpan w:val="2"/>
                <w:tcMar>
                  <w:top w:w="91" w:type="dxa"/>
                  <w:left w:w="0" w:type="dxa"/>
                  <w:bottom w:w="91" w:type="dxa"/>
                  <w:right w:w="0" w:type="dxa"/>
                </w:tcMar>
              </w:tcPr>
            </w:tcPrChange>
          </w:tcPr>
          <w:p w14:paraId="5CECE36B" w14:textId="77777777" w:rsidR="006361C3" w:rsidRDefault="006361C3" w:rsidP="00A75251">
            <w:pPr>
              <w:pStyle w:val="TableText"/>
            </w:pPr>
          </w:p>
        </w:tc>
        <w:tc>
          <w:tcPr>
            <w:tcW w:w="628" w:type="dxa"/>
            <w:tcMar>
              <w:top w:w="91" w:type="dxa"/>
              <w:left w:w="0" w:type="dxa"/>
              <w:bottom w:w="91" w:type="dxa"/>
              <w:right w:w="0" w:type="dxa"/>
            </w:tcMar>
            <w:tcPrChange w:id="1268" w:author="נועה ברודסקי לוי" w:date="2016-03-02T14:42:00Z">
              <w:tcPr>
                <w:tcW w:w="628" w:type="dxa"/>
                <w:gridSpan w:val="2"/>
                <w:tcMar>
                  <w:top w:w="91" w:type="dxa"/>
                  <w:left w:w="0" w:type="dxa"/>
                  <w:bottom w:w="91" w:type="dxa"/>
                  <w:right w:w="0" w:type="dxa"/>
                </w:tcMar>
              </w:tcPr>
            </w:tcPrChange>
          </w:tcPr>
          <w:p w14:paraId="06DD5598" w14:textId="77777777" w:rsidR="006361C3" w:rsidRDefault="006361C3" w:rsidP="00A75251">
            <w:pPr>
              <w:pStyle w:val="TableText"/>
            </w:pPr>
          </w:p>
        </w:tc>
        <w:tc>
          <w:tcPr>
            <w:tcW w:w="624" w:type="dxa"/>
            <w:tcMar>
              <w:top w:w="91" w:type="dxa"/>
              <w:left w:w="0" w:type="dxa"/>
              <w:bottom w:w="91" w:type="dxa"/>
              <w:right w:w="0" w:type="dxa"/>
            </w:tcMar>
            <w:tcPrChange w:id="1269" w:author="נועה ברודסקי לוי" w:date="2016-03-02T14:42:00Z">
              <w:tcPr>
                <w:tcW w:w="624" w:type="dxa"/>
                <w:gridSpan w:val="2"/>
                <w:tcMar>
                  <w:top w:w="91" w:type="dxa"/>
                  <w:left w:w="0" w:type="dxa"/>
                  <w:bottom w:w="91" w:type="dxa"/>
                  <w:right w:w="0" w:type="dxa"/>
                </w:tcMar>
              </w:tcPr>
            </w:tcPrChange>
          </w:tcPr>
          <w:p w14:paraId="742953E6" w14:textId="77777777" w:rsidR="006361C3" w:rsidRDefault="006361C3" w:rsidP="00A75251">
            <w:pPr>
              <w:pStyle w:val="TableText"/>
            </w:pPr>
          </w:p>
        </w:tc>
        <w:tc>
          <w:tcPr>
            <w:tcW w:w="628" w:type="dxa"/>
            <w:tcMar>
              <w:top w:w="91" w:type="dxa"/>
              <w:left w:w="0" w:type="dxa"/>
              <w:bottom w:w="91" w:type="dxa"/>
              <w:right w:w="0" w:type="dxa"/>
            </w:tcMar>
            <w:tcPrChange w:id="1270" w:author="נועה ברודסקי לוי" w:date="2016-03-02T14:42:00Z">
              <w:tcPr>
                <w:tcW w:w="624" w:type="dxa"/>
                <w:tcMar>
                  <w:top w:w="91" w:type="dxa"/>
                  <w:left w:w="0" w:type="dxa"/>
                  <w:bottom w:w="91" w:type="dxa"/>
                  <w:right w:w="0" w:type="dxa"/>
                </w:tcMar>
              </w:tcPr>
            </w:tcPrChange>
          </w:tcPr>
          <w:p w14:paraId="70849AC8" w14:textId="77777777" w:rsidR="006361C3" w:rsidRDefault="006361C3" w:rsidP="00A75251">
            <w:pPr>
              <w:pStyle w:val="TableText"/>
            </w:pPr>
          </w:p>
        </w:tc>
        <w:tc>
          <w:tcPr>
            <w:tcW w:w="624" w:type="dxa"/>
            <w:gridSpan w:val="2"/>
            <w:tcMar>
              <w:top w:w="91" w:type="dxa"/>
              <w:left w:w="0" w:type="dxa"/>
              <w:bottom w:w="91" w:type="dxa"/>
              <w:right w:w="0" w:type="dxa"/>
            </w:tcMar>
            <w:tcPrChange w:id="1271" w:author="נועה ברודסקי לוי" w:date="2016-03-02T14:42:00Z">
              <w:tcPr>
                <w:tcW w:w="624" w:type="dxa"/>
                <w:gridSpan w:val="3"/>
                <w:tcMar>
                  <w:top w:w="91" w:type="dxa"/>
                  <w:left w:w="0" w:type="dxa"/>
                  <w:bottom w:w="91" w:type="dxa"/>
                  <w:right w:w="0" w:type="dxa"/>
                </w:tcMar>
              </w:tcPr>
            </w:tcPrChange>
          </w:tcPr>
          <w:p w14:paraId="2A32F127" w14:textId="77777777" w:rsidR="006361C3" w:rsidRDefault="006361C3" w:rsidP="00A75251">
            <w:pPr>
              <w:pStyle w:val="TableText"/>
            </w:pPr>
          </w:p>
        </w:tc>
        <w:tc>
          <w:tcPr>
            <w:tcW w:w="4645" w:type="dxa"/>
            <w:gridSpan w:val="2"/>
            <w:tcMar>
              <w:top w:w="91" w:type="dxa"/>
              <w:left w:w="0" w:type="dxa"/>
              <w:bottom w:w="91" w:type="dxa"/>
              <w:right w:w="0" w:type="dxa"/>
            </w:tcMar>
            <w:hideMark/>
            <w:tcPrChange w:id="1272" w:author="נועה ברודסקי לוי" w:date="2016-03-02T14:42:00Z">
              <w:tcPr>
                <w:tcW w:w="4647" w:type="dxa"/>
                <w:gridSpan w:val="4"/>
                <w:tcMar>
                  <w:top w:w="91" w:type="dxa"/>
                  <w:left w:w="0" w:type="dxa"/>
                  <w:bottom w:w="91" w:type="dxa"/>
                  <w:right w:w="0" w:type="dxa"/>
                </w:tcMar>
                <w:hideMark/>
              </w:tcPr>
            </w:tcPrChange>
          </w:tcPr>
          <w:p w14:paraId="7F5A40CD" w14:textId="77777777" w:rsidR="006361C3" w:rsidRDefault="006361C3" w:rsidP="00A75251">
            <w:pPr>
              <w:pStyle w:val="TableBlock"/>
              <w:rPr>
                <w:rtl/>
              </w:rPr>
            </w:pPr>
            <w:r w:rsidRPr="00F32C9D">
              <w:rPr>
                <w:rFonts w:hint="cs"/>
                <w:rtl/>
              </w:rPr>
              <w:t>(</w:t>
            </w:r>
            <w:del w:id="1273" w:author="נועה ברודסקי לוי" w:date="2015-10-08T17:08:00Z">
              <w:r w:rsidRPr="00F32C9D" w:rsidDel="00100D89">
                <w:rPr>
                  <w:rFonts w:hint="cs"/>
                  <w:rtl/>
                </w:rPr>
                <w:delText>ז</w:delText>
              </w:r>
            </w:del>
            <w:ins w:id="1274" w:author="נועה ברודסקי לוי" w:date="2015-10-08T17:08:00Z">
              <w:r>
                <w:rPr>
                  <w:rFonts w:hint="cs"/>
                  <w:rtl/>
                </w:rPr>
                <w:t>ח</w:t>
              </w:r>
            </w:ins>
            <w:r w:rsidRPr="00F32C9D">
              <w:rPr>
                <w:rFonts w:hint="cs"/>
                <w:rtl/>
              </w:rPr>
              <w:t>)</w:t>
            </w:r>
            <w:r w:rsidRPr="00F32C9D">
              <w:rPr>
                <w:rFonts w:hint="cs"/>
                <w:rtl/>
              </w:rPr>
              <w:tab/>
              <w:t xml:space="preserve">עורך </w:t>
            </w:r>
            <w:r w:rsidRPr="00651E03">
              <w:rPr>
                <w:rFonts w:hint="eastAsia"/>
                <w:rtl/>
              </w:rPr>
              <w:t>הדין</w:t>
            </w:r>
            <w:del w:id="1275" w:author="נועה ברודסקי לוי" w:date="2016-03-06T10:26:00Z">
              <w:r w:rsidRPr="00651E03" w:rsidDel="00203BC8">
                <w:rPr>
                  <w:rtl/>
                </w:rPr>
                <w:delText xml:space="preserve"> </w:delText>
              </w:r>
              <w:r w:rsidRPr="00651E03" w:rsidDel="00203BC8">
                <w:rPr>
                  <w:rFonts w:hint="eastAsia"/>
                  <w:rtl/>
                </w:rPr>
                <w:delText>או</w:delText>
              </w:r>
              <w:r w:rsidRPr="00651E03" w:rsidDel="00203BC8">
                <w:rPr>
                  <w:rtl/>
                </w:rPr>
                <w:delText xml:space="preserve"> </w:delText>
              </w:r>
              <w:r w:rsidRPr="00651E03" w:rsidDel="00203BC8">
                <w:rPr>
                  <w:rFonts w:hint="eastAsia"/>
                  <w:rtl/>
                </w:rPr>
                <w:delText>בעל</w:delText>
              </w:r>
              <w:r w:rsidRPr="00651E03" w:rsidDel="00203BC8">
                <w:rPr>
                  <w:rtl/>
                </w:rPr>
                <w:delText xml:space="preserve"> </w:delText>
              </w:r>
              <w:r w:rsidRPr="00651E03" w:rsidDel="00203BC8">
                <w:rPr>
                  <w:rFonts w:hint="eastAsia"/>
                  <w:rtl/>
                </w:rPr>
                <w:delText>המקצוע</w:delText>
              </w:r>
            </w:del>
            <w:r w:rsidRPr="00651E03">
              <w:rPr>
                <w:rtl/>
              </w:rPr>
              <w:t xml:space="preserve">, </w:t>
            </w:r>
            <w:r w:rsidRPr="00651E03">
              <w:rPr>
                <w:rFonts w:hint="eastAsia"/>
                <w:rtl/>
              </w:rPr>
              <w:t>לפי</w:t>
            </w:r>
            <w:r w:rsidRPr="00F32C9D">
              <w:rPr>
                <w:rFonts w:hint="cs"/>
                <w:rtl/>
              </w:rPr>
              <w:t xml:space="preserve"> העניין, שבפניו נחתם ייפוי הכוח, </w:t>
            </w:r>
            <w:ins w:id="1276" w:author="נועה ברודסקי לוי" w:date="2015-10-08T17:10:00Z">
              <w:r>
                <w:rPr>
                  <w:rFonts w:hint="cs"/>
                  <w:rtl/>
                </w:rPr>
                <w:t xml:space="preserve">יביא לידיעת הממנה </w:t>
              </w:r>
            </w:ins>
            <w:ins w:id="1277" w:author="נועה ברודסקי לוי" w:date="2015-10-08T17:11:00Z">
              <w:r>
                <w:rPr>
                  <w:rFonts w:hint="cs"/>
                  <w:rtl/>
                </w:rPr>
                <w:t>ויסביר</w:t>
              </w:r>
            </w:ins>
            <w:ins w:id="1278" w:author="נועה ברודסקי לוי" w:date="2015-10-08T17:10:00Z">
              <w:r>
                <w:rPr>
                  <w:rFonts w:hint="cs"/>
                  <w:rtl/>
                </w:rPr>
                <w:t xml:space="preserve"> לו ב</w:t>
              </w:r>
            </w:ins>
            <w:ins w:id="1279" w:author="נועה ברודסקי לוי" w:date="2016-02-18T09:55:00Z">
              <w:r>
                <w:rPr>
                  <w:rFonts w:hint="cs"/>
                  <w:rtl/>
                </w:rPr>
                <w:t xml:space="preserve">לשון פשוטה </w:t>
              </w:r>
            </w:ins>
            <w:ins w:id="1280" w:author="נועה ברודסקי לוי" w:date="2015-10-08T17:10:00Z">
              <w:r>
                <w:rPr>
                  <w:rFonts w:hint="cs"/>
                  <w:rtl/>
                </w:rPr>
                <w:t>המובנת לו</w:t>
              </w:r>
            </w:ins>
            <w:ins w:id="1281" w:author="נועה ברודסקי לוי" w:date="2015-10-08T17:11:00Z">
              <w:r w:rsidRPr="00E14F1B">
                <w:rPr>
                  <w:rtl/>
                </w:rPr>
                <w:t>,</w:t>
              </w:r>
            </w:ins>
            <w:r>
              <w:rPr>
                <w:rFonts w:hint="cs"/>
                <w:rtl/>
              </w:rPr>
              <w:t xml:space="preserve"> </w:t>
            </w:r>
            <w:ins w:id="1282" w:author="נועה ברודסקי לוי" w:date="2015-10-19T15:21:00Z">
              <w:r>
                <w:rPr>
                  <w:rFonts w:hint="cs"/>
                  <w:rtl/>
                </w:rPr>
                <w:t>את המפורט להלן:</w:t>
              </w:r>
            </w:ins>
          </w:p>
          <w:p w14:paraId="4474FE4B" w14:textId="77777777" w:rsidR="006361C3" w:rsidRPr="00F32C9D" w:rsidRDefault="006361C3" w:rsidP="00A75251">
            <w:pPr>
              <w:pStyle w:val="TableBlock"/>
            </w:pPr>
          </w:p>
        </w:tc>
      </w:tr>
      <w:tr w:rsidR="006361C3" w14:paraId="1CE71050" w14:textId="77777777" w:rsidTr="00A75251">
        <w:tblPrEx>
          <w:tblW w:w="9638" w:type="dxa"/>
          <w:tblLayout w:type="fixed"/>
          <w:tblCellMar>
            <w:top w:w="57" w:type="dxa"/>
            <w:left w:w="0" w:type="dxa"/>
            <w:bottom w:w="57" w:type="dxa"/>
            <w:right w:w="0" w:type="dxa"/>
          </w:tblCellMar>
          <w:tblLook w:val="01E0" w:firstRow="1" w:lastRow="1" w:firstColumn="1" w:lastColumn="1" w:noHBand="0" w:noVBand="0"/>
          <w:tblPrExChange w:id="1283" w:author="נועה ברודסקי לוי" w:date="2016-03-02T14:42:00Z">
            <w:tblPrEx>
              <w:tblW w:w="9638" w:type="dxa"/>
              <w:tblLayout w:type="fixed"/>
              <w:tblCellMar>
                <w:top w:w="57" w:type="dxa"/>
                <w:left w:w="0" w:type="dxa"/>
                <w:bottom w:w="57" w:type="dxa"/>
                <w:right w:w="0" w:type="dxa"/>
              </w:tblCellMar>
              <w:tblLook w:val="01E0" w:firstRow="1" w:lastRow="1" w:firstColumn="1" w:lastColumn="1" w:noHBand="0" w:noVBand="0"/>
            </w:tblPrEx>
          </w:tblPrExChange>
        </w:tblPrEx>
        <w:trPr>
          <w:cantSplit/>
          <w:trHeight w:val="60"/>
          <w:trPrChange w:id="1284" w:author="נועה ברודסקי לוי" w:date="2016-03-02T14:42:00Z">
            <w:trPr>
              <w:cantSplit/>
              <w:trHeight w:val="60"/>
            </w:trPr>
          </w:trPrChange>
        </w:trPr>
        <w:tc>
          <w:tcPr>
            <w:tcW w:w="1865" w:type="dxa"/>
            <w:tcPrChange w:id="1285" w:author="נועה ברודסקי לוי" w:date="2016-03-02T14:42:00Z">
              <w:tcPr>
                <w:tcW w:w="1867" w:type="dxa"/>
                <w:gridSpan w:val="2"/>
              </w:tcPr>
            </w:tcPrChange>
          </w:tcPr>
          <w:p w14:paraId="29FD4B40" w14:textId="77777777" w:rsidR="006361C3" w:rsidRDefault="006361C3" w:rsidP="00A75251">
            <w:pPr>
              <w:pStyle w:val="TableSideHeading"/>
            </w:pPr>
          </w:p>
        </w:tc>
        <w:tc>
          <w:tcPr>
            <w:tcW w:w="624" w:type="dxa"/>
            <w:tcPrChange w:id="1286" w:author="נועה ברודסקי לוי" w:date="2016-03-02T14:42:00Z">
              <w:tcPr>
                <w:tcW w:w="624" w:type="dxa"/>
                <w:gridSpan w:val="2"/>
              </w:tcPr>
            </w:tcPrChange>
          </w:tcPr>
          <w:p w14:paraId="753C91F7" w14:textId="77777777" w:rsidR="006361C3" w:rsidRDefault="006361C3" w:rsidP="00A75251">
            <w:pPr>
              <w:pStyle w:val="TableText"/>
            </w:pPr>
          </w:p>
        </w:tc>
        <w:tc>
          <w:tcPr>
            <w:tcW w:w="628" w:type="dxa"/>
            <w:tcPrChange w:id="1287" w:author="נועה ברודסקי לוי" w:date="2016-03-02T14:42:00Z">
              <w:tcPr>
                <w:tcW w:w="628" w:type="dxa"/>
                <w:gridSpan w:val="2"/>
              </w:tcPr>
            </w:tcPrChange>
          </w:tcPr>
          <w:p w14:paraId="2FB8A805" w14:textId="77777777" w:rsidR="006361C3" w:rsidRDefault="006361C3" w:rsidP="00A75251">
            <w:pPr>
              <w:pStyle w:val="TableText"/>
            </w:pPr>
          </w:p>
        </w:tc>
        <w:tc>
          <w:tcPr>
            <w:tcW w:w="624" w:type="dxa"/>
            <w:tcPrChange w:id="1288" w:author="נועה ברודסקי לוי" w:date="2016-03-02T14:42:00Z">
              <w:tcPr>
                <w:tcW w:w="624" w:type="dxa"/>
                <w:gridSpan w:val="2"/>
              </w:tcPr>
            </w:tcPrChange>
          </w:tcPr>
          <w:p w14:paraId="5A1281E2" w14:textId="77777777" w:rsidR="006361C3" w:rsidRDefault="006361C3" w:rsidP="00A75251">
            <w:pPr>
              <w:pStyle w:val="TableText"/>
            </w:pPr>
          </w:p>
        </w:tc>
        <w:tc>
          <w:tcPr>
            <w:tcW w:w="628" w:type="dxa"/>
            <w:tcPrChange w:id="1289" w:author="נועה ברודסקי לוי" w:date="2016-03-02T14:42:00Z">
              <w:tcPr>
                <w:tcW w:w="624" w:type="dxa"/>
              </w:tcPr>
            </w:tcPrChange>
          </w:tcPr>
          <w:p w14:paraId="130DB28A" w14:textId="77777777" w:rsidR="006361C3" w:rsidRDefault="006361C3" w:rsidP="00A75251">
            <w:pPr>
              <w:pStyle w:val="TableText"/>
            </w:pPr>
          </w:p>
        </w:tc>
        <w:tc>
          <w:tcPr>
            <w:tcW w:w="624" w:type="dxa"/>
            <w:gridSpan w:val="2"/>
            <w:tcPrChange w:id="1290" w:author="נועה ברודסקי לוי" w:date="2016-03-02T14:42:00Z">
              <w:tcPr>
                <w:tcW w:w="624" w:type="dxa"/>
                <w:gridSpan w:val="3"/>
              </w:tcPr>
            </w:tcPrChange>
          </w:tcPr>
          <w:p w14:paraId="0F872024" w14:textId="77777777" w:rsidR="006361C3" w:rsidRDefault="006361C3" w:rsidP="00A75251">
            <w:pPr>
              <w:pStyle w:val="TableText"/>
            </w:pPr>
          </w:p>
        </w:tc>
        <w:tc>
          <w:tcPr>
            <w:tcW w:w="624" w:type="dxa"/>
            <w:tcPrChange w:id="1291" w:author="נועה ברודסקי לוי" w:date="2016-03-02T14:42:00Z">
              <w:tcPr>
                <w:tcW w:w="623" w:type="dxa"/>
                <w:gridSpan w:val="2"/>
              </w:tcPr>
            </w:tcPrChange>
          </w:tcPr>
          <w:p w14:paraId="4DE8CDE8" w14:textId="77777777" w:rsidR="006361C3" w:rsidRDefault="006361C3" w:rsidP="00A75251">
            <w:pPr>
              <w:pStyle w:val="TableText"/>
            </w:pPr>
          </w:p>
        </w:tc>
        <w:tc>
          <w:tcPr>
            <w:tcW w:w="4021" w:type="dxa"/>
            <w:tcPrChange w:id="1292" w:author="נועה ברודסקי לוי" w:date="2016-03-02T14:42:00Z">
              <w:tcPr>
                <w:tcW w:w="4024" w:type="dxa"/>
                <w:gridSpan w:val="2"/>
              </w:tcPr>
            </w:tcPrChange>
          </w:tcPr>
          <w:p w14:paraId="77302C66" w14:textId="77777777" w:rsidR="006361C3" w:rsidDel="00CA475E" w:rsidRDefault="006361C3" w:rsidP="00A75251">
            <w:pPr>
              <w:pStyle w:val="TableBlock"/>
              <w:rPr>
                <w:ins w:id="1293" w:author="נועה ברודסקי לוי" w:date="2015-10-08T17:12:00Z"/>
                <w:del w:id="1294" w:author="Levy" w:date="2015-10-11T22:33:00Z"/>
                <w:rtl/>
              </w:rPr>
            </w:pPr>
            <w:ins w:id="1295" w:author="נועה ברודסקי לוי" w:date="2015-10-08T17:12:00Z">
              <w:r>
                <w:rPr>
                  <w:rFonts w:hint="cs"/>
                  <w:rtl/>
                </w:rPr>
                <w:t>(1)</w:t>
              </w:r>
              <w:r>
                <w:rPr>
                  <w:rtl/>
                </w:rPr>
                <w:tab/>
              </w:r>
              <w:r>
                <w:rPr>
                  <w:rFonts w:hint="cs"/>
                  <w:rtl/>
                </w:rPr>
                <w:t>המשמעויות המשפטיות של ייפוי כוח מתמשך</w:t>
              </w:r>
            </w:ins>
            <w:ins w:id="1296" w:author="נועה ברודסקי לוי" w:date="2016-02-17T14:35:00Z">
              <w:r>
                <w:rPr>
                  <w:rFonts w:hint="cs"/>
                  <w:rtl/>
                </w:rPr>
                <w:t>;</w:t>
              </w:r>
            </w:ins>
          </w:p>
          <w:p w14:paraId="0E242D35" w14:textId="77777777" w:rsidR="006361C3" w:rsidRDefault="006361C3" w:rsidP="00A75251">
            <w:pPr>
              <w:pStyle w:val="TableBlock"/>
            </w:pPr>
          </w:p>
        </w:tc>
      </w:tr>
      <w:tr w:rsidR="006361C3" w14:paraId="10665A0B" w14:textId="77777777" w:rsidTr="00A75251">
        <w:tblPrEx>
          <w:tblW w:w="9638" w:type="dxa"/>
          <w:tblLayout w:type="fixed"/>
          <w:tblCellMar>
            <w:top w:w="57" w:type="dxa"/>
            <w:left w:w="0" w:type="dxa"/>
            <w:bottom w:w="57" w:type="dxa"/>
            <w:right w:w="0" w:type="dxa"/>
          </w:tblCellMar>
          <w:tblLook w:val="01E0" w:firstRow="1" w:lastRow="1" w:firstColumn="1" w:lastColumn="1" w:noHBand="0" w:noVBand="0"/>
          <w:tblPrExChange w:id="1297" w:author="נועה ברודסקי לוי" w:date="2016-03-02T14:42:00Z">
            <w:tblPrEx>
              <w:tblW w:w="9638" w:type="dxa"/>
              <w:tblLayout w:type="fixed"/>
              <w:tblCellMar>
                <w:top w:w="57" w:type="dxa"/>
                <w:left w:w="0" w:type="dxa"/>
                <w:bottom w:w="57" w:type="dxa"/>
                <w:right w:w="0" w:type="dxa"/>
              </w:tblCellMar>
              <w:tblLook w:val="01E0" w:firstRow="1" w:lastRow="1" w:firstColumn="1" w:lastColumn="1" w:noHBand="0" w:noVBand="0"/>
            </w:tblPrEx>
          </w:tblPrExChange>
        </w:tblPrEx>
        <w:trPr>
          <w:cantSplit/>
          <w:trHeight w:val="60"/>
          <w:trPrChange w:id="1298" w:author="נועה ברודסקי לוי" w:date="2016-03-02T14:42:00Z">
            <w:trPr>
              <w:cantSplit/>
              <w:trHeight w:val="60"/>
            </w:trPr>
          </w:trPrChange>
        </w:trPr>
        <w:tc>
          <w:tcPr>
            <w:tcW w:w="1865" w:type="dxa"/>
            <w:tcPrChange w:id="1299" w:author="נועה ברודסקי לוי" w:date="2016-03-02T14:42:00Z">
              <w:tcPr>
                <w:tcW w:w="1867" w:type="dxa"/>
                <w:gridSpan w:val="2"/>
              </w:tcPr>
            </w:tcPrChange>
          </w:tcPr>
          <w:p w14:paraId="6769A088" w14:textId="77777777" w:rsidR="006361C3" w:rsidRDefault="006361C3" w:rsidP="00A75251">
            <w:pPr>
              <w:pStyle w:val="TableSideHeading"/>
            </w:pPr>
          </w:p>
        </w:tc>
        <w:tc>
          <w:tcPr>
            <w:tcW w:w="624" w:type="dxa"/>
            <w:tcPrChange w:id="1300" w:author="נועה ברודסקי לוי" w:date="2016-03-02T14:42:00Z">
              <w:tcPr>
                <w:tcW w:w="624" w:type="dxa"/>
                <w:gridSpan w:val="2"/>
              </w:tcPr>
            </w:tcPrChange>
          </w:tcPr>
          <w:p w14:paraId="5A406895" w14:textId="77777777" w:rsidR="006361C3" w:rsidRDefault="006361C3" w:rsidP="00A75251">
            <w:pPr>
              <w:pStyle w:val="TableText"/>
            </w:pPr>
          </w:p>
        </w:tc>
        <w:tc>
          <w:tcPr>
            <w:tcW w:w="628" w:type="dxa"/>
            <w:tcPrChange w:id="1301" w:author="נועה ברודסקי לוי" w:date="2016-03-02T14:42:00Z">
              <w:tcPr>
                <w:tcW w:w="628" w:type="dxa"/>
                <w:gridSpan w:val="2"/>
              </w:tcPr>
            </w:tcPrChange>
          </w:tcPr>
          <w:p w14:paraId="73F8FA89" w14:textId="77777777" w:rsidR="006361C3" w:rsidRDefault="006361C3" w:rsidP="00A75251">
            <w:pPr>
              <w:pStyle w:val="TableText"/>
            </w:pPr>
          </w:p>
        </w:tc>
        <w:tc>
          <w:tcPr>
            <w:tcW w:w="624" w:type="dxa"/>
            <w:tcPrChange w:id="1302" w:author="נועה ברודסקי לוי" w:date="2016-03-02T14:42:00Z">
              <w:tcPr>
                <w:tcW w:w="624" w:type="dxa"/>
                <w:gridSpan w:val="2"/>
              </w:tcPr>
            </w:tcPrChange>
          </w:tcPr>
          <w:p w14:paraId="31B054E1" w14:textId="77777777" w:rsidR="006361C3" w:rsidRDefault="006361C3" w:rsidP="00A75251">
            <w:pPr>
              <w:pStyle w:val="TableText"/>
            </w:pPr>
          </w:p>
        </w:tc>
        <w:tc>
          <w:tcPr>
            <w:tcW w:w="628" w:type="dxa"/>
            <w:tcPrChange w:id="1303" w:author="נועה ברודסקי לוי" w:date="2016-03-02T14:42:00Z">
              <w:tcPr>
                <w:tcW w:w="624" w:type="dxa"/>
              </w:tcPr>
            </w:tcPrChange>
          </w:tcPr>
          <w:p w14:paraId="54B4FFFF" w14:textId="77777777" w:rsidR="006361C3" w:rsidRDefault="006361C3" w:rsidP="00A75251">
            <w:pPr>
              <w:pStyle w:val="TableText"/>
            </w:pPr>
          </w:p>
        </w:tc>
        <w:tc>
          <w:tcPr>
            <w:tcW w:w="624" w:type="dxa"/>
            <w:gridSpan w:val="2"/>
            <w:tcPrChange w:id="1304" w:author="נועה ברודסקי לוי" w:date="2016-03-02T14:42:00Z">
              <w:tcPr>
                <w:tcW w:w="624" w:type="dxa"/>
                <w:gridSpan w:val="3"/>
              </w:tcPr>
            </w:tcPrChange>
          </w:tcPr>
          <w:p w14:paraId="3ECDC5AF" w14:textId="77777777" w:rsidR="006361C3" w:rsidRDefault="006361C3" w:rsidP="00A75251">
            <w:pPr>
              <w:pStyle w:val="TableText"/>
            </w:pPr>
          </w:p>
        </w:tc>
        <w:tc>
          <w:tcPr>
            <w:tcW w:w="624" w:type="dxa"/>
            <w:tcPrChange w:id="1305" w:author="נועה ברודסקי לוי" w:date="2016-03-02T14:42:00Z">
              <w:tcPr>
                <w:tcW w:w="623" w:type="dxa"/>
                <w:gridSpan w:val="2"/>
              </w:tcPr>
            </w:tcPrChange>
          </w:tcPr>
          <w:p w14:paraId="7725A190" w14:textId="77777777" w:rsidR="006361C3" w:rsidRDefault="006361C3" w:rsidP="00A75251">
            <w:pPr>
              <w:pStyle w:val="TableText"/>
            </w:pPr>
          </w:p>
        </w:tc>
        <w:tc>
          <w:tcPr>
            <w:tcW w:w="4021" w:type="dxa"/>
            <w:tcPrChange w:id="1306" w:author="נועה ברודסקי לוי" w:date="2016-03-02T14:42:00Z">
              <w:tcPr>
                <w:tcW w:w="4024" w:type="dxa"/>
                <w:gridSpan w:val="2"/>
              </w:tcPr>
            </w:tcPrChange>
          </w:tcPr>
          <w:p w14:paraId="79B40D17" w14:textId="77777777" w:rsidR="006361C3" w:rsidRDefault="006361C3" w:rsidP="00A75251">
            <w:pPr>
              <w:pStyle w:val="TableBlock"/>
              <w:rPr>
                <w:ins w:id="1307" w:author="נועה ברודסקי לוי" w:date="2015-10-08T17:13:00Z"/>
                <w:rtl/>
              </w:rPr>
            </w:pPr>
            <w:ins w:id="1308" w:author="נועה ברודסקי לוי" w:date="2015-10-08T17:12:00Z">
              <w:r>
                <w:rPr>
                  <w:rFonts w:hint="cs"/>
                  <w:rtl/>
                </w:rPr>
                <w:t>(</w:t>
              </w:r>
            </w:ins>
            <w:ins w:id="1309" w:author="נועה ברודסקי לוי" w:date="2015-10-08T17:13:00Z">
              <w:r>
                <w:rPr>
                  <w:rFonts w:hint="cs"/>
                  <w:rtl/>
                </w:rPr>
                <w:t>2)</w:t>
              </w:r>
              <w:r>
                <w:rPr>
                  <w:rtl/>
                </w:rPr>
                <w:tab/>
              </w:r>
              <w:r>
                <w:rPr>
                  <w:rFonts w:hint="cs"/>
                  <w:rtl/>
                </w:rPr>
                <w:t>החלופות הקיימות בדין לייפוי כו</w:t>
              </w:r>
            </w:ins>
            <w:ins w:id="1310" w:author="נועה ברודסקי לוי" w:date="2015-10-08T17:15:00Z">
              <w:r>
                <w:rPr>
                  <w:rFonts w:hint="cs"/>
                  <w:rtl/>
                </w:rPr>
                <w:t>ח</w:t>
              </w:r>
            </w:ins>
            <w:ins w:id="1311" w:author="נועה ברודסקי לוי" w:date="2015-10-08T17:13:00Z">
              <w:r>
                <w:rPr>
                  <w:rFonts w:hint="cs"/>
                  <w:rtl/>
                </w:rPr>
                <w:t xml:space="preserve"> מתמשך לרבות אפוטרופסות, מתן הנחיות מקדימות לצורך מינוי אפוטרופוס כאמור בסעיף 35א;</w:t>
              </w:r>
            </w:ins>
          </w:p>
          <w:p w14:paraId="0B672E42" w14:textId="77777777" w:rsidR="006361C3" w:rsidRDefault="006361C3" w:rsidP="00A75251">
            <w:pPr>
              <w:pStyle w:val="TableBlock"/>
            </w:pPr>
          </w:p>
        </w:tc>
      </w:tr>
      <w:tr w:rsidR="006361C3" w14:paraId="35493630" w14:textId="77777777" w:rsidTr="00A75251">
        <w:tblPrEx>
          <w:tblW w:w="9638" w:type="dxa"/>
          <w:tblLayout w:type="fixed"/>
          <w:tblCellMar>
            <w:top w:w="57" w:type="dxa"/>
            <w:left w:w="0" w:type="dxa"/>
            <w:bottom w:w="57" w:type="dxa"/>
            <w:right w:w="0" w:type="dxa"/>
          </w:tblCellMar>
          <w:tblLook w:val="01E0" w:firstRow="1" w:lastRow="1" w:firstColumn="1" w:lastColumn="1" w:noHBand="0" w:noVBand="0"/>
          <w:tblPrExChange w:id="1312" w:author="נועה ברודסקי לוי" w:date="2016-03-02T14:42:00Z">
            <w:tblPrEx>
              <w:tblW w:w="9638" w:type="dxa"/>
              <w:tblLayout w:type="fixed"/>
              <w:tblCellMar>
                <w:top w:w="57" w:type="dxa"/>
                <w:left w:w="0" w:type="dxa"/>
                <w:bottom w:w="57" w:type="dxa"/>
                <w:right w:w="0" w:type="dxa"/>
              </w:tblCellMar>
              <w:tblLook w:val="01E0" w:firstRow="1" w:lastRow="1" w:firstColumn="1" w:lastColumn="1" w:noHBand="0" w:noVBand="0"/>
            </w:tblPrEx>
          </w:tblPrExChange>
        </w:tblPrEx>
        <w:trPr>
          <w:cantSplit/>
          <w:trHeight w:val="60"/>
          <w:trPrChange w:id="1313" w:author="נועה ברודסקי לוי" w:date="2016-03-02T14:42:00Z">
            <w:trPr>
              <w:cantSplit/>
              <w:trHeight w:val="60"/>
            </w:trPr>
          </w:trPrChange>
        </w:trPr>
        <w:tc>
          <w:tcPr>
            <w:tcW w:w="1865" w:type="dxa"/>
            <w:tcPrChange w:id="1314" w:author="נועה ברודסקי לוי" w:date="2016-03-02T14:42:00Z">
              <w:tcPr>
                <w:tcW w:w="1867" w:type="dxa"/>
                <w:gridSpan w:val="2"/>
              </w:tcPr>
            </w:tcPrChange>
          </w:tcPr>
          <w:p w14:paraId="41991716" w14:textId="77777777" w:rsidR="006361C3" w:rsidRDefault="006361C3" w:rsidP="00A75251">
            <w:pPr>
              <w:pStyle w:val="TableSideHeading"/>
            </w:pPr>
          </w:p>
        </w:tc>
        <w:tc>
          <w:tcPr>
            <w:tcW w:w="624" w:type="dxa"/>
            <w:tcPrChange w:id="1315" w:author="נועה ברודסקי לוי" w:date="2016-03-02T14:42:00Z">
              <w:tcPr>
                <w:tcW w:w="624" w:type="dxa"/>
                <w:gridSpan w:val="2"/>
              </w:tcPr>
            </w:tcPrChange>
          </w:tcPr>
          <w:p w14:paraId="29177E96" w14:textId="77777777" w:rsidR="006361C3" w:rsidRDefault="006361C3" w:rsidP="00A75251">
            <w:pPr>
              <w:pStyle w:val="TableText"/>
            </w:pPr>
          </w:p>
        </w:tc>
        <w:tc>
          <w:tcPr>
            <w:tcW w:w="628" w:type="dxa"/>
            <w:tcPrChange w:id="1316" w:author="נועה ברודסקי לוי" w:date="2016-03-02T14:42:00Z">
              <w:tcPr>
                <w:tcW w:w="628" w:type="dxa"/>
                <w:gridSpan w:val="2"/>
              </w:tcPr>
            </w:tcPrChange>
          </w:tcPr>
          <w:p w14:paraId="056000EF" w14:textId="77777777" w:rsidR="006361C3" w:rsidRDefault="006361C3" w:rsidP="00A75251">
            <w:pPr>
              <w:pStyle w:val="TableText"/>
            </w:pPr>
          </w:p>
        </w:tc>
        <w:tc>
          <w:tcPr>
            <w:tcW w:w="624" w:type="dxa"/>
            <w:tcPrChange w:id="1317" w:author="נועה ברודסקי לוי" w:date="2016-03-02T14:42:00Z">
              <w:tcPr>
                <w:tcW w:w="624" w:type="dxa"/>
                <w:gridSpan w:val="2"/>
              </w:tcPr>
            </w:tcPrChange>
          </w:tcPr>
          <w:p w14:paraId="4F108C64" w14:textId="77777777" w:rsidR="006361C3" w:rsidRDefault="006361C3" w:rsidP="00A75251">
            <w:pPr>
              <w:pStyle w:val="TableText"/>
            </w:pPr>
          </w:p>
        </w:tc>
        <w:tc>
          <w:tcPr>
            <w:tcW w:w="628" w:type="dxa"/>
            <w:tcPrChange w:id="1318" w:author="נועה ברודסקי לוי" w:date="2016-03-02T14:42:00Z">
              <w:tcPr>
                <w:tcW w:w="624" w:type="dxa"/>
              </w:tcPr>
            </w:tcPrChange>
          </w:tcPr>
          <w:p w14:paraId="48E6C1AD" w14:textId="77777777" w:rsidR="006361C3" w:rsidRDefault="006361C3" w:rsidP="00A75251">
            <w:pPr>
              <w:pStyle w:val="TableText"/>
            </w:pPr>
          </w:p>
        </w:tc>
        <w:tc>
          <w:tcPr>
            <w:tcW w:w="624" w:type="dxa"/>
            <w:gridSpan w:val="2"/>
            <w:tcPrChange w:id="1319" w:author="נועה ברודסקי לוי" w:date="2016-03-02T14:42:00Z">
              <w:tcPr>
                <w:tcW w:w="624" w:type="dxa"/>
                <w:gridSpan w:val="3"/>
              </w:tcPr>
            </w:tcPrChange>
          </w:tcPr>
          <w:p w14:paraId="57A0F285" w14:textId="77777777" w:rsidR="006361C3" w:rsidRDefault="006361C3" w:rsidP="00A75251">
            <w:pPr>
              <w:pStyle w:val="TableText"/>
            </w:pPr>
          </w:p>
        </w:tc>
        <w:tc>
          <w:tcPr>
            <w:tcW w:w="624" w:type="dxa"/>
            <w:tcPrChange w:id="1320" w:author="נועה ברודסקי לוי" w:date="2016-03-02T14:42:00Z">
              <w:tcPr>
                <w:tcW w:w="623" w:type="dxa"/>
                <w:gridSpan w:val="2"/>
              </w:tcPr>
            </w:tcPrChange>
          </w:tcPr>
          <w:p w14:paraId="5484CF00" w14:textId="77777777" w:rsidR="006361C3" w:rsidRDefault="006361C3" w:rsidP="00A75251">
            <w:pPr>
              <w:pStyle w:val="TableText"/>
            </w:pPr>
          </w:p>
        </w:tc>
        <w:tc>
          <w:tcPr>
            <w:tcW w:w="4021" w:type="dxa"/>
            <w:tcPrChange w:id="1321" w:author="נועה ברודסקי לוי" w:date="2016-03-02T14:42:00Z">
              <w:tcPr>
                <w:tcW w:w="4024" w:type="dxa"/>
                <w:gridSpan w:val="2"/>
              </w:tcPr>
            </w:tcPrChange>
          </w:tcPr>
          <w:p w14:paraId="0606286B" w14:textId="77777777" w:rsidR="006361C3" w:rsidRDefault="006361C3" w:rsidP="00A75251">
            <w:pPr>
              <w:pStyle w:val="TableBlock"/>
            </w:pPr>
            <w:ins w:id="1322" w:author="נועה ברודסקי לוי" w:date="2015-10-08T17:13:00Z">
              <w:r>
                <w:rPr>
                  <w:rFonts w:hint="cs"/>
                  <w:rtl/>
                </w:rPr>
                <w:t>(3)</w:t>
              </w:r>
              <w:r>
                <w:rPr>
                  <w:rtl/>
                </w:rPr>
                <w:tab/>
              </w:r>
              <w:r w:rsidRPr="00487A72">
                <w:rPr>
                  <w:rFonts w:hint="eastAsia"/>
                  <w:rtl/>
                </w:rPr>
                <w:t>עניינים</w:t>
              </w:r>
              <w:r w:rsidRPr="00487A72">
                <w:rPr>
                  <w:rtl/>
                </w:rPr>
                <w:t xml:space="preserve"> </w:t>
              </w:r>
              <w:r w:rsidRPr="00487A72">
                <w:rPr>
                  <w:rFonts w:hint="eastAsia"/>
                  <w:rtl/>
                </w:rPr>
                <w:t>שניתן</w:t>
              </w:r>
              <w:r w:rsidRPr="00487A72">
                <w:rPr>
                  <w:rtl/>
                </w:rPr>
                <w:t xml:space="preserve"> </w:t>
              </w:r>
              <w:r w:rsidRPr="00487A72">
                <w:rPr>
                  <w:rFonts w:hint="eastAsia"/>
                  <w:rtl/>
                </w:rPr>
                <w:t>לכלול</w:t>
              </w:r>
              <w:r w:rsidRPr="00487A72">
                <w:rPr>
                  <w:rtl/>
                </w:rPr>
                <w:t xml:space="preserve"> </w:t>
              </w:r>
              <w:r w:rsidRPr="00487A72">
                <w:rPr>
                  <w:rFonts w:hint="eastAsia"/>
                  <w:rtl/>
                </w:rPr>
                <w:t>בייפוי</w:t>
              </w:r>
              <w:r w:rsidRPr="00487A72">
                <w:rPr>
                  <w:rtl/>
                </w:rPr>
                <w:t xml:space="preserve"> </w:t>
              </w:r>
              <w:r w:rsidRPr="00487A72">
                <w:rPr>
                  <w:rFonts w:hint="eastAsia"/>
                  <w:rtl/>
                </w:rPr>
                <w:t>כוח</w:t>
              </w:r>
              <w:r w:rsidRPr="00487A72">
                <w:rPr>
                  <w:rtl/>
                </w:rPr>
                <w:t xml:space="preserve"> </w:t>
              </w:r>
              <w:r w:rsidRPr="00487A72">
                <w:rPr>
                  <w:rFonts w:hint="eastAsia"/>
                  <w:rtl/>
                </w:rPr>
                <w:t>מתמשך</w:t>
              </w:r>
            </w:ins>
            <w:r w:rsidRPr="00487A72">
              <w:rPr>
                <w:rtl/>
                <w:rPrChange w:id="1323" w:author="נועה ברודסקי לוי" w:date="2015-10-19T15:36:00Z">
                  <w:rPr>
                    <w:highlight w:val="yellow"/>
                    <w:rtl/>
                  </w:rPr>
                </w:rPrChange>
              </w:rPr>
              <w:t xml:space="preserve"> </w:t>
            </w:r>
            <w:ins w:id="1324" w:author="נועה ברודסקי לוי" w:date="2015-10-19T15:36:00Z">
              <w:r w:rsidRPr="00487A72">
                <w:rPr>
                  <w:rtl/>
                </w:rPr>
                <w:t>ובכלל זה הוראות לעניין מועד כניסה לתוקף, הנחיות מקדימות, הגבלה לסוגי עניינים והוראות בעניין יידוע;</w:t>
              </w:r>
            </w:ins>
          </w:p>
        </w:tc>
      </w:tr>
      <w:tr w:rsidR="006361C3" w14:paraId="3DC97627" w14:textId="77777777" w:rsidTr="00A75251">
        <w:tblPrEx>
          <w:tblW w:w="9638" w:type="dxa"/>
          <w:tblLayout w:type="fixed"/>
          <w:tblCellMar>
            <w:top w:w="57" w:type="dxa"/>
            <w:left w:w="0" w:type="dxa"/>
            <w:bottom w:w="57" w:type="dxa"/>
            <w:right w:w="0" w:type="dxa"/>
          </w:tblCellMar>
          <w:tblLook w:val="01E0" w:firstRow="1" w:lastRow="1" w:firstColumn="1" w:lastColumn="1" w:noHBand="0" w:noVBand="0"/>
          <w:tblPrExChange w:id="1325" w:author="נועה ברודסקי לוי" w:date="2016-03-02T14:42:00Z">
            <w:tblPrEx>
              <w:tblW w:w="9638" w:type="dxa"/>
              <w:tblLayout w:type="fixed"/>
              <w:tblCellMar>
                <w:top w:w="57" w:type="dxa"/>
                <w:left w:w="0" w:type="dxa"/>
                <w:bottom w:w="57" w:type="dxa"/>
                <w:right w:w="0" w:type="dxa"/>
              </w:tblCellMar>
              <w:tblLook w:val="01E0" w:firstRow="1" w:lastRow="1" w:firstColumn="1" w:lastColumn="1" w:noHBand="0" w:noVBand="0"/>
            </w:tblPrEx>
          </w:tblPrExChange>
        </w:tblPrEx>
        <w:trPr>
          <w:cantSplit/>
          <w:trHeight w:val="60"/>
          <w:trPrChange w:id="1326" w:author="נועה ברודסקי לוי" w:date="2016-03-02T14:42:00Z">
            <w:trPr>
              <w:cantSplit/>
              <w:trHeight w:val="60"/>
            </w:trPr>
          </w:trPrChange>
        </w:trPr>
        <w:tc>
          <w:tcPr>
            <w:tcW w:w="1865" w:type="dxa"/>
            <w:tcPrChange w:id="1327" w:author="נועה ברודסקי לוי" w:date="2016-03-02T14:42:00Z">
              <w:tcPr>
                <w:tcW w:w="1867" w:type="dxa"/>
                <w:gridSpan w:val="2"/>
              </w:tcPr>
            </w:tcPrChange>
          </w:tcPr>
          <w:p w14:paraId="54B09472" w14:textId="77777777" w:rsidR="006361C3" w:rsidRDefault="006361C3" w:rsidP="00A75251">
            <w:pPr>
              <w:pStyle w:val="TableSideHeading"/>
            </w:pPr>
          </w:p>
        </w:tc>
        <w:tc>
          <w:tcPr>
            <w:tcW w:w="624" w:type="dxa"/>
            <w:tcPrChange w:id="1328" w:author="נועה ברודסקי לוי" w:date="2016-03-02T14:42:00Z">
              <w:tcPr>
                <w:tcW w:w="624" w:type="dxa"/>
                <w:gridSpan w:val="2"/>
              </w:tcPr>
            </w:tcPrChange>
          </w:tcPr>
          <w:p w14:paraId="153BBE6C" w14:textId="77777777" w:rsidR="006361C3" w:rsidRDefault="006361C3" w:rsidP="00A75251">
            <w:pPr>
              <w:pStyle w:val="TableText"/>
            </w:pPr>
          </w:p>
        </w:tc>
        <w:tc>
          <w:tcPr>
            <w:tcW w:w="628" w:type="dxa"/>
            <w:tcPrChange w:id="1329" w:author="נועה ברודסקי לוי" w:date="2016-03-02T14:42:00Z">
              <w:tcPr>
                <w:tcW w:w="628" w:type="dxa"/>
                <w:gridSpan w:val="2"/>
              </w:tcPr>
            </w:tcPrChange>
          </w:tcPr>
          <w:p w14:paraId="3004E304" w14:textId="77777777" w:rsidR="006361C3" w:rsidRDefault="006361C3" w:rsidP="00A75251">
            <w:pPr>
              <w:pStyle w:val="TableText"/>
            </w:pPr>
          </w:p>
        </w:tc>
        <w:tc>
          <w:tcPr>
            <w:tcW w:w="624" w:type="dxa"/>
            <w:tcPrChange w:id="1330" w:author="נועה ברודסקי לוי" w:date="2016-03-02T14:42:00Z">
              <w:tcPr>
                <w:tcW w:w="624" w:type="dxa"/>
                <w:gridSpan w:val="2"/>
              </w:tcPr>
            </w:tcPrChange>
          </w:tcPr>
          <w:p w14:paraId="4685E99E" w14:textId="77777777" w:rsidR="006361C3" w:rsidRDefault="006361C3" w:rsidP="00A75251">
            <w:pPr>
              <w:pStyle w:val="TableText"/>
            </w:pPr>
          </w:p>
        </w:tc>
        <w:tc>
          <w:tcPr>
            <w:tcW w:w="628" w:type="dxa"/>
            <w:tcPrChange w:id="1331" w:author="נועה ברודסקי לוי" w:date="2016-03-02T14:42:00Z">
              <w:tcPr>
                <w:tcW w:w="624" w:type="dxa"/>
              </w:tcPr>
            </w:tcPrChange>
          </w:tcPr>
          <w:p w14:paraId="1A603216" w14:textId="77777777" w:rsidR="006361C3" w:rsidRDefault="006361C3" w:rsidP="00A75251">
            <w:pPr>
              <w:pStyle w:val="TableText"/>
            </w:pPr>
          </w:p>
        </w:tc>
        <w:tc>
          <w:tcPr>
            <w:tcW w:w="624" w:type="dxa"/>
            <w:gridSpan w:val="2"/>
            <w:tcPrChange w:id="1332" w:author="נועה ברודסקי לוי" w:date="2016-03-02T14:42:00Z">
              <w:tcPr>
                <w:tcW w:w="624" w:type="dxa"/>
                <w:gridSpan w:val="3"/>
              </w:tcPr>
            </w:tcPrChange>
          </w:tcPr>
          <w:p w14:paraId="776E27BE" w14:textId="77777777" w:rsidR="006361C3" w:rsidRDefault="006361C3" w:rsidP="00A75251">
            <w:pPr>
              <w:pStyle w:val="TableText"/>
            </w:pPr>
          </w:p>
        </w:tc>
        <w:tc>
          <w:tcPr>
            <w:tcW w:w="624" w:type="dxa"/>
            <w:tcPrChange w:id="1333" w:author="נועה ברודסקי לוי" w:date="2016-03-02T14:42:00Z">
              <w:tcPr>
                <w:tcW w:w="623" w:type="dxa"/>
                <w:gridSpan w:val="2"/>
              </w:tcPr>
            </w:tcPrChange>
          </w:tcPr>
          <w:p w14:paraId="57F7953D" w14:textId="77777777" w:rsidR="006361C3" w:rsidRDefault="006361C3" w:rsidP="00A75251">
            <w:pPr>
              <w:pStyle w:val="TableText"/>
            </w:pPr>
          </w:p>
        </w:tc>
        <w:tc>
          <w:tcPr>
            <w:tcW w:w="4021" w:type="dxa"/>
            <w:tcPrChange w:id="1334" w:author="נועה ברודסקי לוי" w:date="2016-03-02T14:42:00Z">
              <w:tcPr>
                <w:tcW w:w="4024" w:type="dxa"/>
                <w:gridSpan w:val="2"/>
              </w:tcPr>
            </w:tcPrChange>
          </w:tcPr>
          <w:p w14:paraId="502530AE" w14:textId="77777777" w:rsidR="006361C3" w:rsidRDefault="006361C3" w:rsidP="00A75251">
            <w:pPr>
              <w:pStyle w:val="TableBlock"/>
            </w:pPr>
            <w:ins w:id="1335" w:author="נועה ברודסקי לוי" w:date="2015-10-08T17:16:00Z">
              <w:r>
                <w:rPr>
                  <w:rFonts w:hint="cs"/>
                  <w:rtl/>
                </w:rPr>
                <w:t>(4)</w:t>
              </w:r>
              <w:r>
                <w:rPr>
                  <w:rtl/>
                </w:rPr>
                <w:tab/>
              </w:r>
            </w:ins>
            <w:ins w:id="1336" w:author="נועה ברודסקי לוי" w:date="2015-10-08T17:14:00Z">
              <w:r w:rsidRPr="00D17FF0">
                <w:rPr>
                  <w:rFonts w:hint="cs"/>
                  <w:rtl/>
                  <w:rPrChange w:id="1337" w:author="נועה ברודסקי לוי" w:date="2015-10-08T17:14:00Z">
                    <w:rPr>
                      <w:rFonts w:hint="cs"/>
                      <w:color w:val="auto"/>
                      <w:rtl/>
                    </w:rPr>
                  </w:rPrChange>
                </w:rPr>
                <w:t>עניינים</w:t>
              </w:r>
              <w:r w:rsidRPr="00D17FF0">
                <w:rPr>
                  <w:rtl/>
                  <w:rPrChange w:id="1338" w:author="נועה ברודסקי לוי" w:date="2015-10-08T17:14:00Z">
                    <w:rPr>
                      <w:color w:val="auto"/>
                      <w:rtl/>
                    </w:rPr>
                  </w:rPrChange>
                </w:rPr>
                <w:t xml:space="preserve"> </w:t>
              </w:r>
              <w:r w:rsidRPr="00D17FF0">
                <w:rPr>
                  <w:rFonts w:hint="cs"/>
                  <w:rtl/>
                  <w:rPrChange w:id="1339" w:author="נועה ברודסקי לוי" w:date="2015-10-08T17:14:00Z">
                    <w:rPr>
                      <w:rFonts w:hint="cs"/>
                      <w:color w:val="auto"/>
                      <w:rtl/>
                    </w:rPr>
                  </w:rPrChange>
                </w:rPr>
                <w:t>בהם</w:t>
              </w:r>
              <w:r w:rsidRPr="00D17FF0">
                <w:rPr>
                  <w:rtl/>
                  <w:rPrChange w:id="1340" w:author="נועה ברודסקי לוי" w:date="2015-10-08T17:14:00Z">
                    <w:rPr>
                      <w:color w:val="auto"/>
                      <w:rtl/>
                    </w:rPr>
                  </w:rPrChange>
                </w:rPr>
                <w:t xml:space="preserve"> </w:t>
              </w:r>
              <w:r w:rsidRPr="00D17FF0">
                <w:rPr>
                  <w:rFonts w:hint="cs"/>
                  <w:rtl/>
                  <w:rPrChange w:id="1341" w:author="נועה ברודסקי לוי" w:date="2015-10-08T17:14:00Z">
                    <w:rPr>
                      <w:rFonts w:hint="cs"/>
                      <w:color w:val="auto"/>
                      <w:rtl/>
                    </w:rPr>
                  </w:rPrChange>
                </w:rPr>
                <w:t>נדרשת</w:t>
              </w:r>
              <w:r w:rsidRPr="00D17FF0">
                <w:rPr>
                  <w:rtl/>
                  <w:rPrChange w:id="1342" w:author="נועה ברודסקי לוי" w:date="2015-10-08T17:14:00Z">
                    <w:rPr>
                      <w:color w:val="auto"/>
                      <w:rtl/>
                    </w:rPr>
                  </w:rPrChange>
                </w:rPr>
                <w:t xml:space="preserve"> </w:t>
              </w:r>
              <w:r w:rsidRPr="00D17FF0">
                <w:rPr>
                  <w:rFonts w:hint="cs"/>
                  <w:rtl/>
                  <w:rPrChange w:id="1343" w:author="נועה ברודסקי לוי" w:date="2015-10-08T17:14:00Z">
                    <w:rPr>
                      <w:rFonts w:hint="cs"/>
                      <w:color w:val="auto"/>
                      <w:rtl/>
                    </w:rPr>
                  </w:rPrChange>
                </w:rPr>
                <w:t>הסמכה</w:t>
              </w:r>
              <w:r w:rsidRPr="00D17FF0">
                <w:rPr>
                  <w:rtl/>
                  <w:rPrChange w:id="1344" w:author="נועה ברודסקי לוי" w:date="2015-10-08T17:14:00Z">
                    <w:rPr>
                      <w:color w:val="auto"/>
                      <w:rtl/>
                    </w:rPr>
                  </w:rPrChange>
                </w:rPr>
                <w:t xml:space="preserve"> </w:t>
              </w:r>
              <w:r w:rsidRPr="00D17FF0">
                <w:rPr>
                  <w:rFonts w:hint="cs"/>
                  <w:rtl/>
                  <w:rPrChange w:id="1345" w:author="נועה ברודסקי לוי" w:date="2015-10-08T17:14:00Z">
                    <w:rPr>
                      <w:rFonts w:hint="cs"/>
                      <w:color w:val="auto"/>
                      <w:rtl/>
                    </w:rPr>
                  </w:rPrChange>
                </w:rPr>
                <w:t>מפורשת</w:t>
              </w:r>
              <w:r w:rsidRPr="00D17FF0">
                <w:rPr>
                  <w:rtl/>
                  <w:rPrChange w:id="1346" w:author="נועה ברודסקי לוי" w:date="2015-10-08T17:14:00Z">
                    <w:rPr>
                      <w:color w:val="auto"/>
                      <w:rtl/>
                    </w:rPr>
                  </w:rPrChange>
                </w:rPr>
                <w:t xml:space="preserve"> </w:t>
              </w:r>
              <w:r w:rsidRPr="00D17FF0">
                <w:rPr>
                  <w:rFonts w:hint="cs"/>
                  <w:rtl/>
                  <w:rPrChange w:id="1347" w:author="נועה ברודסקי לוי" w:date="2015-10-08T17:14:00Z">
                    <w:rPr>
                      <w:rFonts w:hint="cs"/>
                      <w:color w:val="auto"/>
                      <w:rtl/>
                    </w:rPr>
                  </w:rPrChange>
                </w:rPr>
                <w:t>לפי</w:t>
              </w:r>
              <w:r w:rsidRPr="00D17FF0">
                <w:rPr>
                  <w:rtl/>
                  <w:rPrChange w:id="1348" w:author="נועה ברודסקי לוי" w:date="2015-10-08T17:14:00Z">
                    <w:rPr>
                      <w:color w:val="auto"/>
                      <w:rtl/>
                    </w:rPr>
                  </w:rPrChange>
                </w:rPr>
                <w:t xml:space="preserve"> </w:t>
              </w:r>
              <w:r w:rsidRPr="00D17FF0">
                <w:rPr>
                  <w:rFonts w:hint="cs"/>
                  <w:rtl/>
                  <w:rPrChange w:id="1349" w:author="נועה ברודסקי לוי" w:date="2015-10-08T17:14:00Z">
                    <w:rPr>
                      <w:rFonts w:hint="cs"/>
                      <w:color w:val="auto"/>
                      <w:rtl/>
                    </w:rPr>
                  </w:rPrChange>
                </w:rPr>
                <w:t>החוק</w:t>
              </w:r>
              <w:r w:rsidRPr="00D17FF0">
                <w:rPr>
                  <w:rtl/>
                  <w:rPrChange w:id="1350" w:author="נועה ברודסקי לוי" w:date="2015-10-08T17:14:00Z">
                    <w:rPr>
                      <w:color w:val="auto"/>
                      <w:rtl/>
                    </w:rPr>
                  </w:rPrChange>
                </w:rPr>
                <w:t xml:space="preserve"> </w:t>
              </w:r>
              <w:r w:rsidRPr="00D17FF0">
                <w:rPr>
                  <w:rFonts w:hint="cs"/>
                  <w:rtl/>
                  <w:rPrChange w:id="1351" w:author="נועה ברודסקי לוי" w:date="2015-10-08T17:14:00Z">
                    <w:rPr>
                      <w:rFonts w:hint="cs"/>
                      <w:color w:val="auto"/>
                      <w:rtl/>
                    </w:rPr>
                  </w:rPrChange>
                </w:rPr>
                <w:t>על</w:t>
              </w:r>
              <w:r w:rsidRPr="00D17FF0">
                <w:rPr>
                  <w:rtl/>
                  <w:rPrChange w:id="1352" w:author="נועה ברודסקי לוי" w:date="2015-10-08T17:14:00Z">
                    <w:rPr>
                      <w:color w:val="auto"/>
                      <w:rtl/>
                    </w:rPr>
                  </w:rPrChange>
                </w:rPr>
                <w:t xml:space="preserve"> </w:t>
              </w:r>
              <w:r w:rsidRPr="00D17FF0">
                <w:rPr>
                  <w:rFonts w:hint="cs"/>
                  <w:rtl/>
                  <w:rPrChange w:id="1353" w:author="נועה ברודסקי לוי" w:date="2015-10-08T17:14:00Z">
                    <w:rPr>
                      <w:rFonts w:hint="cs"/>
                      <w:color w:val="auto"/>
                      <w:rtl/>
                    </w:rPr>
                  </w:rPrChange>
                </w:rPr>
                <w:t>מנת</w:t>
              </w:r>
              <w:r w:rsidRPr="00D17FF0">
                <w:rPr>
                  <w:rtl/>
                  <w:rPrChange w:id="1354" w:author="נועה ברודסקי לוי" w:date="2015-10-08T17:14:00Z">
                    <w:rPr>
                      <w:color w:val="auto"/>
                      <w:rtl/>
                    </w:rPr>
                  </w:rPrChange>
                </w:rPr>
                <w:t xml:space="preserve"> </w:t>
              </w:r>
              <w:r w:rsidRPr="00D17FF0">
                <w:rPr>
                  <w:rFonts w:hint="cs"/>
                  <w:rtl/>
                  <w:rPrChange w:id="1355" w:author="נועה ברודסקי לוי" w:date="2015-10-08T17:14:00Z">
                    <w:rPr>
                      <w:rFonts w:hint="cs"/>
                      <w:color w:val="auto"/>
                      <w:rtl/>
                    </w:rPr>
                  </w:rPrChange>
                </w:rPr>
                <w:t>שמיופה</w:t>
              </w:r>
              <w:r w:rsidRPr="00D17FF0">
                <w:rPr>
                  <w:rtl/>
                  <w:rPrChange w:id="1356" w:author="נועה ברודסקי לוי" w:date="2015-10-08T17:14:00Z">
                    <w:rPr>
                      <w:color w:val="auto"/>
                      <w:rtl/>
                    </w:rPr>
                  </w:rPrChange>
                </w:rPr>
                <w:t xml:space="preserve"> </w:t>
              </w:r>
              <w:r w:rsidRPr="00D17FF0">
                <w:rPr>
                  <w:rFonts w:hint="cs"/>
                  <w:rtl/>
                  <w:rPrChange w:id="1357" w:author="נועה ברודסקי לוי" w:date="2015-10-08T17:14:00Z">
                    <w:rPr>
                      <w:rFonts w:hint="cs"/>
                      <w:color w:val="auto"/>
                      <w:rtl/>
                    </w:rPr>
                  </w:rPrChange>
                </w:rPr>
                <w:t>הכ</w:t>
              </w:r>
            </w:ins>
            <w:ins w:id="1358" w:author="נועה ברודסקי לוי" w:date="2015-10-08T17:16:00Z">
              <w:r>
                <w:rPr>
                  <w:rFonts w:hint="cs"/>
                  <w:rtl/>
                </w:rPr>
                <w:t>ו</w:t>
              </w:r>
            </w:ins>
            <w:ins w:id="1359" w:author="נועה ברודסקי לוי" w:date="2015-10-08T17:14:00Z">
              <w:r w:rsidRPr="00D17FF0">
                <w:rPr>
                  <w:rFonts w:hint="cs"/>
                  <w:rtl/>
                  <w:rPrChange w:id="1360" w:author="נועה ברודסקי לוי" w:date="2015-10-08T17:14:00Z">
                    <w:rPr>
                      <w:rFonts w:hint="cs"/>
                      <w:color w:val="auto"/>
                      <w:rtl/>
                    </w:rPr>
                  </w:rPrChange>
                </w:rPr>
                <w:t>ח</w:t>
              </w:r>
              <w:r w:rsidRPr="00D17FF0">
                <w:rPr>
                  <w:rtl/>
                  <w:rPrChange w:id="1361" w:author="נועה ברודסקי לוי" w:date="2015-10-08T17:14:00Z">
                    <w:rPr>
                      <w:color w:val="auto"/>
                      <w:rtl/>
                    </w:rPr>
                  </w:rPrChange>
                </w:rPr>
                <w:t xml:space="preserve"> יהיה מוסמך לבצע פעולות כאמור בסעיפים 32ו(ג) ו-32י(ה)</w:t>
              </w:r>
            </w:ins>
            <w:ins w:id="1362" w:author="נועה ברודסקי לוי" w:date="2016-02-18T10:14:00Z">
              <w:r>
                <w:rPr>
                  <w:rFonts w:hint="cs"/>
                  <w:rtl/>
                </w:rPr>
                <w:t>,</w:t>
              </w:r>
            </w:ins>
            <w:ins w:id="1363" w:author="נועה ברודסקי לוי" w:date="2015-10-08T17:14:00Z">
              <w:r w:rsidRPr="00D17FF0">
                <w:rPr>
                  <w:rtl/>
                  <w:rPrChange w:id="1364" w:author="נועה ברודסקי לוי" w:date="2015-10-08T17:14:00Z">
                    <w:rPr>
                      <w:color w:val="auto"/>
                      <w:rtl/>
                    </w:rPr>
                  </w:rPrChange>
                </w:rPr>
                <w:t xml:space="preserve"> </w:t>
              </w:r>
              <w:r w:rsidRPr="00D17FF0">
                <w:rPr>
                  <w:rFonts w:hint="cs"/>
                  <w:rtl/>
                  <w:rPrChange w:id="1365" w:author="נועה ברודסקי לוי" w:date="2015-10-08T17:14:00Z">
                    <w:rPr>
                      <w:rFonts w:hint="cs"/>
                      <w:color w:val="auto"/>
                      <w:highlight w:val="yellow"/>
                      <w:rtl/>
                    </w:rPr>
                  </w:rPrChange>
                </w:rPr>
                <w:t>עניינים</w:t>
              </w:r>
              <w:r w:rsidRPr="00D17FF0">
                <w:rPr>
                  <w:rtl/>
                  <w:rPrChange w:id="1366" w:author="נועה ברודסקי לוי" w:date="2015-10-08T17:14:00Z">
                    <w:rPr>
                      <w:color w:val="auto"/>
                      <w:highlight w:val="yellow"/>
                      <w:rtl/>
                    </w:rPr>
                  </w:rPrChange>
                </w:rPr>
                <w:t xml:space="preserve"> </w:t>
              </w:r>
              <w:r w:rsidRPr="00D17FF0">
                <w:rPr>
                  <w:rFonts w:hint="cs"/>
                  <w:rtl/>
                  <w:rPrChange w:id="1367" w:author="נועה ברודסקי לוי" w:date="2015-10-08T17:14:00Z">
                    <w:rPr>
                      <w:rFonts w:hint="cs"/>
                      <w:color w:val="auto"/>
                      <w:highlight w:val="yellow"/>
                      <w:rtl/>
                    </w:rPr>
                  </w:rPrChange>
                </w:rPr>
                <w:t>בהם</w:t>
              </w:r>
              <w:r w:rsidRPr="00D17FF0">
                <w:rPr>
                  <w:rtl/>
                  <w:rPrChange w:id="1368" w:author="נועה ברודסקי לוי" w:date="2015-10-08T17:14:00Z">
                    <w:rPr>
                      <w:color w:val="auto"/>
                      <w:highlight w:val="yellow"/>
                      <w:rtl/>
                    </w:rPr>
                  </w:rPrChange>
                </w:rPr>
                <w:t xml:space="preserve"> </w:t>
              </w:r>
              <w:r w:rsidRPr="00D17FF0">
                <w:rPr>
                  <w:rFonts w:hint="cs"/>
                  <w:rtl/>
                  <w:rPrChange w:id="1369" w:author="נועה ברודסקי לוי" w:date="2015-10-08T17:14:00Z">
                    <w:rPr>
                      <w:rFonts w:hint="cs"/>
                      <w:color w:val="auto"/>
                      <w:highlight w:val="yellow"/>
                      <w:rtl/>
                    </w:rPr>
                  </w:rPrChange>
                </w:rPr>
                <w:t>נדרש</w:t>
              </w:r>
              <w:r w:rsidRPr="00D17FF0">
                <w:rPr>
                  <w:rtl/>
                  <w:rPrChange w:id="1370" w:author="נועה ברודסקי לוי" w:date="2015-10-08T17:14:00Z">
                    <w:rPr>
                      <w:color w:val="auto"/>
                      <w:highlight w:val="yellow"/>
                      <w:rtl/>
                    </w:rPr>
                  </w:rPrChange>
                </w:rPr>
                <w:t xml:space="preserve"> </w:t>
              </w:r>
              <w:r w:rsidRPr="00D17FF0">
                <w:rPr>
                  <w:rFonts w:hint="cs"/>
                  <w:rtl/>
                  <w:rPrChange w:id="1371" w:author="נועה ברודסקי לוי" w:date="2015-10-08T17:14:00Z">
                    <w:rPr>
                      <w:rFonts w:hint="cs"/>
                      <w:color w:val="auto"/>
                      <w:highlight w:val="yellow"/>
                      <w:rtl/>
                    </w:rPr>
                  </w:rPrChange>
                </w:rPr>
                <w:t>אישור</w:t>
              </w:r>
              <w:r w:rsidRPr="00D17FF0">
                <w:rPr>
                  <w:rtl/>
                  <w:rPrChange w:id="1372" w:author="נועה ברודסקי לוי" w:date="2015-10-08T17:14:00Z">
                    <w:rPr>
                      <w:color w:val="auto"/>
                      <w:highlight w:val="yellow"/>
                      <w:rtl/>
                    </w:rPr>
                  </w:rPrChange>
                </w:rPr>
                <w:t xml:space="preserve"> </w:t>
              </w:r>
              <w:r w:rsidRPr="00D17FF0">
                <w:rPr>
                  <w:rFonts w:hint="cs"/>
                  <w:rtl/>
                  <w:rPrChange w:id="1373" w:author="נועה ברודסקי לוי" w:date="2015-10-08T17:14:00Z">
                    <w:rPr>
                      <w:rFonts w:hint="cs"/>
                      <w:color w:val="auto"/>
                      <w:highlight w:val="yellow"/>
                      <w:rtl/>
                    </w:rPr>
                  </w:rPrChange>
                </w:rPr>
                <w:t>בית</w:t>
              </w:r>
              <w:r w:rsidRPr="00D17FF0">
                <w:rPr>
                  <w:rtl/>
                  <w:rPrChange w:id="1374" w:author="נועה ברודסקי לוי" w:date="2015-10-08T17:14:00Z">
                    <w:rPr>
                      <w:color w:val="auto"/>
                      <w:highlight w:val="yellow"/>
                      <w:rtl/>
                    </w:rPr>
                  </w:rPrChange>
                </w:rPr>
                <w:t xml:space="preserve"> </w:t>
              </w:r>
              <w:r w:rsidRPr="00D17FF0">
                <w:rPr>
                  <w:rFonts w:hint="cs"/>
                  <w:rtl/>
                  <w:rPrChange w:id="1375" w:author="נועה ברודסקי לוי" w:date="2015-10-08T17:14:00Z">
                    <w:rPr>
                      <w:rFonts w:hint="cs"/>
                      <w:color w:val="auto"/>
                      <w:highlight w:val="yellow"/>
                      <w:rtl/>
                    </w:rPr>
                  </w:rPrChange>
                </w:rPr>
                <w:t>המשפט</w:t>
              </w:r>
              <w:r w:rsidRPr="00D17FF0">
                <w:rPr>
                  <w:rtl/>
                  <w:rPrChange w:id="1376" w:author="נועה ברודסקי לוי" w:date="2015-10-08T17:14:00Z">
                    <w:rPr>
                      <w:color w:val="auto"/>
                      <w:highlight w:val="yellow"/>
                      <w:rtl/>
                    </w:rPr>
                  </w:rPrChange>
                </w:rPr>
                <w:t xml:space="preserve"> </w:t>
              </w:r>
              <w:r w:rsidRPr="00D17FF0">
                <w:rPr>
                  <w:rFonts w:hint="cs"/>
                  <w:rtl/>
                  <w:rPrChange w:id="1377" w:author="נועה ברודסקי לוי" w:date="2015-10-08T17:14:00Z">
                    <w:rPr>
                      <w:rFonts w:hint="cs"/>
                      <w:color w:val="auto"/>
                      <w:highlight w:val="yellow"/>
                      <w:rtl/>
                    </w:rPr>
                  </w:rPrChange>
                </w:rPr>
                <w:t>כאמור</w:t>
              </w:r>
              <w:r w:rsidRPr="00D17FF0">
                <w:rPr>
                  <w:rtl/>
                  <w:rPrChange w:id="1378" w:author="נועה ברודסקי לוי" w:date="2015-10-08T17:14:00Z">
                    <w:rPr>
                      <w:color w:val="auto"/>
                      <w:highlight w:val="yellow"/>
                      <w:rtl/>
                    </w:rPr>
                  </w:rPrChange>
                </w:rPr>
                <w:t xml:space="preserve"> </w:t>
              </w:r>
              <w:r w:rsidRPr="00D17FF0">
                <w:rPr>
                  <w:rFonts w:hint="cs"/>
                  <w:rtl/>
                  <w:rPrChange w:id="1379" w:author="נועה ברודסקי לוי" w:date="2015-10-08T17:14:00Z">
                    <w:rPr>
                      <w:rFonts w:hint="cs"/>
                      <w:color w:val="auto"/>
                      <w:highlight w:val="yellow"/>
                      <w:rtl/>
                    </w:rPr>
                  </w:rPrChange>
                </w:rPr>
                <w:t>בסעיף</w:t>
              </w:r>
              <w:r w:rsidRPr="00D17FF0">
                <w:rPr>
                  <w:rtl/>
                  <w:rPrChange w:id="1380" w:author="נועה ברודסקי לוי" w:date="2015-10-08T17:14:00Z">
                    <w:rPr>
                      <w:color w:val="auto"/>
                      <w:highlight w:val="yellow"/>
                      <w:rtl/>
                    </w:rPr>
                  </w:rPrChange>
                </w:rPr>
                <w:t xml:space="preserve"> 32ו(ד).</w:t>
              </w:r>
            </w:ins>
          </w:p>
        </w:tc>
      </w:tr>
      <w:tr w:rsidR="006361C3" w:rsidRPr="00E0557D" w14:paraId="52A74090" w14:textId="77777777" w:rsidTr="00A75251">
        <w:tblPrEx>
          <w:tblW w:w="9638" w:type="dxa"/>
          <w:tblLayout w:type="fixed"/>
          <w:tblCellMar>
            <w:top w:w="57" w:type="dxa"/>
            <w:left w:w="0" w:type="dxa"/>
            <w:bottom w:w="57" w:type="dxa"/>
            <w:right w:w="0" w:type="dxa"/>
          </w:tblCellMar>
          <w:tblLook w:val="01E0" w:firstRow="1" w:lastRow="1" w:firstColumn="1" w:lastColumn="1" w:noHBand="0" w:noVBand="0"/>
          <w:tblPrExChange w:id="1381" w:author="נועה ברודסקי לוי" w:date="2016-03-02T14:42:00Z">
            <w:tblPrEx>
              <w:tblW w:w="9638" w:type="dxa"/>
              <w:tblLayout w:type="fixed"/>
              <w:tblCellMar>
                <w:top w:w="57" w:type="dxa"/>
                <w:left w:w="0" w:type="dxa"/>
                <w:bottom w:w="57" w:type="dxa"/>
                <w:right w:w="0" w:type="dxa"/>
              </w:tblCellMar>
              <w:tblLook w:val="01E0" w:firstRow="1" w:lastRow="1" w:firstColumn="1" w:lastColumn="1" w:noHBand="0" w:noVBand="0"/>
            </w:tblPrEx>
          </w:tblPrExChange>
        </w:tblPrEx>
        <w:trPr>
          <w:cantSplit/>
          <w:trHeight w:val="60"/>
          <w:trPrChange w:id="1382" w:author="נועה ברודסקי לוי" w:date="2016-03-02T14:42:00Z">
            <w:trPr>
              <w:cantSplit/>
              <w:trHeight w:val="60"/>
            </w:trPr>
          </w:trPrChange>
        </w:trPr>
        <w:tc>
          <w:tcPr>
            <w:tcW w:w="1865" w:type="dxa"/>
            <w:tcPrChange w:id="1383" w:author="נועה ברודסקי לוי" w:date="2016-03-02T14:42:00Z">
              <w:tcPr>
                <w:tcW w:w="1867" w:type="dxa"/>
                <w:gridSpan w:val="2"/>
              </w:tcPr>
            </w:tcPrChange>
          </w:tcPr>
          <w:p w14:paraId="74C68211" w14:textId="77777777" w:rsidR="006361C3" w:rsidRDefault="006361C3" w:rsidP="00A75251">
            <w:pPr>
              <w:pStyle w:val="TableSideHeading"/>
            </w:pPr>
          </w:p>
        </w:tc>
        <w:tc>
          <w:tcPr>
            <w:tcW w:w="624" w:type="dxa"/>
            <w:tcPrChange w:id="1384" w:author="נועה ברודסקי לוי" w:date="2016-03-02T14:42:00Z">
              <w:tcPr>
                <w:tcW w:w="624" w:type="dxa"/>
                <w:gridSpan w:val="2"/>
              </w:tcPr>
            </w:tcPrChange>
          </w:tcPr>
          <w:p w14:paraId="7E78C673" w14:textId="77777777" w:rsidR="006361C3" w:rsidRDefault="006361C3" w:rsidP="00A75251">
            <w:pPr>
              <w:pStyle w:val="TableText"/>
            </w:pPr>
          </w:p>
        </w:tc>
        <w:tc>
          <w:tcPr>
            <w:tcW w:w="628" w:type="dxa"/>
            <w:tcPrChange w:id="1385" w:author="נועה ברודסקי לוי" w:date="2016-03-02T14:42:00Z">
              <w:tcPr>
                <w:tcW w:w="628" w:type="dxa"/>
                <w:gridSpan w:val="2"/>
              </w:tcPr>
            </w:tcPrChange>
          </w:tcPr>
          <w:p w14:paraId="7A6228C7" w14:textId="77777777" w:rsidR="006361C3" w:rsidRDefault="006361C3" w:rsidP="00A75251">
            <w:pPr>
              <w:pStyle w:val="TableText"/>
            </w:pPr>
          </w:p>
        </w:tc>
        <w:tc>
          <w:tcPr>
            <w:tcW w:w="624" w:type="dxa"/>
            <w:tcPrChange w:id="1386" w:author="נועה ברודסקי לוי" w:date="2016-03-02T14:42:00Z">
              <w:tcPr>
                <w:tcW w:w="624" w:type="dxa"/>
                <w:gridSpan w:val="2"/>
              </w:tcPr>
            </w:tcPrChange>
          </w:tcPr>
          <w:p w14:paraId="22C35600" w14:textId="77777777" w:rsidR="006361C3" w:rsidRDefault="006361C3" w:rsidP="00A75251">
            <w:pPr>
              <w:pStyle w:val="TableText"/>
            </w:pPr>
          </w:p>
        </w:tc>
        <w:tc>
          <w:tcPr>
            <w:tcW w:w="628" w:type="dxa"/>
            <w:tcPrChange w:id="1387" w:author="נועה ברודסקי לוי" w:date="2016-03-02T14:42:00Z">
              <w:tcPr>
                <w:tcW w:w="624" w:type="dxa"/>
              </w:tcPr>
            </w:tcPrChange>
          </w:tcPr>
          <w:p w14:paraId="3AC713A5" w14:textId="77777777" w:rsidR="006361C3" w:rsidRDefault="006361C3" w:rsidP="00A75251">
            <w:pPr>
              <w:pStyle w:val="TableText"/>
            </w:pPr>
          </w:p>
        </w:tc>
        <w:tc>
          <w:tcPr>
            <w:tcW w:w="624" w:type="dxa"/>
            <w:gridSpan w:val="2"/>
            <w:tcPrChange w:id="1388" w:author="נועה ברודסקי לוי" w:date="2016-03-02T14:42:00Z">
              <w:tcPr>
                <w:tcW w:w="624" w:type="dxa"/>
                <w:gridSpan w:val="3"/>
              </w:tcPr>
            </w:tcPrChange>
          </w:tcPr>
          <w:p w14:paraId="02496C06" w14:textId="77777777" w:rsidR="006361C3" w:rsidRPr="00E0557D" w:rsidRDefault="006361C3" w:rsidP="00A75251">
            <w:pPr>
              <w:pStyle w:val="TableText"/>
            </w:pPr>
          </w:p>
        </w:tc>
        <w:tc>
          <w:tcPr>
            <w:tcW w:w="624" w:type="dxa"/>
            <w:tcPrChange w:id="1389" w:author="נועה ברודסקי לוי" w:date="2016-03-02T14:42:00Z">
              <w:tcPr>
                <w:tcW w:w="623" w:type="dxa"/>
                <w:gridSpan w:val="2"/>
              </w:tcPr>
            </w:tcPrChange>
          </w:tcPr>
          <w:p w14:paraId="55C1D5CE" w14:textId="77777777" w:rsidR="006361C3" w:rsidRPr="00E0557D" w:rsidRDefault="006361C3" w:rsidP="00A75251">
            <w:pPr>
              <w:pStyle w:val="TableText"/>
            </w:pPr>
          </w:p>
        </w:tc>
        <w:tc>
          <w:tcPr>
            <w:tcW w:w="4021" w:type="dxa"/>
            <w:tcPrChange w:id="1390" w:author="נועה ברודסקי לוי" w:date="2016-03-02T14:42:00Z">
              <w:tcPr>
                <w:tcW w:w="4024" w:type="dxa"/>
                <w:gridSpan w:val="2"/>
              </w:tcPr>
            </w:tcPrChange>
          </w:tcPr>
          <w:p w14:paraId="08341F73" w14:textId="77777777" w:rsidR="006361C3" w:rsidRPr="00E0557D" w:rsidRDefault="006361C3" w:rsidP="00A75251">
            <w:pPr>
              <w:pStyle w:val="TableBlock"/>
              <w:rPr>
                <w:rtl/>
              </w:rPr>
            </w:pPr>
            <w:ins w:id="1391" w:author="נועה ברודסקי לוי" w:date="2015-11-16T15:26:00Z">
              <w:r w:rsidRPr="00E0557D">
                <w:rPr>
                  <w:rtl/>
                </w:rPr>
                <w:t xml:space="preserve">(5) </w:t>
              </w:r>
            </w:ins>
            <w:ins w:id="1392" w:author="נועה ברודסקי לוי" w:date="2016-02-17T14:36:00Z">
              <w:r w:rsidRPr="00E0557D">
                <w:rPr>
                  <w:rFonts w:hint="cs"/>
                  <w:rtl/>
                  <w:rPrChange w:id="1393" w:author="נועה ברודסקי לוי" w:date="2016-02-18T11:45:00Z">
                    <w:rPr>
                      <w:rFonts w:hint="cs"/>
                      <w:highlight w:val="yellow"/>
                      <w:rtl/>
                    </w:rPr>
                  </w:rPrChange>
                </w:rPr>
                <w:t>את</w:t>
              </w:r>
              <w:r w:rsidRPr="00E0557D">
                <w:rPr>
                  <w:rtl/>
                  <w:rPrChange w:id="1394" w:author="נועה ברודסקי לוי" w:date="2016-02-18T11:45:00Z">
                    <w:rPr>
                      <w:highlight w:val="yellow"/>
                      <w:rtl/>
                    </w:rPr>
                  </w:rPrChange>
                </w:rPr>
                <w:t xml:space="preserve"> האפשרויות העומדות בפניו לבקש </w:t>
              </w:r>
            </w:ins>
            <w:ins w:id="1395" w:author="נועה ברודסקי לוי" w:date="2015-11-23T13:16:00Z">
              <w:r w:rsidRPr="00E0557D">
                <w:rPr>
                  <w:rFonts w:hint="cs"/>
                  <w:rtl/>
                  <w:rPrChange w:id="1396" w:author="נועה ברודסקי לוי" w:date="2016-02-18T11:45:00Z">
                    <w:rPr>
                      <w:rFonts w:hint="cs"/>
                      <w:highlight w:val="yellow"/>
                      <w:rtl/>
                    </w:rPr>
                  </w:rPrChange>
                </w:rPr>
                <w:t>ליידע</w:t>
              </w:r>
              <w:r w:rsidRPr="00E0557D">
                <w:rPr>
                  <w:rtl/>
                  <w:rPrChange w:id="1397" w:author="נועה ברודסקי לוי" w:date="2016-02-18T11:45:00Z">
                    <w:rPr>
                      <w:highlight w:val="yellow"/>
                      <w:rtl/>
                    </w:rPr>
                  </w:rPrChange>
                </w:rPr>
                <w:t xml:space="preserve"> </w:t>
              </w:r>
            </w:ins>
            <w:ins w:id="1398" w:author="נועה ברודסקי לוי" w:date="2016-02-17T14:44:00Z">
              <w:r w:rsidRPr="00E0557D">
                <w:rPr>
                  <w:rFonts w:hint="cs"/>
                  <w:rtl/>
                  <w:rPrChange w:id="1399" w:author="נועה ברודסקי לוי" w:date="2016-02-18T11:45:00Z">
                    <w:rPr>
                      <w:rFonts w:hint="cs"/>
                      <w:highlight w:val="yellow"/>
                      <w:rtl/>
                    </w:rPr>
                  </w:rPrChange>
                </w:rPr>
                <w:t>אדם</w:t>
              </w:r>
              <w:r w:rsidRPr="00E0557D">
                <w:rPr>
                  <w:rtl/>
                  <w:rPrChange w:id="1400" w:author="נועה ברודסקי לוי" w:date="2016-02-18T11:45:00Z">
                    <w:rPr>
                      <w:highlight w:val="yellow"/>
                      <w:rtl/>
                    </w:rPr>
                  </w:rPrChange>
                </w:rPr>
                <w:t xml:space="preserve"> נוסף </w:t>
              </w:r>
            </w:ins>
            <w:ins w:id="1401" w:author="נועה ברודסקי לוי" w:date="2015-11-23T13:16:00Z">
              <w:r w:rsidRPr="00E0557D">
                <w:rPr>
                  <w:rFonts w:hint="cs"/>
                  <w:rtl/>
                  <w:rPrChange w:id="1402" w:author="נועה ברודסקי לוי" w:date="2016-02-18T11:45:00Z">
                    <w:rPr>
                      <w:rFonts w:hint="cs"/>
                      <w:highlight w:val="yellow"/>
                      <w:rtl/>
                    </w:rPr>
                  </w:rPrChange>
                </w:rPr>
                <w:t>בעת</w:t>
              </w:r>
              <w:r w:rsidRPr="00E0557D">
                <w:rPr>
                  <w:rtl/>
                  <w:rPrChange w:id="1403" w:author="נועה ברודסקי לוי" w:date="2016-02-18T11:45:00Z">
                    <w:rPr>
                      <w:highlight w:val="yellow"/>
                      <w:rtl/>
                    </w:rPr>
                  </w:rPrChange>
                </w:rPr>
                <w:t xml:space="preserve"> </w:t>
              </w:r>
              <w:r w:rsidRPr="00E0557D">
                <w:rPr>
                  <w:rFonts w:hint="cs"/>
                  <w:rtl/>
                  <w:rPrChange w:id="1404" w:author="נועה ברודסקי לוי" w:date="2016-02-18T11:45:00Z">
                    <w:rPr>
                      <w:rFonts w:hint="cs"/>
                      <w:highlight w:val="yellow"/>
                      <w:rtl/>
                    </w:rPr>
                  </w:rPrChange>
                </w:rPr>
                <w:t>כניסת</w:t>
              </w:r>
              <w:r w:rsidRPr="00E0557D">
                <w:rPr>
                  <w:rtl/>
                  <w:rPrChange w:id="1405" w:author="נועה ברודסקי לוי" w:date="2016-02-18T11:45:00Z">
                    <w:rPr>
                      <w:highlight w:val="yellow"/>
                      <w:rtl/>
                    </w:rPr>
                  </w:rPrChange>
                </w:rPr>
                <w:t xml:space="preserve"> </w:t>
              </w:r>
              <w:r w:rsidRPr="00E0557D">
                <w:rPr>
                  <w:rFonts w:hint="cs"/>
                  <w:rtl/>
                  <w:rPrChange w:id="1406" w:author="נועה ברודסקי לוי" w:date="2016-02-18T11:45:00Z">
                    <w:rPr>
                      <w:rFonts w:hint="cs"/>
                      <w:highlight w:val="yellow"/>
                      <w:rtl/>
                    </w:rPr>
                  </w:rPrChange>
                </w:rPr>
                <w:t>ייפוי</w:t>
              </w:r>
              <w:r w:rsidRPr="00E0557D">
                <w:rPr>
                  <w:rtl/>
                  <w:rPrChange w:id="1407" w:author="נועה ברודסקי לוי" w:date="2016-02-18T11:45:00Z">
                    <w:rPr>
                      <w:highlight w:val="yellow"/>
                      <w:rtl/>
                    </w:rPr>
                  </w:rPrChange>
                </w:rPr>
                <w:t xml:space="preserve"> </w:t>
              </w:r>
              <w:r w:rsidRPr="00E0557D">
                <w:rPr>
                  <w:rFonts w:hint="cs"/>
                  <w:rtl/>
                  <w:rPrChange w:id="1408" w:author="נועה ברודסקי לוי" w:date="2016-02-18T11:45:00Z">
                    <w:rPr>
                      <w:rFonts w:hint="cs"/>
                      <w:highlight w:val="yellow"/>
                      <w:rtl/>
                    </w:rPr>
                  </w:rPrChange>
                </w:rPr>
                <w:t>הכוח</w:t>
              </w:r>
              <w:r w:rsidRPr="00E0557D">
                <w:rPr>
                  <w:rtl/>
                  <w:rPrChange w:id="1409" w:author="נועה ברודסקי לוי" w:date="2016-02-18T11:45:00Z">
                    <w:rPr>
                      <w:highlight w:val="yellow"/>
                      <w:rtl/>
                    </w:rPr>
                  </w:rPrChange>
                </w:rPr>
                <w:t xml:space="preserve"> </w:t>
              </w:r>
              <w:r w:rsidRPr="00E0557D">
                <w:rPr>
                  <w:rFonts w:hint="cs"/>
                  <w:rtl/>
                  <w:rPrChange w:id="1410" w:author="נועה ברודסקי לוי" w:date="2016-02-18T11:45:00Z">
                    <w:rPr>
                      <w:rFonts w:hint="cs"/>
                      <w:highlight w:val="yellow"/>
                      <w:rtl/>
                    </w:rPr>
                  </w:rPrChange>
                </w:rPr>
                <w:t>לתוקף</w:t>
              </w:r>
            </w:ins>
            <w:ins w:id="1411" w:author="נועה ברודסקי לוי" w:date="2016-02-17T14:36:00Z">
              <w:r w:rsidRPr="00E0557D">
                <w:rPr>
                  <w:rtl/>
                  <w:rPrChange w:id="1412" w:author="נועה ברודסקי לוי" w:date="2016-02-18T11:45:00Z">
                    <w:rPr>
                      <w:highlight w:val="yellow"/>
                      <w:rtl/>
                    </w:rPr>
                  </w:rPrChange>
                </w:rPr>
                <w:t xml:space="preserve"> </w:t>
              </w:r>
            </w:ins>
            <w:ins w:id="1413" w:author="נועה ברודסקי לוי" w:date="2016-02-18T10:14:00Z">
              <w:r w:rsidRPr="00E0557D">
                <w:rPr>
                  <w:rFonts w:hint="cs"/>
                  <w:rtl/>
                </w:rPr>
                <w:t xml:space="preserve">ולבחור למי ובאיזה אופן </w:t>
              </w:r>
            </w:ins>
            <w:ins w:id="1414" w:author="נועה ברודסקי לוי" w:date="2016-02-17T14:45:00Z">
              <w:r w:rsidRPr="00E0557D">
                <w:rPr>
                  <w:rFonts w:hint="cs"/>
                  <w:rtl/>
                  <w:rPrChange w:id="1415" w:author="נועה ברודסקי לוי" w:date="2016-02-18T11:45:00Z">
                    <w:rPr>
                      <w:rFonts w:hint="cs"/>
                      <w:highlight w:val="yellow"/>
                      <w:rtl/>
                    </w:rPr>
                  </w:rPrChange>
                </w:rPr>
                <w:t>ידווח</w:t>
              </w:r>
              <w:r w:rsidRPr="00E0557D">
                <w:rPr>
                  <w:rtl/>
                  <w:rPrChange w:id="1416" w:author="נועה ברודסקי לוי" w:date="2016-02-18T11:45:00Z">
                    <w:rPr>
                      <w:highlight w:val="yellow"/>
                      <w:rtl/>
                    </w:rPr>
                  </w:rPrChange>
                </w:rPr>
                <w:t xml:space="preserve"> </w:t>
              </w:r>
            </w:ins>
            <w:ins w:id="1417" w:author="נועה ברודסקי לוי" w:date="2016-02-17T14:44:00Z">
              <w:r w:rsidRPr="00E0557D">
                <w:rPr>
                  <w:rFonts w:hint="cs"/>
                  <w:rtl/>
                  <w:rPrChange w:id="1418" w:author="נועה ברודסקי לוי" w:date="2016-02-18T11:45:00Z">
                    <w:rPr>
                      <w:rFonts w:hint="cs"/>
                      <w:highlight w:val="yellow"/>
                      <w:rtl/>
                    </w:rPr>
                  </w:rPrChange>
                </w:rPr>
                <w:t>מיופה</w:t>
              </w:r>
              <w:r w:rsidRPr="00E0557D">
                <w:rPr>
                  <w:rtl/>
                  <w:rPrChange w:id="1419" w:author="נועה ברודסקי לוי" w:date="2016-02-18T11:45:00Z">
                    <w:rPr>
                      <w:highlight w:val="yellow"/>
                      <w:rtl/>
                    </w:rPr>
                  </w:rPrChange>
                </w:rPr>
                <w:t xml:space="preserve"> </w:t>
              </w:r>
              <w:r w:rsidRPr="00E0557D">
                <w:rPr>
                  <w:rFonts w:hint="cs"/>
                  <w:rtl/>
                  <w:rPrChange w:id="1420" w:author="נועה ברודסקי לוי" w:date="2016-02-18T11:45:00Z">
                    <w:rPr>
                      <w:rFonts w:hint="cs"/>
                      <w:highlight w:val="yellow"/>
                      <w:rtl/>
                    </w:rPr>
                  </w:rPrChange>
                </w:rPr>
                <w:t>הכוח</w:t>
              </w:r>
              <w:r w:rsidRPr="00E0557D">
                <w:rPr>
                  <w:rtl/>
                  <w:rPrChange w:id="1421" w:author="נועה ברודסקי לוי" w:date="2016-02-18T11:45:00Z">
                    <w:rPr>
                      <w:highlight w:val="yellow"/>
                      <w:rtl/>
                    </w:rPr>
                  </w:rPrChange>
                </w:rPr>
                <w:t xml:space="preserve"> </w:t>
              </w:r>
              <w:r w:rsidRPr="00E0557D">
                <w:rPr>
                  <w:rFonts w:hint="cs"/>
                  <w:rtl/>
                  <w:rPrChange w:id="1422" w:author="נועה ברודסקי לוי" w:date="2016-02-18T11:45:00Z">
                    <w:rPr>
                      <w:rFonts w:hint="cs"/>
                      <w:highlight w:val="yellow"/>
                      <w:rtl/>
                    </w:rPr>
                  </w:rPrChange>
                </w:rPr>
                <w:t>על</w:t>
              </w:r>
              <w:r w:rsidRPr="00E0557D">
                <w:rPr>
                  <w:rtl/>
                  <w:rPrChange w:id="1423" w:author="נועה ברודסקי לוי" w:date="2016-02-18T11:45:00Z">
                    <w:rPr>
                      <w:highlight w:val="yellow"/>
                      <w:rtl/>
                    </w:rPr>
                  </w:rPrChange>
                </w:rPr>
                <w:t xml:space="preserve"> </w:t>
              </w:r>
              <w:r w:rsidRPr="00E0557D">
                <w:rPr>
                  <w:rFonts w:hint="cs"/>
                  <w:rtl/>
                  <w:rPrChange w:id="1424" w:author="נועה ברודסקי לוי" w:date="2016-02-18T11:45:00Z">
                    <w:rPr>
                      <w:rFonts w:hint="cs"/>
                      <w:highlight w:val="yellow"/>
                      <w:rtl/>
                    </w:rPr>
                  </w:rPrChange>
                </w:rPr>
                <w:t>פעולותיו</w:t>
              </w:r>
            </w:ins>
            <w:ins w:id="1425" w:author="Harry" w:date="2016-02-29T18:33:00Z">
              <w:r>
                <w:rPr>
                  <w:rFonts w:hint="cs"/>
                  <w:rtl/>
                </w:rPr>
                <w:t xml:space="preserve"> לאדם אחר או </w:t>
              </w:r>
              <w:r w:rsidRPr="00A26FDE">
                <w:rPr>
                  <w:rFonts w:hint="eastAsia"/>
                  <w:rtl/>
                </w:rPr>
                <w:t>לאפוטרופוס</w:t>
              </w:r>
              <w:r w:rsidRPr="00A26FDE">
                <w:rPr>
                  <w:rtl/>
                </w:rPr>
                <w:t xml:space="preserve"> </w:t>
              </w:r>
              <w:r w:rsidRPr="00A26FDE">
                <w:rPr>
                  <w:rFonts w:hint="eastAsia"/>
                  <w:rtl/>
                </w:rPr>
                <w:t>הכללי</w:t>
              </w:r>
            </w:ins>
            <w:ins w:id="1426" w:author="נועה ברודסקי לוי" w:date="2015-11-16T15:26:00Z">
              <w:r w:rsidRPr="00A26FDE">
                <w:rPr>
                  <w:rtl/>
                </w:rPr>
                <w:t>.</w:t>
              </w:r>
            </w:ins>
          </w:p>
        </w:tc>
      </w:tr>
      <w:tr w:rsidR="006361C3" w:rsidRPr="00E0557D" w14:paraId="5C5D2C26" w14:textId="77777777" w:rsidTr="00A75251">
        <w:tblPrEx>
          <w:tblW w:w="9638" w:type="dxa"/>
          <w:tblLayout w:type="fixed"/>
          <w:tblCellMar>
            <w:top w:w="57" w:type="dxa"/>
            <w:left w:w="0" w:type="dxa"/>
            <w:bottom w:w="57" w:type="dxa"/>
            <w:right w:w="0" w:type="dxa"/>
          </w:tblCellMar>
          <w:tblLook w:val="01E0" w:firstRow="1" w:lastRow="1" w:firstColumn="1" w:lastColumn="1" w:noHBand="0" w:noVBand="0"/>
          <w:tblPrExChange w:id="1427" w:author="נועה ברודסקי לוי" w:date="2016-03-02T14:42:00Z">
            <w:tblPrEx>
              <w:tblW w:w="9638" w:type="dxa"/>
              <w:tblLayout w:type="fixed"/>
              <w:tblCellMar>
                <w:top w:w="57" w:type="dxa"/>
                <w:left w:w="0" w:type="dxa"/>
                <w:bottom w:w="57" w:type="dxa"/>
                <w:right w:w="0" w:type="dxa"/>
              </w:tblCellMar>
              <w:tblLook w:val="01E0" w:firstRow="1" w:lastRow="1" w:firstColumn="1" w:lastColumn="1" w:noHBand="0" w:noVBand="0"/>
            </w:tblPrEx>
          </w:tblPrExChange>
        </w:tblPrEx>
        <w:trPr>
          <w:cantSplit/>
          <w:trHeight w:val="60"/>
          <w:trPrChange w:id="1428" w:author="נועה ברודסקי לוי" w:date="2016-03-02T14:42:00Z">
            <w:trPr>
              <w:cantSplit/>
              <w:trHeight w:val="60"/>
            </w:trPr>
          </w:trPrChange>
        </w:trPr>
        <w:tc>
          <w:tcPr>
            <w:tcW w:w="1865" w:type="dxa"/>
            <w:tcPrChange w:id="1429" w:author="נועה ברודסקי לוי" w:date="2016-03-02T14:42:00Z">
              <w:tcPr>
                <w:tcW w:w="1867" w:type="dxa"/>
                <w:gridSpan w:val="2"/>
              </w:tcPr>
            </w:tcPrChange>
          </w:tcPr>
          <w:p w14:paraId="7564C095" w14:textId="77777777" w:rsidR="006361C3" w:rsidRDefault="006361C3" w:rsidP="00A75251">
            <w:pPr>
              <w:pStyle w:val="TableSideHeading"/>
            </w:pPr>
          </w:p>
        </w:tc>
        <w:tc>
          <w:tcPr>
            <w:tcW w:w="624" w:type="dxa"/>
            <w:tcPrChange w:id="1430" w:author="נועה ברודסקי לוי" w:date="2016-03-02T14:42:00Z">
              <w:tcPr>
                <w:tcW w:w="624" w:type="dxa"/>
                <w:gridSpan w:val="2"/>
              </w:tcPr>
            </w:tcPrChange>
          </w:tcPr>
          <w:p w14:paraId="353D0007" w14:textId="77777777" w:rsidR="006361C3" w:rsidRDefault="006361C3" w:rsidP="00A75251">
            <w:pPr>
              <w:pStyle w:val="TableText"/>
            </w:pPr>
          </w:p>
        </w:tc>
        <w:tc>
          <w:tcPr>
            <w:tcW w:w="628" w:type="dxa"/>
            <w:tcPrChange w:id="1431" w:author="נועה ברודסקי לוי" w:date="2016-03-02T14:42:00Z">
              <w:tcPr>
                <w:tcW w:w="628" w:type="dxa"/>
                <w:gridSpan w:val="2"/>
              </w:tcPr>
            </w:tcPrChange>
          </w:tcPr>
          <w:p w14:paraId="0036D59A" w14:textId="77777777" w:rsidR="006361C3" w:rsidRDefault="006361C3" w:rsidP="00A75251">
            <w:pPr>
              <w:pStyle w:val="TableText"/>
            </w:pPr>
          </w:p>
        </w:tc>
        <w:tc>
          <w:tcPr>
            <w:tcW w:w="624" w:type="dxa"/>
            <w:tcPrChange w:id="1432" w:author="נועה ברודסקי לוי" w:date="2016-03-02T14:42:00Z">
              <w:tcPr>
                <w:tcW w:w="624" w:type="dxa"/>
                <w:gridSpan w:val="2"/>
              </w:tcPr>
            </w:tcPrChange>
          </w:tcPr>
          <w:p w14:paraId="52AD2C3E" w14:textId="77777777" w:rsidR="006361C3" w:rsidRDefault="006361C3" w:rsidP="00A75251">
            <w:pPr>
              <w:pStyle w:val="TableText"/>
            </w:pPr>
          </w:p>
        </w:tc>
        <w:tc>
          <w:tcPr>
            <w:tcW w:w="628" w:type="dxa"/>
            <w:tcPrChange w:id="1433" w:author="נועה ברודסקי לוי" w:date="2016-03-02T14:42:00Z">
              <w:tcPr>
                <w:tcW w:w="624" w:type="dxa"/>
              </w:tcPr>
            </w:tcPrChange>
          </w:tcPr>
          <w:p w14:paraId="58872250" w14:textId="77777777" w:rsidR="006361C3" w:rsidRDefault="006361C3" w:rsidP="00A75251">
            <w:pPr>
              <w:pStyle w:val="TableText"/>
            </w:pPr>
          </w:p>
        </w:tc>
        <w:tc>
          <w:tcPr>
            <w:tcW w:w="624" w:type="dxa"/>
            <w:gridSpan w:val="2"/>
            <w:tcPrChange w:id="1434" w:author="נועה ברודסקי לוי" w:date="2016-03-02T14:42:00Z">
              <w:tcPr>
                <w:tcW w:w="624" w:type="dxa"/>
                <w:gridSpan w:val="3"/>
              </w:tcPr>
            </w:tcPrChange>
          </w:tcPr>
          <w:p w14:paraId="533C2C7B" w14:textId="77777777" w:rsidR="006361C3" w:rsidRPr="00E0557D" w:rsidRDefault="006361C3" w:rsidP="00A75251">
            <w:pPr>
              <w:pStyle w:val="TableText"/>
            </w:pPr>
          </w:p>
        </w:tc>
        <w:tc>
          <w:tcPr>
            <w:tcW w:w="624" w:type="dxa"/>
            <w:tcPrChange w:id="1435" w:author="נועה ברודסקי לוי" w:date="2016-03-02T14:42:00Z">
              <w:tcPr>
                <w:tcW w:w="623" w:type="dxa"/>
                <w:gridSpan w:val="2"/>
              </w:tcPr>
            </w:tcPrChange>
          </w:tcPr>
          <w:p w14:paraId="46834738" w14:textId="77777777" w:rsidR="006361C3" w:rsidRPr="00E0557D" w:rsidRDefault="006361C3" w:rsidP="00A75251">
            <w:pPr>
              <w:pStyle w:val="TableText"/>
            </w:pPr>
          </w:p>
        </w:tc>
        <w:tc>
          <w:tcPr>
            <w:tcW w:w="4021" w:type="dxa"/>
            <w:tcPrChange w:id="1436" w:author="נועה ברודסקי לוי" w:date="2016-03-02T14:42:00Z">
              <w:tcPr>
                <w:tcW w:w="4024" w:type="dxa"/>
                <w:gridSpan w:val="2"/>
              </w:tcPr>
            </w:tcPrChange>
          </w:tcPr>
          <w:p w14:paraId="355015B2" w14:textId="77777777" w:rsidR="006361C3" w:rsidRPr="00E0557D" w:rsidRDefault="006361C3" w:rsidP="00A75251">
            <w:pPr>
              <w:pStyle w:val="TableBlock"/>
              <w:rPr>
                <w:rtl/>
              </w:rPr>
            </w:pPr>
            <w:ins w:id="1437" w:author="נועה ברודסקי לוי" w:date="2016-02-18T10:15:00Z">
              <w:r w:rsidRPr="00E0557D">
                <w:rPr>
                  <w:rFonts w:hint="cs"/>
                  <w:rtl/>
                </w:rPr>
                <w:t xml:space="preserve">(6) </w:t>
              </w:r>
            </w:ins>
            <w:ins w:id="1438" w:author="Harry" w:date="2016-02-29T18:33:00Z">
              <w:r>
                <w:rPr>
                  <w:rFonts w:hint="cs"/>
                  <w:rtl/>
                </w:rPr>
                <w:t>האפשרות לבטל את ייפויי הכוח ו</w:t>
              </w:r>
            </w:ins>
            <w:ins w:id="1439" w:author="נועה ברודסקי לוי" w:date="2016-02-18T10:15:00Z">
              <w:r w:rsidRPr="00E0557D">
                <w:rPr>
                  <w:rFonts w:hint="cs"/>
                  <w:rtl/>
                </w:rPr>
                <w:t xml:space="preserve">האפשרות לקבוע שייפויי הכוח יעמוד בתוקפו גם אם יבקש לבטלו </w:t>
              </w:r>
            </w:ins>
            <w:ins w:id="1440" w:author="נועה ברודסקי לוי" w:date="2016-02-18T10:16:00Z">
              <w:r w:rsidRPr="00E0557D">
                <w:rPr>
                  <w:rFonts w:hint="cs"/>
                  <w:rtl/>
                </w:rPr>
                <w:t>כשלא יהיה בעל כשירות</w:t>
              </w:r>
            </w:ins>
            <w:ins w:id="1441" w:author="נועה ברודסקי לוי" w:date="2016-02-18T10:18:00Z">
              <w:r w:rsidRPr="00E0557D">
                <w:rPr>
                  <w:rFonts w:hint="cs"/>
                  <w:rtl/>
                </w:rPr>
                <w:t xml:space="preserve"> כאמור בסעיף 32יח</w:t>
              </w:r>
            </w:ins>
            <w:ins w:id="1442" w:author="נועה ברודסקי לוי" w:date="2016-02-18T10:15:00Z">
              <w:r w:rsidRPr="00E0557D">
                <w:rPr>
                  <w:rFonts w:hint="cs"/>
                  <w:rtl/>
                </w:rPr>
                <w:t>.</w:t>
              </w:r>
            </w:ins>
          </w:p>
        </w:tc>
      </w:tr>
      <w:tr w:rsidR="006361C3" w:rsidRPr="00E0557D" w14:paraId="4DAA7C4B" w14:textId="77777777" w:rsidTr="00A75251">
        <w:tblPrEx>
          <w:tblLook w:val="01E0" w:firstRow="1" w:lastRow="1" w:firstColumn="1" w:lastColumn="1" w:noHBand="0" w:noVBand="0"/>
        </w:tblPrEx>
        <w:trPr>
          <w:cantSplit/>
          <w:trHeight w:val="60"/>
        </w:trPr>
        <w:tc>
          <w:tcPr>
            <w:tcW w:w="1865" w:type="dxa"/>
          </w:tcPr>
          <w:p w14:paraId="7D738983" w14:textId="77777777" w:rsidR="006361C3" w:rsidRDefault="006361C3" w:rsidP="00A75251">
            <w:pPr>
              <w:pStyle w:val="TableSideHeading"/>
            </w:pPr>
          </w:p>
        </w:tc>
        <w:tc>
          <w:tcPr>
            <w:tcW w:w="624" w:type="dxa"/>
          </w:tcPr>
          <w:p w14:paraId="546F7361" w14:textId="77777777" w:rsidR="006361C3" w:rsidRDefault="006361C3" w:rsidP="00A75251">
            <w:pPr>
              <w:pStyle w:val="TableText"/>
            </w:pPr>
          </w:p>
        </w:tc>
        <w:tc>
          <w:tcPr>
            <w:tcW w:w="628" w:type="dxa"/>
          </w:tcPr>
          <w:p w14:paraId="52AA35C4" w14:textId="77777777" w:rsidR="006361C3" w:rsidRDefault="006361C3" w:rsidP="00A75251">
            <w:pPr>
              <w:pStyle w:val="TableText"/>
            </w:pPr>
          </w:p>
        </w:tc>
        <w:tc>
          <w:tcPr>
            <w:tcW w:w="624" w:type="dxa"/>
          </w:tcPr>
          <w:p w14:paraId="66DD7EC3" w14:textId="77777777" w:rsidR="006361C3" w:rsidRDefault="006361C3" w:rsidP="00A75251">
            <w:pPr>
              <w:pStyle w:val="TableText"/>
            </w:pPr>
          </w:p>
        </w:tc>
        <w:tc>
          <w:tcPr>
            <w:tcW w:w="628" w:type="dxa"/>
          </w:tcPr>
          <w:p w14:paraId="5A54E185" w14:textId="77777777" w:rsidR="006361C3" w:rsidRDefault="006361C3" w:rsidP="00A75251">
            <w:pPr>
              <w:pStyle w:val="TableText"/>
            </w:pPr>
          </w:p>
        </w:tc>
        <w:tc>
          <w:tcPr>
            <w:tcW w:w="624" w:type="dxa"/>
            <w:gridSpan w:val="2"/>
          </w:tcPr>
          <w:p w14:paraId="055C8DA0" w14:textId="77777777" w:rsidR="006361C3" w:rsidRPr="00E0557D" w:rsidRDefault="006361C3" w:rsidP="00A75251">
            <w:pPr>
              <w:pStyle w:val="TableText"/>
            </w:pPr>
          </w:p>
        </w:tc>
        <w:tc>
          <w:tcPr>
            <w:tcW w:w="624" w:type="dxa"/>
          </w:tcPr>
          <w:p w14:paraId="4AB1F297" w14:textId="77777777" w:rsidR="006361C3" w:rsidRPr="00E0557D" w:rsidRDefault="006361C3" w:rsidP="00A75251">
            <w:pPr>
              <w:pStyle w:val="TableText"/>
            </w:pPr>
          </w:p>
        </w:tc>
        <w:tc>
          <w:tcPr>
            <w:tcW w:w="4021" w:type="dxa"/>
          </w:tcPr>
          <w:p w14:paraId="27B45EED" w14:textId="77777777" w:rsidR="006361C3" w:rsidRPr="00E0557D" w:rsidRDefault="006361C3" w:rsidP="00A75251">
            <w:pPr>
              <w:pStyle w:val="TableBlock"/>
              <w:rPr>
                <w:rtl/>
              </w:rPr>
            </w:pPr>
          </w:p>
        </w:tc>
      </w:tr>
      <w:tr w:rsidR="006361C3" w14:paraId="5F06AEFB" w14:textId="77777777" w:rsidTr="00A75251">
        <w:trPr>
          <w:cantSplit/>
        </w:trPr>
        <w:tc>
          <w:tcPr>
            <w:tcW w:w="1865" w:type="dxa"/>
            <w:tcMar>
              <w:top w:w="91" w:type="dxa"/>
              <w:left w:w="0" w:type="dxa"/>
              <w:bottom w:w="91" w:type="dxa"/>
              <w:right w:w="0" w:type="dxa"/>
            </w:tcMar>
          </w:tcPr>
          <w:p w14:paraId="206F2D0E"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4202376" w14:textId="77777777" w:rsidR="006361C3" w:rsidRDefault="006361C3" w:rsidP="00A75251">
            <w:pPr>
              <w:pStyle w:val="TableText"/>
            </w:pPr>
          </w:p>
        </w:tc>
        <w:tc>
          <w:tcPr>
            <w:tcW w:w="628" w:type="dxa"/>
            <w:tcMar>
              <w:top w:w="91" w:type="dxa"/>
              <w:left w:w="0" w:type="dxa"/>
              <w:bottom w:w="91" w:type="dxa"/>
              <w:right w:w="0" w:type="dxa"/>
            </w:tcMar>
          </w:tcPr>
          <w:p w14:paraId="3FFD5A9B" w14:textId="77777777" w:rsidR="006361C3" w:rsidRDefault="006361C3" w:rsidP="00A75251">
            <w:pPr>
              <w:pStyle w:val="TableText"/>
            </w:pPr>
          </w:p>
        </w:tc>
        <w:tc>
          <w:tcPr>
            <w:tcW w:w="624" w:type="dxa"/>
            <w:tcMar>
              <w:top w:w="91" w:type="dxa"/>
              <w:left w:w="0" w:type="dxa"/>
              <w:bottom w:w="91" w:type="dxa"/>
              <w:right w:w="0" w:type="dxa"/>
            </w:tcMar>
          </w:tcPr>
          <w:p w14:paraId="7589C5FF" w14:textId="77777777" w:rsidR="006361C3" w:rsidRDefault="006361C3" w:rsidP="00A75251">
            <w:pPr>
              <w:pStyle w:val="TableText"/>
            </w:pPr>
          </w:p>
        </w:tc>
        <w:tc>
          <w:tcPr>
            <w:tcW w:w="628" w:type="dxa"/>
            <w:tcMar>
              <w:top w:w="91" w:type="dxa"/>
              <w:left w:w="0" w:type="dxa"/>
              <w:bottom w:w="91" w:type="dxa"/>
              <w:right w:w="0" w:type="dxa"/>
            </w:tcMar>
          </w:tcPr>
          <w:p w14:paraId="417DB1BC" w14:textId="77777777" w:rsidR="006361C3" w:rsidRDefault="006361C3" w:rsidP="00A75251">
            <w:pPr>
              <w:pStyle w:val="TableText"/>
            </w:pPr>
          </w:p>
        </w:tc>
        <w:tc>
          <w:tcPr>
            <w:tcW w:w="624" w:type="dxa"/>
            <w:gridSpan w:val="2"/>
            <w:tcMar>
              <w:top w:w="91" w:type="dxa"/>
              <w:left w:w="0" w:type="dxa"/>
              <w:bottom w:w="91" w:type="dxa"/>
              <w:right w:w="0" w:type="dxa"/>
            </w:tcMar>
          </w:tcPr>
          <w:p w14:paraId="0E185AEF" w14:textId="77777777" w:rsidR="006361C3" w:rsidRPr="00A75251" w:rsidRDefault="006361C3" w:rsidP="00A75251">
            <w:pPr>
              <w:pStyle w:val="TableText"/>
            </w:pPr>
          </w:p>
        </w:tc>
        <w:tc>
          <w:tcPr>
            <w:tcW w:w="4645" w:type="dxa"/>
            <w:gridSpan w:val="2"/>
            <w:tcMar>
              <w:top w:w="91" w:type="dxa"/>
              <w:left w:w="0" w:type="dxa"/>
              <w:bottom w:w="91" w:type="dxa"/>
              <w:right w:w="0" w:type="dxa"/>
            </w:tcMar>
          </w:tcPr>
          <w:p w14:paraId="576529F0" w14:textId="77777777" w:rsidR="00253665" w:rsidRPr="00A75251" w:rsidRDefault="00253665">
            <w:pPr>
              <w:pStyle w:val="TableBlock"/>
              <w:rPr>
                <w:rtl/>
              </w:rPr>
              <w:pPrChange w:id="1443" w:author="נועה ברודסקי לוי" w:date="2016-03-10T14:17:00Z">
                <w:pPr>
                  <w:pStyle w:val="TableBlock"/>
                </w:pPr>
              </w:pPrChange>
            </w:pPr>
            <w:ins w:id="1444" w:author="נועה ברודסקי לוי" w:date="2016-03-10T14:18:00Z">
              <w:r w:rsidRPr="00A75251">
                <w:rPr>
                  <w:rtl/>
                  <w:rPrChange w:id="1445" w:author="נועה ברודסקי לוי" w:date="2016-03-10T14:18:00Z">
                    <w:rPr>
                      <w:highlight w:val="yellow"/>
                      <w:rtl/>
                    </w:rPr>
                  </w:rPrChange>
                </w:rPr>
                <w:t xml:space="preserve">(ח1) </w:t>
              </w:r>
            </w:ins>
            <w:ins w:id="1446" w:author="נועה ברודסקי לוי" w:date="2016-03-10T14:14:00Z">
              <w:r w:rsidRPr="00A75251">
                <w:rPr>
                  <w:rFonts w:hint="cs"/>
                  <w:rtl/>
                  <w:rPrChange w:id="1447" w:author="נועה ברודסקי לוי" w:date="2016-03-10T14:18:00Z">
                    <w:rPr>
                      <w:rFonts w:hint="cs"/>
                      <w:highlight w:val="yellow"/>
                      <w:rtl/>
                    </w:rPr>
                  </w:rPrChange>
                </w:rPr>
                <w:t>היה</w:t>
              </w:r>
              <w:r w:rsidRPr="00A75251">
                <w:rPr>
                  <w:rtl/>
                  <w:rPrChange w:id="1448" w:author="נועה ברודסקי לוי" w:date="2016-03-10T14:18:00Z">
                    <w:rPr>
                      <w:highlight w:val="yellow"/>
                      <w:rtl/>
                    </w:rPr>
                  </w:rPrChange>
                </w:rPr>
                <w:t xml:space="preserve"> </w:t>
              </w:r>
              <w:r w:rsidRPr="00A75251">
                <w:rPr>
                  <w:rFonts w:hint="cs"/>
                  <w:rtl/>
                  <w:rPrChange w:id="1449" w:author="נועה ברודסקי לוי" w:date="2016-03-10T14:18:00Z">
                    <w:rPr>
                      <w:rFonts w:hint="cs"/>
                      <w:highlight w:val="yellow"/>
                      <w:rtl/>
                    </w:rPr>
                  </w:rPrChange>
                </w:rPr>
                <w:t>ייפויי</w:t>
              </w:r>
              <w:r w:rsidRPr="00A75251">
                <w:rPr>
                  <w:rtl/>
                  <w:rPrChange w:id="1450" w:author="נועה ברודסקי לוי" w:date="2016-03-10T14:18:00Z">
                    <w:rPr>
                      <w:highlight w:val="yellow"/>
                      <w:rtl/>
                    </w:rPr>
                  </w:rPrChange>
                </w:rPr>
                <w:t xml:space="preserve"> הכוח </w:t>
              </w:r>
              <w:r w:rsidRPr="00A75251">
                <w:rPr>
                  <w:rFonts w:hint="cs"/>
                  <w:rtl/>
                  <w:rPrChange w:id="1451" w:author="נועה ברודסקי לוי" w:date="2016-03-10T14:18:00Z">
                    <w:rPr>
                      <w:rFonts w:hint="cs"/>
                      <w:highlight w:val="yellow"/>
                      <w:rtl/>
                    </w:rPr>
                  </w:rPrChange>
                </w:rPr>
                <w:t>מתמשך</w:t>
              </w:r>
              <w:r w:rsidRPr="00A75251">
                <w:rPr>
                  <w:rtl/>
                  <w:rPrChange w:id="1452" w:author="נועה ברודסקי לוי" w:date="2016-03-10T14:18:00Z">
                    <w:rPr>
                      <w:highlight w:val="yellow"/>
                      <w:rtl/>
                    </w:rPr>
                  </w:rPrChange>
                </w:rPr>
                <w:t xml:space="preserve"> בענייני בריאות בלבד, כאמור בסעיף קטן (ב),  </w:t>
              </w:r>
              <w:r w:rsidRPr="00A75251">
                <w:rPr>
                  <w:rFonts w:hint="cs"/>
                  <w:rtl/>
                  <w:rPrChange w:id="1453" w:author="נועה ברודסקי לוי" w:date="2016-03-10T14:18:00Z">
                    <w:rPr>
                      <w:rFonts w:hint="cs"/>
                      <w:highlight w:val="yellow"/>
                      <w:rtl/>
                    </w:rPr>
                  </w:rPrChange>
                </w:rPr>
                <w:t>בעל</w:t>
              </w:r>
              <w:r w:rsidRPr="00A75251">
                <w:rPr>
                  <w:rtl/>
                  <w:rPrChange w:id="1454" w:author="נועה ברודסקי לוי" w:date="2016-03-10T14:18:00Z">
                    <w:rPr>
                      <w:highlight w:val="yellow"/>
                      <w:rtl/>
                    </w:rPr>
                  </w:rPrChange>
                </w:rPr>
                <w:t xml:space="preserve"> המקצוע </w:t>
              </w:r>
              <w:r w:rsidRPr="00A75251">
                <w:rPr>
                  <w:rFonts w:hint="cs"/>
                  <w:rtl/>
                  <w:rPrChange w:id="1455" w:author="נועה ברודסקי לוי" w:date="2016-03-10T14:18:00Z">
                    <w:rPr>
                      <w:rFonts w:hint="cs"/>
                      <w:highlight w:val="yellow"/>
                      <w:rtl/>
                    </w:rPr>
                  </w:rPrChange>
                </w:rPr>
                <w:t>שבפניו</w:t>
              </w:r>
              <w:r w:rsidRPr="00A75251">
                <w:rPr>
                  <w:rtl/>
                  <w:rPrChange w:id="1456" w:author="נועה ברודסקי לוי" w:date="2016-03-10T14:18:00Z">
                    <w:rPr>
                      <w:highlight w:val="yellow"/>
                      <w:rtl/>
                    </w:rPr>
                  </w:rPrChange>
                </w:rPr>
                <w:t xml:space="preserve"> </w:t>
              </w:r>
              <w:r w:rsidRPr="00A75251">
                <w:rPr>
                  <w:rFonts w:hint="cs"/>
                  <w:rtl/>
                  <w:rPrChange w:id="1457" w:author="נועה ברודסקי לוי" w:date="2016-03-10T14:18:00Z">
                    <w:rPr>
                      <w:rFonts w:hint="cs"/>
                      <w:highlight w:val="yellow"/>
                      <w:rtl/>
                    </w:rPr>
                  </w:rPrChange>
                </w:rPr>
                <w:t>נחתם</w:t>
              </w:r>
              <w:r w:rsidRPr="00A75251">
                <w:rPr>
                  <w:rtl/>
                  <w:rPrChange w:id="1458" w:author="נועה ברודסקי לוי" w:date="2016-03-10T14:18:00Z">
                    <w:rPr>
                      <w:highlight w:val="yellow"/>
                      <w:rtl/>
                    </w:rPr>
                  </w:rPrChange>
                </w:rPr>
                <w:t xml:space="preserve"> </w:t>
              </w:r>
              <w:r w:rsidRPr="00A75251">
                <w:rPr>
                  <w:rFonts w:hint="cs"/>
                  <w:rtl/>
                  <w:rPrChange w:id="1459" w:author="נועה ברודסקי לוי" w:date="2016-03-10T14:18:00Z">
                    <w:rPr>
                      <w:rFonts w:hint="cs"/>
                      <w:highlight w:val="yellow"/>
                      <w:rtl/>
                    </w:rPr>
                  </w:rPrChange>
                </w:rPr>
                <w:t>ייפוי</w:t>
              </w:r>
              <w:r w:rsidRPr="00A75251">
                <w:rPr>
                  <w:rtl/>
                  <w:rPrChange w:id="1460" w:author="נועה ברודסקי לוי" w:date="2016-03-10T14:18:00Z">
                    <w:rPr>
                      <w:highlight w:val="yellow"/>
                      <w:rtl/>
                    </w:rPr>
                  </w:rPrChange>
                </w:rPr>
                <w:t xml:space="preserve"> </w:t>
              </w:r>
              <w:r w:rsidRPr="00A75251">
                <w:rPr>
                  <w:rFonts w:hint="cs"/>
                  <w:rtl/>
                  <w:rPrChange w:id="1461" w:author="נועה ברודסקי לוי" w:date="2016-03-10T14:18:00Z">
                    <w:rPr>
                      <w:rFonts w:hint="cs"/>
                      <w:highlight w:val="yellow"/>
                      <w:rtl/>
                    </w:rPr>
                  </w:rPrChange>
                </w:rPr>
                <w:t>הכוח</w:t>
              </w:r>
              <w:r w:rsidRPr="00A75251">
                <w:rPr>
                  <w:rtl/>
                  <w:rPrChange w:id="1462" w:author="נועה ברודסקי לוי" w:date="2016-03-10T14:18:00Z">
                    <w:rPr>
                      <w:highlight w:val="yellow"/>
                      <w:rtl/>
                    </w:rPr>
                  </w:rPrChange>
                </w:rPr>
                <w:t xml:space="preserve">, </w:t>
              </w:r>
              <w:r w:rsidRPr="00A75251">
                <w:rPr>
                  <w:rFonts w:hint="cs"/>
                  <w:rtl/>
                  <w:rPrChange w:id="1463" w:author="נועה ברודסקי לוי" w:date="2016-03-10T14:18:00Z">
                    <w:rPr>
                      <w:rFonts w:hint="cs"/>
                      <w:highlight w:val="yellow"/>
                      <w:rtl/>
                    </w:rPr>
                  </w:rPrChange>
                </w:rPr>
                <w:t>יביא</w:t>
              </w:r>
              <w:r w:rsidRPr="00A75251">
                <w:rPr>
                  <w:rtl/>
                  <w:rPrChange w:id="1464" w:author="נועה ברודסקי לוי" w:date="2016-03-10T14:18:00Z">
                    <w:rPr>
                      <w:highlight w:val="yellow"/>
                      <w:rtl/>
                    </w:rPr>
                  </w:rPrChange>
                </w:rPr>
                <w:t xml:space="preserve"> </w:t>
              </w:r>
              <w:r w:rsidRPr="00A75251">
                <w:rPr>
                  <w:rFonts w:hint="cs"/>
                  <w:rtl/>
                  <w:rPrChange w:id="1465" w:author="נועה ברודסקי לוי" w:date="2016-03-10T14:18:00Z">
                    <w:rPr>
                      <w:rFonts w:hint="cs"/>
                      <w:highlight w:val="yellow"/>
                      <w:rtl/>
                    </w:rPr>
                  </w:rPrChange>
                </w:rPr>
                <w:t>לידיעת</w:t>
              </w:r>
              <w:r w:rsidRPr="00A75251">
                <w:rPr>
                  <w:rtl/>
                  <w:rPrChange w:id="1466" w:author="נועה ברודסקי לוי" w:date="2016-03-10T14:18:00Z">
                    <w:rPr>
                      <w:highlight w:val="yellow"/>
                      <w:rtl/>
                    </w:rPr>
                  </w:rPrChange>
                </w:rPr>
                <w:t xml:space="preserve"> </w:t>
              </w:r>
              <w:r w:rsidRPr="00A75251">
                <w:rPr>
                  <w:rFonts w:hint="cs"/>
                  <w:rtl/>
                  <w:rPrChange w:id="1467" w:author="נועה ברודסקי לוי" w:date="2016-03-10T14:18:00Z">
                    <w:rPr>
                      <w:rFonts w:hint="cs"/>
                      <w:highlight w:val="yellow"/>
                      <w:rtl/>
                    </w:rPr>
                  </w:rPrChange>
                </w:rPr>
                <w:t>הממנה</w:t>
              </w:r>
              <w:r w:rsidRPr="00A75251">
                <w:rPr>
                  <w:rtl/>
                  <w:rPrChange w:id="1468" w:author="נועה ברודסקי לוי" w:date="2016-03-10T14:18:00Z">
                    <w:rPr>
                      <w:highlight w:val="yellow"/>
                      <w:rtl/>
                    </w:rPr>
                  </w:rPrChange>
                </w:rPr>
                <w:t xml:space="preserve"> </w:t>
              </w:r>
              <w:r w:rsidRPr="00A75251">
                <w:rPr>
                  <w:rFonts w:hint="cs"/>
                  <w:rtl/>
                  <w:rPrChange w:id="1469" w:author="נועה ברודסקי לוי" w:date="2016-03-10T14:18:00Z">
                    <w:rPr>
                      <w:rFonts w:hint="cs"/>
                      <w:highlight w:val="yellow"/>
                      <w:rtl/>
                    </w:rPr>
                  </w:rPrChange>
                </w:rPr>
                <w:t>ויסביר</w:t>
              </w:r>
              <w:r w:rsidRPr="00A75251">
                <w:rPr>
                  <w:rtl/>
                  <w:rPrChange w:id="1470" w:author="נועה ברודסקי לוי" w:date="2016-03-10T14:18:00Z">
                    <w:rPr>
                      <w:highlight w:val="yellow"/>
                      <w:rtl/>
                    </w:rPr>
                  </w:rPrChange>
                </w:rPr>
                <w:t xml:space="preserve"> </w:t>
              </w:r>
              <w:r w:rsidRPr="00A75251">
                <w:rPr>
                  <w:rFonts w:hint="cs"/>
                  <w:rtl/>
                  <w:rPrChange w:id="1471" w:author="נועה ברודסקי לוי" w:date="2016-03-10T14:18:00Z">
                    <w:rPr>
                      <w:rFonts w:hint="cs"/>
                      <w:highlight w:val="yellow"/>
                      <w:rtl/>
                    </w:rPr>
                  </w:rPrChange>
                </w:rPr>
                <w:t>לו</w:t>
              </w:r>
              <w:r w:rsidRPr="00A75251">
                <w:rPr>
                  <w:rtl/>
                  <w:rPrChange w:id="1472" w:author="נועה ברודסקי לוי" w:date="2016-03-10T14:18:00Z">
                    <w:rPr>
                      <w:highlight w:val="yellow"/>
                      <w:rtl/>
                    </w:rPr>
                  </w:rPrChange>
                </w:rPr>
                <w:t xml:space="preserve"> </w:t>
              </w:r>
              <w:r w:rsidRPr="00A75251">
                <w:rPr>
                  <w:rFonts w:hint="cs"/>
                  <w:rtl/>
                  <w:rPrChange w:id="1473" w:author="נועה ברודסקי לוי" w:date="2016-03-10T14:18:00Z">
                    <w:rPr>
                      <w:rFonts w:hint="cs"/>
                      <w:highlight w:val="yellow"/>
                      <w:rtl/>
                    </w:rPr>
                  </w:rPrChange>
                </w:rPr>
                <w:t>בלשון</w:t>
              </w:r>
              <w:r w:rsidRPr="00A75251">
                <w:rPr>
                  <w:rtl/>
                  <w:rPrChange w:id="1474" w:author="נועה ברודסקי לוי" w:date="2016-03-10T14:18:00Z">
                    <w:rPr>
                      <w:highlight w:val="yellow"/>
                      <w:rtl/>
                    </w:rPr>
                  </w:rPrChange>
                </w:rPr>
                <w:t xml:space="preserve"> </w:t>
              </w:r>
              <w:r w:rsidRPr="00A75251">
                <w:rPr>
                  <w:rFonts w:hint="cs"/>
                  <w:rtl/>
                  <w:rPrChange w:id="1475" w:author="נועה ברודסקי לוי" w:date="2016-03-10T14:18:00Z">
                    <w:rPr>
                      <w:rFonts w:hint="cs"/>
                      <w:highlight w:val="yellow"/>
                      <w:rtl/>
                    </w:rPr>
                  </w:rPrChange>
                </w:rPr>
                <w:t>פשוטה</w:t>
              </w:r>
              <w:r w:rsidRPr="00A75251">
                <w:rPr>
                  <w:rtl/>
                  <w:rPrChange w:id="1476" w:author="נועה ברודסקי לוי" w:date="2016-03-10T14:18:00Z">
                    <w:rPr>
                      <w:highlight w:val="yellow"/>
                      <w:rtl/>
                    </w:rPr>
                  </w:rPrChange>
                </w:rPr>
                <w:t xml:space="preserve"> </w:t>
              </w:r>
              <w:r w:rsidRPr="00A75251">
                <w:rPr>
                  <w:rFonts w:hint="cs"/>
                  <w:rtl/>
                  <w:rPrChange w:id="1477" w:author="נועה ברודסקי לוי" w:date="2016-03-10T14:18:00Z">
                    <w:rPr>
                      <w:rFonts w:hint="cs"/>
                      <w:highlight w:val="yellow"/>
                      <w:rtl/>
                    </w:rPr>
                  </w:rPrChange>
                </w:rPr>
                <w:t>המובנת</w:t>
              </w:r>
              <w:r w:rsidRPr="00A75251">
                <w:rPr>
                  <w:rtl/>
                  <w:rPrChange w:id="1478" w:author="נועה ברודסקי לוי" w:date="2016-03-10T14:18:00Z">
                    <w:rPr>
                      <w:highlight w:val="yellow"/>
                      <w:rtl/>
                    </w:rPr>
                  </w:rPrChange>
                </w:rPr>
                <w:t xml:space="preserve"> </w:t>
              </w:r>
              <w:r w:rsidRPr="00A75251">
                <w:rPr>
                  <w:rFonts w:hint="cs"/>
                  <w:rtl/>
                  <w:rPrChange w:id="1479" w:author="נועה ברודסקי לוי" w:date="2016-03-10T14:18:00Z">
                    <w:rPr>
                      <w:rFonts w:hint="cs"/>
                      <w:highlight w:val="yellow"/>
                      <w:rtl/>
                    </w:rPr>
                  </w:rPrChange>
                </w:rPr>
                <w:t>לו</w:t>
              </w:r>
              <w:r w:rsidRPr="00A75251">
                <w:rPr>
                  <w:rtl/>
                  <w:rPrChange w:id="1480" w:author="נועה ברודסקי לוי" w:date="2016-03-10T14:18:00Z">
                    <w:rPr>
                      <w:highlight w:val="yellow"/>
                      <w:rtl/>
                    </w:rPr>
                  </w:rPrChange>
                </w:rPr>
                <w:t xml:space="preserve">, את המשמעות של ייפוי הכוח המתמשך, </w:t>
              </w:r>
              <w:r w:rsidRPr="00A75251">
                <w:rPr>
                  <w:rFonts w:hint="cs"/>
                  <w:rtl/>
                  <w:rPrChange w:id="1481" w:author="נועה ברודסקי לוי" w:date="2016-03-10T14:18:00Z">
                    <w:rPr>
                      <w:rFonts w:hint="cs"/>
                      <w:highlight w:val="yellow"/>
                      <w:rtl/>
                    </w:rPr>
                  </w:rPrChange>
                </w:rPr>
                <w:t>האפשרות</w:t>
              </w:r>
              <w:r w:rsidRPr="00A75251">
                <w:rPr>
                  <w:rtl/>
                  <w:rPrChange w:id="1482" w:author="נועה ברודסקי לוי" w:date="2016-03-10T14:18:00Z">
                    <w:rPr>
                      <w:highlight w:val="yellow"/>
                      <w:rtl/>
                    </w:rPr>
                  </w:rPrChange>
                </w:rPr>
                <w:t xml:space="preserve"> </w:t>
              </w:r>
              <w:r w:rsidRPr="00A75251">
                <w:rPr>
                  <w:rFonts w:hint="cs"/>
                  <w:rtl/>
                  <w:rPrChange w:id="1483" w:author="נועה ברודסקי לוי" w:date="2016-03-10T14:18:00Z">
                    <w:rPr>
                      <w:rFonts w:hint="cs"/>
                      <w:highlight w:val="yellow"/>
                      <w:rtl/>
                    </w:rPr>
                  </w:rPrChange>
                </w:rPr>
                <w:t>להגביל</w:t>
              </w:r>
            </w:ins>
            <w:ins w:id="1484" w:author="נועה ברודסקי לוי" w:date="2016-03-10T14:16:00Z">
              <w:r w:rsidRPr="00A75251">
                <w:rPr>
                  <w:rFonts w:hint="cs"/>
                  <w:rtl/>
                  <w:rPrChange w:id="1485" w:author="נועה ברודסקי לוי" w:date="2016-03-10T14:18:00Z">
                    <w:rPr>
                      <w:rFonts w:hint="cs"/>
                      <w:highlight w:val="yellow"/>
                      <w:rtl/>
                    </w:rPr>
                  </w:rPrChange>
                </w:rPr>
                <w:t>ו</w:t>
              </w:r>
            </w:ins>
            <w:ins w:id="1486" w:author="נועה ברודסקי לוי" w:date="2016-03-10T14:14:00Z">
              <w:r w:rsidRPr="00A75251">
                <w:rPr>
                  <w:rtl/>
                  <w:rPrChange w:id="1487" w:author="נועה ברודסקי לוי" w:date="2016-03-10T14:18:00Z">
                    <w:rPr>
                      <w:highlight w:val="yellow"/>
                      <w:rtl/>
                    </w:rPr>
                  </w:rPrChange>
                </w:rPr>
                <w:t xml:space="preserve"> </w:t>
              </w:r>
            </w:ins>
            <w:ins w:id="1488" w:author="נועה ברודסקי לוי" w:date="2016-03-10T14:16:00Z">
              <w:r w:rsidRPr="00A75251">
                <w:rPr>
                  <w:rFonts w:hint="cs"/>
                  <w:rtl/>
                  <w:rPrChange w:id="1489" w:author="נועה ברודסקי לוי" w:date="2016-03-10T14:18:00Z">
                    <w:rPr>
                      <w:rFonts w:hint="cs"/>
                      <w:highlight w:val="yellow"/>
                      <w:rtl/>
                    </w:rPr>
                  </w:rPrChange>
                </w:rPr>
                <w:t>ל</w:t>
              </w:r>
            </w:ins>
            <w:ins w:id="1490" w:author="נועה ברודסקי לוי" w:date="2016-03-10T14:14:00Z">
              <w:r w:rsidRPr="00A75251">
                <w:rPr>
                  <w:rFonts w:hint="cs"/>
                  <w:rtl/>
                  <w:rPrChange w:id="1491" w:author="נועה ברודסקי לוי" w:date="2016-03-10T14:18:00Z">
                    <w:rPr>
                      <w:rFonts w:hint="cs"/>
                      <w:highlight w:val="yellow"/>
                      <w:rtl/>
                    </w:rPr>
                  </w:rPrChange>
                </w:rPr>
                <w:t>עניינים</w:t>
              </w:r>
              <w:r w:rsidRPr="00A75251">
                <w:rPr>
                  <w:rtl/>
                  <w:rPrChange w:id="1492" w:author="נועה ברודסקי לוי" w:date="2016-03-10T14:18:00Z">
                    <w:rPr>
                      <w:highlight w:val="yellow"/>
                      <w:rtl/>
                    </w:rPr>
                  </w:rPrChange>
                </w:rPr>
                <w:t xml:space="preserve"> </w:t>
              </w:r>
            </w:ins>
            <w:ins w:id="1493" w:author="נועה ברודסקי לוי" w:date="2016-03-10T14:16:00Z">
              <w:r w:rsidRPr="00A75251">
                <w:rPr>
                  <w:rFonts w:hint="cs"/>
                  <w:rtl/>
                  <w:rPrChange w:id="1494" w:author="נועה ברודסקי לוי" w:date="2016-03-10T14:18:00Z">
                    <w:rPr>
                      <w:rFonts w:hint="cs"/>
                      <w:highlight w:val="yellow"/>
                      <w:rtl/>
                    </w:rPr>
                  </w:rPrChange>
                </w:rPr>
                <w:t>רפ</w:t>
              </w:r>
            </w:ins>
            <w:ins w:id="1495" w:author="נועה ברודסקי לוי" w:date="2016-03-10T14:14:00Z">
              <w:r w:rsidRPr="00A75251">
                <w:rPr>
                  <w:rFonts w:hint="cs"/>
                  <w:rtl/>
                  <w:rPrChange w:id="1496" w:author="נועה ברודסקי לוי" w:date="2016-03-10T14:18:00Z">
                    <w:rPr>
                      <w:rFonts w:hint="cs"/>
                      <w:highlight w:val="yellow"/>
                      <w:rtl/>
                    </w:rPr>
                  </w:rPrChange>
                </w:rPr>
                <w:t>ואיים</w:t>
              </w:r>
              <w:r w:rsidRPr="00A75251">
                <w:rPr>
                  <w:rtl/>
                  <w:rPrChange w:id="1497" w:author="נועה ברודסקי לוי" w:date="2016-03-10T14:18:00Z">
                    <w:rPr>
                      <w:highlight w:val="yellow"/>
                      <w:rtl/>
                    </w:rPr>
                  </w:rPrChange>
                </w:rPr>
                <w:t xml:space="preserve"> </w:t>
              </w:r>
            </w:ins>
            <w:ins w:id="1498" w:author="נועה ברודסקי לוי" w:date="2016-03-10T14:16:00Z">
              <w:r w:rsidRPr="00A75251">
                <w:rPr>
                  <w:rFonts w:hint="cs"/>
                  <w:rtl/>
                  <w:rPrChange w:id="1499" w:author="נועה ברודסקי לוי" w:date="2016-03-10T14:18:00Z">
                    <w:rPr>
                      <w:rFonts w:hint="cs"/>
                      <w:highlight w:val="yellow"/>
                      <w:rtl/>
                    </w:rPr>
                  </w:rPrChange>
                </w:rPr>
                <w:t>מסוימים</w:t>
              </w:r>
              <w:r w:rsidRPr="00A75251">
                <w:rPr>
                  <w:rtl/>
                  <w:rPrChange w:id="1500" w:author="נועה ברודסקי לוי" w:date="2016-03-10T14:18:00Z">
                    <w:rPr>
                      <w:highlight w:val="yellow"/>
                      <w:rtl/>
                    </w:rPr>
                  </w:rPrChange>
                </w:rPr>
                <w:t xml:space="preserve">, </w:t>
              </w:r>
            </w:ins>
            <w:ins w:id="1501" w:author="נועה ברודסקי לוי" w:date="2016-03-10T14:17:00Z">
              <w:r w:rsidRPr="00A75251">
                <w:rPr>
                  <w:rFonts w:hint="cs"/>
                  <w:rtl/>
                  <w:rPrChange w:id="1502" w:author="נועה ברודסקי לוי" w:date="2016-03-10T14:18:00Z">
                    <w:rPr>
                      <w:rFonts w:hint="cs"/>
                      <w:highlight w:val="yellow"/>
                      <w:rtl/>
                    </w:rPr>
                  </w:rPrChange>
                </w:rPr>
                <w:t>האפשרות</w:t>
              </w:r>
              <w:r w:rsidRPr="00A75251">
                <w:rPr>
                  <w:rtl/>
                  <w:rPrChange w:id="1503" w:author="נועה ברודסקי לוי" w:date="2016-03-10T14:18:00Z">
                    <w:rPr>
                      <w:highlight w:val="yellow"/>
                      <w:rtl/>
                    </w:rPr>
                  </w:rPrChange>
                </w:rPr>
                <w:t xml:space="preserve"> </w:t>
              </w:r>
            </w:ins>
            <w:ins w:id="1504" w:author="נועה ברודסקי לוי" w:date="2016-03-10T14:14:00Z">
              <w:r w:rsidRPr="00A75251">
                <w:rPr>
                  <w:rFonts w:hint="cs"/>
                  <w:rtl/>
                  <w:rPrChange w:id="1505" w:author="נועה ברודסקי לוי" w:date="2016-03-10T14:18:00Z">
                    <w:rPr>
                      <w:rFonts w:hint="cs"/>
                      <w:highlight w:val="yellow"/>
                      <w:rtl/>
                    </w:rPr>
                  </w:rPrChange>
                </w:rPr>
                <w:t>לכלול</w:t>
              </w:r>
              <w:r w:rsidRPr="00A75251">
                <w:rPr>
                  <w:rtl/>
                  <w:rPrChange w:id="1506" w:author="נועה ברודסקי לוי" w:date="2016-03-10T14:18:00Z">
                    <w:rPr>
                      <w:highlight w:val="yellow"/>
                      <w:rtl/>
                    </w:rPr>
                  </w:rPrChange>
                </w:rPr>
                <w:t xml:space="preserve"> </w:t>
              </w:r>
              <w:r w:rsidRPr="00A75251">
                <w:rPr>
                  <w:rFonts w:hint="cs"/>
                  <w:rtl/>
                  <w:rPrChange w:id="1507" w:author="נועה ברודסקי לוי" w:date="2016-03-10T14:18:00Z">
                    <w:rPr>
                      <w:rFonts w:hint="cs"/>
                      <w:highlight w:val="yellow"/>
                      <w:rtl/>
                    </w:rPr>
                  </w:rPrChange>
                </w:rPr>
                <w:t>ב</w:t>
              </w:r>
            </w:ins>
            <w:ins w:id="1508" w:author="נועה ברודסקי לוי" w:date="2016-03-10T14:16:00Z">
              <w:r w:rsidRPr="00A75251">
                <w:rPr>
                  <w:rFonts w:hint="cs"/>
                  <w:rtl/>
                  <w:rPrChange w:id="1509" w:author="נועה ברודסקי לוי" w:date="2016-03-10T14:18:00Z">
                    <w:rPr>
                      <w:rFonts w:hint="cs"/>
                      <w:highlight w:val="yellow"/>
                      <w:rtl/>
                    </w:rPr>
                  </w:rPrChange>
                </w:rPr>
                <w:t>ו</w:t>
              </w:r>
            </w:ins>
            <w:ins w:id="1510" w:author="נועה ברודסקי לוי" w:date="2016-03-10T14:14:00Z">
              <w:r w:rsidRPr="00A75251">
                <w:rPr>
                  <w:rtl/>
                  <w:rPrChange w:id="1511" w:author="נועה ברודסקי לוי" w:date="2016-03-10T14:18:00Z">
                    <w:rPr>
                      <w:highlight w:val="yellow"/>
                      <w:rtl/>
                    </w:rPr>
                  </w:rPrChange>
                </w:rPr>
                <w:t xml:space="preserve"> הנחיות מקדימות ו</w:t>
              </w:r>
            </w:ins>
            <w:ins w:id="1512" w:author="נועה ברודסקי לוי" w:date="2016-03-10T14:17:00Z">
              <w:r w:rsidRPr="00A75251">
                <w:rPr>
                  <w:rFonts w:hint="cs"/>
                  <w:rtl/>
                  <w:rPrChange w:id="1513" w:author="נועה ברודסקי לוי" w:date="2016-03-10T14:18:00Z">
                    <w:rPr>
                      <w:rFonts w:hint="cs"/>
                      <w:highlight w:val="yellow"/>
                      <w:rtl/>
                    </w:rPr>
                  </w:rPrChange>
                </w:rPr>
                <w:t>האפשרות</w:t>
              </w:r>
              <w:r w:rsidRPr="00A75251">
                <w:rPr>
                  <w:rtl/>
                  <w:rPrChange w:id="1514" w:author="נועה ברודסקי לוי" w:date="2016-03-10T14:18:00Z">
                    <w:rPr>
                      <w:highlight w:val="yellow"/>
                      <w:rtl/>
                    </w:rPr>
                  </w:rPrChange>
                </w:rPr>
                <w:t xml:space="preserve"> לבטלו. </w:t>
              </w:r>
            </w:ins>
          </w:p>
        </w:tc>
      </w:tr>
      <w:tr w:rsidR="006361C3" w14:paraId="4C514968" w14:textId="77777777" w:rsidTr="00A75251">
        <w:tblPrEx>
          <w:tblW w:w="9638" w:type="dxa"/>
          <w:tblLayout w:type="fixed"/>
          <w:tblCellMar>
            <w:top w:w="57" w:type="dxa"/>
            <w:left w:w="0" w:type="dxa"/>
            <w:bottom w:w="57" w:type="dxa"/>
            <w:right w:w="0" w:type="dxa"/>
          </w:tblCellMar>
          <w:tblPrExChange w:id="1515"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516" w:author="נועה ברודסקי לוי" w:date="2016-03-02T14:42:00Z">
            <w:trPr>
              <w:cantSplit/>
            </w:trPr>
          </w:trPrChange>
        </w:trPr>
        <w:tc>
          <w:tcPr>
            <w:tcW w:w="1865" w:type="dxa"/>
            <w:tcMar>
              <w:top w:w="91" w:type="dxa"/>
              <w:left w:w="0" w:type="dxa"/>
              <w:bottom w:w="91" w:type="dxa"/>
              <w:right w:w="0" w:type="dxa"/>
            </w:tcMar>
            <w:tcPrChange w:id="1517" w:author="נועה ברודסקי לוי" w:date="2016-03-02T14:42:00Z">
              <w:tcPr>
                <w:tcW w:w="1867" w:type="dxa"/>
                <w:gridSpan w:val="2"/>
                <w:tcMar>
                  <w:top w:w="91" w:type="dxa"/>
                  <w:left w:w="0" w:type="dxa"/>
                  <w:bottom w:w="91" w:type="dxa"/>
                  <w:right w:w="0" w:type="dxa"/>
                </w:tcMar>
              </w:tcPr>
            </w:tcPrChange>
          </w:tcPr>
          <w:p w14:paraId="1E73C86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518" w:author="נועה ברודסקי לוי" w:date="2016-03-02T14:42:00Z">
              <w:tcPr>
                <w:tcW w:w="624" w:type="dxa"/>
                <w:gridSpan w:val="2"/>
                <w:tcMar>
                  <w:top w:w="91" w:type="dxa"/>
                  <w:left w:w="0" w:type="dxa"/>
                  <w:bottom w:w="91" w:type="dxa"/>
                  <w:right w:w="0" w:type="dxa"/>
                </w:tcMar>
              </w:tcPr>
            </w:tcPrChange>
          </w:tcPr>
          <w:p w14:paraId="5ADAC1A5" w14:textId="77777777" w:rsidR="006361C3" w:rsidRDefault="006361C3" w:rsidP="00A75251">
            <w:pPr>
              <w:pStyle w:val="TableText"/>
            </w:pPr>
          </w:p>
        </w:tc>
        <w:tc>
          <w:tcPr>
            <w:tcW w:w="628" w:type="dxa"/>
            <w:tcMar>
              <w:top w:w="91" w:type="dxa"/>
              <w:left w:w="0" w:type="dxa"/>
              <w:bottom w:w="91" w:type="dxa"/>
              <w:right w:w="0" w:type="dxa"/>
            </w:tcMar>
            <w:tcPrChange w:id="1519" w:author="נועה ברודסקי לוי" w:date="2016-03-02T14:42:00Z">
              <w:tcPr>
                <w:tcW w:w="628" w:type="dxa"/>
                <w:gridSpan w:val="2"/>
                <w:tcMar>
                  <w:top w:w="91" w:type="dxa"/>
                  <w:left w:w="0" w:type="dxa"/>
                  <w:bottom w:w="91" w:type="dxa"/>
                  <w:right w:w="0" w:type="dxa"/>
                </w:tcMar>
              </w:tcPr>
            </w:tcPrChange>
          </w:tcPr>
          <w:p w14:paraId="1543CEAE" w14:textId="77777777" w:rsidR="006361C3" w:rsidRDefault="006361C3" w:rsidP="00A75251">
            <w:pPr>
              <w:pStyle w:val="TableText"/>
            </w:pPr>
          </w:p>
        </w:tc>
        <w:tc>
          <w:tcPr>
            <w:tcW w:w="624" w:type="dxa"/>
            <w:tcMar>
              <w:top w:w="91" w:type="dxa"/>
              <w:left w:w="0" w:type="dxa"/>
              <w:bottom w:w="91" w:type="dxa"/>
              <w:right w:w="0" w:type="dxa"/>
            </w:tcMar>
            <w:tcPrChange w:id="1520" w:author="נועה ברודסקי לוי" w:date="2016-03-02T14:42:00Z">
              <w:tcPr>
                <w:tcW w:w="624" w:type="dxa"/>
                <w:gridSpan w:val="2"/>
                <w:tcMar>
                  <w:top w:w="91" w:type="dxa"/>
                  <w:left w:w="0" w:type="dxa"/>
                  <w:bottom w:w="91" w:type="dxa"/>
                  <w:right w:w="0" w:type="dxa"/>
                </w:tcMar>
              </w:tcPr>
            </w:tcPrChange>
          </w:tcPr>
          <w:p w14:paraId="655CA6BA" w14:textId="77777777" w:rsidR="006361C3" w:rsidRDefault="006361C3" w:rsidP="00A75251">
            <w:pPr>
              <w:pStyle w:val="TableText"/>
            </w:pPr>
          </w:p>
        </w:tc>
        <w:tc>
          <w:tcPr>
            <w:tcW w:w="628" w:type="dxa"/>
            <w:tcMar>
              <w:top w:w="91" w:type="dxa"/>
              <w:left w:w="0" w:type="dxa"/>
              <w:bottom w:w="91" w:type="dxa"/>
              <w:right w:w="0" w:type="dxa"/>
            </w:tcMar>
            <w:tcPrChange w:id="1521" w:author="נועה ברודסקי לוי" w:date="2016-03-02T14:42:00Z">
              <w:tcPr>
                <w:tcW w:w="624" w:type="dxa"/>
                <w:tcMar>
                  <w:top w:w="91" w:type="dxa"/>
                  <w:left w:w="0" w:type="dxa"/>
                  <w:bottom w:w="91" w:type="dxa"/>
                  <w:right w:w="0" w:type="dxa"/>
                </w:tcMar>
              </w:tcPr>
            </w:tcPrChange>
          </w:tcPr>
          <w:p w14:paraId="2E750C48" w14:textId="77777777" w:rsidR="006361C3" w:rsidRDefault="006361C3" w:rsidP="00A75251">
            <w:pPr>
              <w:pStyle w:val="TableText"/>
            </w:pPr>
          </w:p>
        </w:tc>
        <w:tc>
          <w:tcPr>
            <w:tcW w:w="624" w:type="dxa"/>
            <w:gridSpan w:val="2"/>
            <w:tcMar>
              <w:top w:w="91" w:type="dxa"/>
              <w:left w:w="0" w:type="dxa"/>
              <w:bottom w:w="91" w:type="dxa"/>
              <w:right w:w="0" w:type="dxa"/>
            </w:tcMar>
            <w:tcPrChange w:id="1522" w:author="נועה ברודסקי לוי" w:date="2016-03-02T14:42:00Z">
              <w:tcPr>
                <w:tcW w:w="624" w:type="dxa"/>
                <w:gridSpan w:val="3"/>
                <w:tcMar>
                  <w:top w:w="91" w:type="dxa"/>
                  <w:left w:w="0" w:type="dxa"/>
                  <w:bottom w:w="91" w:type="dxa"/>
                  <w:right w:w="0" w:type="dxa"/>
                </w:tcMar>
              </w:tcPr>
            </w:tcPrChange>
          </w:tcPr>
          <w:p w14:paraId="5B64F069" w14:textId="77777777" w:rsidR="006361C3" w:rsidRDefault="006361C3" w:rsidP="00A75251">
            <w:pPr>
              <w:pStyle w:val="TableText"/>
            </w:pPr>
          </w:p>
        </w:tc>
        <w:tc>
          <w:tcPr>
            <w:tcW w:w="4645" w:type="dxa"/>
            <w:gridSpan w:val="2"/>
            <w:tcMar>
              <w:top w:w="91" w:type="dxa"/>
              <w:left w:w="0" w:type="dxa"/>
              <w:bottom w:w="91" w:type="dxa"/>
              <w:right w:w="0" w:type="dxa"/>
            </w:tcMar>
            <w:tcPrChange w:id="1523" w:author="נועה ברודסקי לוי" w:date="2016-03-02T14:42:00Z">
              <w:tcPr>
                <w:tcW w:w="4647" w:type="dxa"/>
                <w:gridSpan w:val="4"/>
                <w:tcMar>
                  <w:top w:w="91" w:type="dxa"/>
                  <w:left w:w="0" w:type="dxa"/>
                  <w:bottom w:w="91" w:type="dxa"/>
                  <w:right w:w="0" w:type="dxa"/>
                </w:tcMar>
              </w:tcPr>
            </w:tcPrChange>
          </w:tcPr>
          <w:p w14:paraId="4A67C635" w14:textId="77777777" w:rsidR="006361C3" w:rsidRDefault="006361C3">
            <w:pPr>
              <w:pStyle w:val="TableBlock"/>
              <w:rPr>
                <w:ins w:id="1524" w:author="נועה ברודסקי לוי" w:date="2016-02-18T09:57:00Z"/>
                <w:rtl/>
              </w:rPr>
              <w:pPrChange w:id="1525" w:author="נועה ברודסקי לוי" w:date="2016-03-10T14:17:00Z">
                <w:pPr>
                  <w:pStyle w:val="TableBlock"/>
                </w:pPr>
              </w:pPrChange>
            </w:pPr>
            <w:ins w:id="1526" w:author="נועה ברודסקי לוי" w:date="2016-02-18T09:57:00Z">
              <w:r>
                <w:rPr>
                  <w:rFonts w:hint="cs"/>
                  <w:rtl/>
                </w:rPr>
                <w:t>(ח</w:t>
              </w:r>
            </w:ins>
            <w:ins w:id="1527" w:author="נועה ברודסקי לוי" w:date="2016-03-10T14:17:00Z">
              <w:r w:rsidR="00253665">
                <w:rPr>
                  <w:rFonts w:hint="cs"/>
                  <w:rtl/>
                </w:rPr>
                <w:t>2</w:t>
              </w:r>
            </w:ins>
            <w:ins w:id="1528" w:author="נועה ברודסקי לוי" w:date="2016-02-18T09:57:00Z">
              <w:r>
                <w:rPr>
                  <w:rFonts w:hint="cs"/>
                  <w:rtl/>
                </w:rPr>
                <w:t xml:space="preserve">) הסבר ומידע כאמור בסעיף קטן (ח) </w:t>
              </w:r>
            </w:ins>
            <w:ins w:id="1529" w:author="נועה ברודסקי לוי" w:date="2016-03-10T14:18:00Z">
              <w:r w:rsidR="00253665">
                <w:rPr>
                  <w:rFonts w:hint="cs"/>
                  <w:rtl/>
                </w:rPr>
                <w:t xml:space="preserve">ו- (ח1) </w:t>
              </w:r>
            </w:ins>
            <w:ins w:id="1530" w:author="נועה ברודסקי לוי" w:date="2016-02-18T09:57:00Z">
              <w:r>
                <w:rPr>
                  <w:rFonts w:hint="cs"/>
                  <w:rtl/>
                </w:rPr>
                <w:t>יינתנו לממנה ללא נוכחותו של מיופה הכ</w:t>
              </w:r>
            </w:ins>
            <w:ins w:id="1531" w:author="נועה ברודסקי לוי" w:date="2016-02-18T11:45:00Z">
              <w:r>
                <w:rPr>
                  <w:rFonts w:hint="cs"/>
                  <w:rtl/>
                </w:rPr>
                <w:t>ו</w:t>
              </w:r>
            </w:ins>
            <w:ins w:id="1532" w:author="נועה ברודסקי לוי" w:date="2016-02-18T09:57:00Z">
              <w:r>
                <w:rPr>
                  <w:rFonts w:hint="cs"/>
                  <w:rtl/>
                </w:rPr>
                <w:t>ח, בלשון פשוטה המובנת לו, ואם הוא אדם עם מוגבלות - תוך מתן התאמות אם נדרשות לפי חוק שוויון זכויות לאנשים עם מוגבלות.</w:t>
              </w:r>
            </w:ins>
          </w:p>
          <w:p w14:paraId="0A2BC5D6" w14:textId="77777777" w:rsidR="006361C3" w:rsidRDefault="006361C3" w:rsidP="00A75251">
            <w:pPr>
              <w:pStyle w:val="TableBlock"/>
              <w:rPr>
                <w:rtl/>
              </w:rPr>
            </w:pPr>
          </w:p>
        </w:tc>
      </w:tr>
      <w:tr w:rsidR="006361C3" w:rsidRPr="00F32C9D" w14:paraId="095BBE38" w14:textId="77777777" w:rsidTr="00A75251">
        <w:tblPrEx>
          <w:tblW w:w="9638" w:type="dxa"/>
          <w:tblLayout w:type="fixed"/>
          <w:tblCellMar>
            <w:top w:w="57" w:type="dxa"/>
            <w:left w:w="0" w:type="dxa"/>
            <w:bottom w:w="57" w:type="dxa"/>
            <w:right w:w="0" w:type="dxa"/>
          </w:tblCellMar>
          <w:tblPrExChange w:id="1533"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534" w:author="נועה ברודסקי לוי" w:date="2016-03-02T14:42:00Z">
            <w:trPr>
              <w:cantSplit/>
            </w:trPr>
          </w:trPrChange>
        </w:trPr>
        <w:tc>
          <w:tcPr>
            <w:tcW w:w="1865" w:type="dxa"/>
            <w:tcMar>
              <w:top w:w="91" w:type="dxa"/>
              <w:left w:w="0" w:type="dxa"/>
              <w:bottom w:w="91" w:type="dxa"/>
              <w:right w:w="0" w:type="dxa"/>
            </w:tcMar>
            <w:tcPrChange w:id="1535" w:author="נועה ברודסקי לוי" w:date="2016-03-02T14:42:00Z">
              <w:tcPr>
                <w:tcW w:w="1867" w:type="dxa"/>
                <w:gridSpan w:val="2"/>
                <w:tcMar>
                  <w:top w:w="91" w:type="dxa"/>
                  <w:left w:w="0" w:type="dxa"/>
                  <w:bottom w:w="91" w:type="dxa"/>
                  <w:right w:w="0" w:type="dxa"/>
                </w:tcMar>
              </w:tcPr>
            </w:tcPrChange>
          </w:tcPr>
          <w:p w14:paraId="6579EA21"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536" w:author="נועה ברודסקי לוי" w:date="2016-03-02T14:42:00Z">
              <w:tcPr>
                <w:tcW w:w="624" w:type="dxa"/>
                <w:gridSpan w:val="2"/>
                <w:tcMar>
                  <w:top w:w="91" w:type="dxa"/>
                  <w:left w:w="0" w:type="dxa"/>
                  <w:bottom w:w="91" w:type="dxa"/>
                  <w:right w:w="0" w:type="dxa"/>
                </w:tcMar>
              </w:tcPr>
            </w:tcPrChange>
          </w:tcPr>
          <w:p w14:paraId="1117DB8B" w14:textId="77777777" w:rsidR="006361C3" w:rsidRDefault="006361C3" w:rsidP="00A75251">
            <w:pPr>
              <w:pStyle w:val="TableText"/>
            </w:pPr>
          </w:p>
        </w:tc>
        <w:tc>
          <w:tcPr>
            <w:tcW w:w="628" w:type="dxa"/>
            <w:tcMar>
              <w:top w:w="91" w:type="dxa"/>
              <w:left w:w="0" w:type="dxa"/>
              <w:bottom w:w="91" w:type="dxa"/>
              <w:right w:w="0" w:type="dxa"/>
            </w:tcMar>
            <w:tcPrChange w:id="1537" w:author="נועה ברודסקי לוי" w:date="2016-03-02T14:42:00Z">
              <w:tcPr>
                <w:tcW w:w="628" w:type="dxa"/>
                <w:gridSpan w:val="2"/>
                <w:tcMar>
                  <w:top w:w="91" w:type="dxa"/>
                  <w:left w:w="0" w:type="dxa"/>
                  <w:bottom w:w="91" w:type="dxa"/>
                  <w:right w:w="0" w:type="dxa"/>
                </w:tcMar>
              </w:tcPr>
            </w:tcPrChange>
          </w:tcPr>
          <w:p w14:paraId="5B4E1805" w14:textId="77777777" w:rsidR="006361C3" w:rsidRDefault="006361C3" w:rsidP="00A75251">
            <w:pPr>
              <w:pStyle w:val="TableText"/>
            </w:pPr>
          </w:p>
        </w:tc>
        <w:tc>
          <w:tcPr>
            <w:tcW w:w="624" w:type="dxa"/>
            <w:tcMar>
              <w:top w:w="91" w:type="dxa"/>
              <w:left w:w="0" w:type="dxa"/>
              <w:bottom w:w="91" w:type="dxa"/>
              <w:right w:w="0" w:type="dxa"/>
            </w:tcMar>
            <w:tcPrChange w:id="1538" w:author="נועה ברודסקי לוי" w:date="2016-03-02T14:42:00Z">
              <w:tcPr>
                <w:tcW w:w="624" w:type="dxa"/>
                <w:gridSpan w:val="2"/>
                <w:tcMar>
                  <w:top w:w="91" w:type="dxa"/>
                  <w:left w:w="0" w:type="dxa"/>
                  <w:bottom w:w="91" w:type="dxa"/>
                  <w:right w:w="0" w:type="dxa"/>
                </w:tcMar>
              </w:tcPr>
            </w:tcPrChange>
          </w:tcPr>
          <w:p w14:paraId="5DFC5E51" w14:textId="77777777" w:rsidR="006361C3" w:rsidRDefault="006361C3" w:rsidP="00A75251">
            <w:pPr>
              <w:pStyle w:val="TableText"/>
            </w:pPr>
          </w:p>
        </w:tc>
        <w:tc>
          <w:tcPr>
            <w:tcW w:w="628" w:type="dxa"/>
            <w:tcMar>
              <w:top w:w="91" w:type="dxa"/>
              <w:left w:w="0" w:type="dxa"/>
              <w:bottom w:w="91" w:type="dxa"/>
              <w:right w:w="0" w:type="dxa"/>
            </w:tcMar>
            <w:tcPrChange w:id="1539" w:author="נועה ברודסקי לוי" w:date="2016-03-02T14:42:00Z">
              <w:tcPr>
                <w:tcW w:w="624" w:type="dxa"/>
                <w:tcMar>
                  <w:top w:w="91" w:type="dxa"/>
                  <w:left w:w="0" w:type="dxa"/>
                  <w:bottom w:w="91" w:type="dxa"/>
                  <w:right w:w="0" w:type="dxa"/>
                </w:tcMar>
              </w:tcPr>
            </w:tcPrChange>
          </w:tcPr>
          <w:p w14:paraId="35BB35D9" w14:textId="77777777" w:rsidR="006361C3" w:rsidRDefault="006361C3" w:rsidP="00A75251">
            <w:pPr>
              <w:pStyle w:val="TableText"/>
            </w:pPr>
          </w:p>
        </w:tc>
        <w:tc>
          <w:tcPr>
            <w:tcW w:w="624" w:type="dxa"/>
            <w:gridSpan w:val="2"/>
            <w:tcMar>
              <w:top w:w="91" w:type="dxa"/>
              <w:left w:w="0" w:type="dxa"/>
              <w:bottom w:w="91" w:type="dxa"/>
              <w:right w:w="0" w:type="dxa"/>
            </w:tcMar>
            <w:tcPrChange w:id="1540" w:author="נועה ברודסקי לוי" w:date="2016-03-02T14:42:00Z">
              <w:tcPr>
                <w:tcW w:w="624" w:type="dxa"/>
                <w:gridSpan w:val="3"/>
                <w:tcMar>
                  <w:top w:w="91" w:type="dxa"/>
                  <w:left w:w="0" w:type="dxa"/>
                  <w:bottom w:w="91" w:type="dxa"/>
                  <w:right w:w="0" w:type="dxa"/>
                </w:tcMar>
              </w:tcPr>
            </w:tcPrChange>
          </w:tcPr>
          <w:p w14:paraId="6A0D994D" w14:textId="77777777" w:rsidR="006361C3" w:rsidRDefault="006361C3" w:rsidP="00A75251">
            <w:pPr>
              <w:pStyle w:val="TableText"/>
            </w:pPr>
          </w:p>
        </w:tc>
        <w:tc>
          <w:tcPr>
            <w:tcW w:w="4645" w:type="dxa"/>
            <w:gridSpan w:val="2"/>
            <w:tcMar>
              <w:top w:w="91" w:type="dxa"/>
              <w:left w:w="0" w:type="dxa"/>
              <w:bottom w:w="91" w:type="dxa"/>
              <w:right w:w="0" w:type="dxa"/>
            </w:tcMar>
            <w:tcPrChange w:id="1541" w:author="נועה ברודסקי לוי" w:date="2016-03-02T14:42:00Z">
              <w:tcPr>
                <w:tcW w:w="4647" w:type="dxa"/>
                <w:gridSpan w:val="4"/>
                <w:tcMar>
                  <w:top w:w="91" w:type="dxa"/>
                  <w:left w:w="0" w:type="dxa"/>
                  <w:bottom w:w="91" w:type="dxa"/>
                  <w:right w:w="0" w:type="dxa"/>
                </w:tcMar>
              </w:tcPr>
            </w:tcPrChange>
          </w:tcPr>
          <w:p w14:paraId="26BF0627" w14:textId="77777777" w:rsidR="006361C3" w:rsidRPr="00F32C9D" w:rsidRDefault="006361C3" w:rsidP="00A75251">
            <w:pPr>
              <w:pStyle w:val="TableBlock"/>
              <w:rPr>
                <w:rtl/>
              </w:rPr>
            </w:pPr>
            <w:ins w:id="1542" w:author="נועה ברודסקי לוי" w:date="2015-10-08T17:17:00Z">
              <w:r>
                <w:rPr>
                  <w:rFonts w:hint="cs"/>
                  <w:rtl/>
                </w:rPr>
                <w:t>(ט)</w:t>
              </w:r>
              <w:r>
                <w:rPr>
                  <w:rtl/>
                </w:rPr>
                <w:tab/>
              </w:r>
              <w:r>
                <w:rPr>
                  <w:rFonts w:hint="cs"/>
                  <w:rtl/>
                </w:rPr>
                <w:t xml:space="preserve">עורך הדין או בעל המקצוע, לפי העניין, שבפניו נחתם ייפוי הכוח, </w:t>
              </w:r>
            </w:ins>
            <w:r w:rsidRPr="00F32C9D">
              <w:rPr>
                <w:rFonts w:hint="cs"/>
                <w:rtl/>
              </w:rPr>
              <w:t xml:space="preserve">יאשר על גבי הטופס כי הממנה חתם בפניו על ייפוי הכוח במועד הנקוב בו </w:t>
            </w:r>
            <w:ins w:id="1543" w:author="נועה ברודסקי לוי" w:date="2015-10-19T15:19:00Z">
              <w:r w:rsidRPr="00C256F6">
                <w:rPr>
                  <w:rtl/>
                </w:rPr>
                <w:t>לאחר שהביא לידיעתו את הפרטים המפורטים  בסעיף קטן (ח) בהתאם לאמור באותו סעיף</w:t>
              </w:r>
            </w:ins>
            <w:ins w:id="1544" w:author="Moria Cohen (Bakshi)" w:date="2016-02-17T23:36:00Z">
              <w:r>
                <w:rPr>
                  <w:rFonts w:hint="cs"/>
                  <w:rtl/>
                </w:rPr>
                <w:t xml:space="preserve"> </w:t>
              </w:r>
            </w:ins>
            <w:ins w:id="1545" w:author="נועה ברודסקי לוי" w:date="2015-10-19T15:19:00Z">
              <w:del w:id="1546" w:author="Moria Cohen (Bakshi)" w:date="2016-02-17T23:39:00Z">
                <w:r w:rsidRPr="00C256F6" w:rsidDel="00B54B5D">
                  <w:rPr>
                    <w:rtl/>
                  </w:rPr>
                  <w:delText xml:space="preserve">, </w:delText>
                </w:r>
              </w:del>
            </w:ins>
            <w:r w:rsidRPr="00F32C9D">
              <w:rPr>
                <w:rFonts w:hint="cs"/>
                <w:rtl/>
              </w:rPr>
              <w:t xml:space="preserve">וכי נוכח לדעת כי </w:t>
            </w:r>
            <w:r w:rsidRPr="005719A9">
              <w:rPr>
                <w:rFonts w:hint="cs"/>
                <w:rtl/>
              </w:rPr>
              <w:t>הממנה מבין את משמעות מתן ייפוי הכוח, מטרותיו ותוצאותיו</w:t>
            </w:r>
            <w:del w:id="1547" w:author="Moria Cohen (Bakshi)" w:date="2016-02-17T23:38:00Z">
              <w:r w:rsidRPr="005719A9" w:rsidDel="00B54B5D">
                <w:rPr>
                  <w:rtl/>
                </w:rPr>
                <w:delText xml:space="preserve">, </w:delText>
              </w:r>
            </w:del>
            <w:r w:rsidRPr="005719A9">
              <w:rPr>
                <w:rtl/>
                <w:rPrChange w:id="1548" w:author="נועה ברודסקי לוי" w:date="2016-02-18T13:06:00Z">
                  <w:rPr>
                    <w:highlight w:val="green"/>
                    <w:rtl/>
                  </w:rPr>
                </w:rPrChange>
              </w:rPr>
              <w:t xml:space="preserve"> </w:t>
            </w:r>
            <w:r w:rsidRPr="005719A9">
              <w:rPr>
                <w:rtl/>
              </w:rPr>
              <w:t xml:space="preserve">וכי </w:t>
            </w:r>
            <w:ins w:id="1549" w:author="נועה ברודסקי לוי" w:date="2016-02-18T13:03:00Z">
              <w:r w:rsidRPr="005719A9">
                <w:rPr>
                  <w:rFonts w:hint="cs"/>
                  <w:rtl/>
                  <w:rPrChange w:id="1550" w:author="נועה ברודסקי לוי" w:date="2016-02-18T13:06:00Z">
                    <w:rPr>
                      <w:rFonts w:hint="cs"/>
                      <w:highlight w:val="green"/>
                      <w:rtl/>
                    </w:rPr>
                  </w:rPrChange>
                </w:rPr>
                <w:t>התרשם</w:t>
              </w:r>
              <w:r w:rsidRPr="005719A9">
                <w:rPr>
                  <w:rtl/>
                  <w:rPrChange w:id="1551" w:author="נועה ברודסקי לוי" w:date="2016-02-18T13:06:00Z">
                    <w:rPr>
                      <w:highlight w:val="green"/>
                      <w:rtl/>
                    </w:rPr>
                  </w:rPrChange>
                </w:rPr>
                <w:t xml:space="preserve"> לאחר שנתן </w:t>
              </w:r>
            </w:ins>
            <w:ins w:id="1552" w:author="נועה ברודסקי לוי" w:date="2016-02-18T13:06:00Z">
              <w:r w:rsidRPr="005719A9">
                <w:rPr>
                  <w:rFonts w:hint="cs"/>
                  <w:rtl/>
                  <w:rPrChange w:id="1553" w:author="נועה ברודסקי לוי" w:date="2016-02-18T13:06:00Z">
                    <w:rPr>
                      <w:rFonts w:hint="cs"/>
                      <w:highlight w:val="green"/>
                      <w:rtl/>
                    </w:rPr>
                  </w:rPrChange>
                </w:rPr>
                <w:t>על</w:t>
              </w:r>
              <w:r w:rsidRPr="005719A9">
                <w:rPr>
                  <w:rtl/>
                  <w:rPrChange w:id="1554" w:author="נועה ברודסקי לוי" w:date="2016-02-18T13:06:00Z">
                    <w:rPr>
                      <w:highlight w:val="green"/>
                      <w:rtl/>
                    </w:rPr>
                  </w:rPrChange>
                </w:rPr>
                <w:t xml:space="preserve"> </w:t>
              </w:r>
              <w:r w:rsidRPr="005719A9">
                <w:rPr>
                  <w:rFonts w:hint="cs"/>
                  <w:rtl/>
                  <w:rPrChange w:id="1555" w:author="נועה ברודסקי לוי" w:date="2016-02-18T13:06:00Z">
                    <w:rPr>
                      <w:rFonts w:hint="cs"/>
                      <w:highlight w:val="green"/>
                      <w:rtl/>
                    </w:rPr>
                  </w:rPrChange>
                </w:rPr>
                <w:t>כך</w:t>
              </w:r>
              <w:r w:rsidRPr="005719A9">
                <w:rPr>
                  <w:rtl/>
                  <w:rPrChange w:id="1556" w:author="נועה ברודסקי לוי" w:date="2016-02-18T13:06:00Z">
                    <w:rPr>
                      <w:highlight w:val="green"/>
                      <w:rtl/>
                    </w:rPr>
                  </w:rPrChange>
                </w:rPr>
                <w:t xml:space="preserve"> </w:t>
              </w:r>
              <w:r w:rsidRPr="005719A9">
                <w:rPr>
                  <w:rFonts w:hint="cs"/>
                  <w:rtl/>
                  <w:rPrChange w:id="1557" w:author="נועה ברודסקי לוי" w:date="2016-02-18T13:06:00Z">
                    <w:rPr>
                      <w:rFonts w:hint="cs"/>
                      <w:highlight w:val="green"/>
                      <w:rtl/>
                    </w:rPr>
                  </w:rPrChange>
                </w:rPr>
                <w:t>א</w:t>
              </w:r>
            </w:ins>
            <w:ins w:id="1558" w:author="נועה ברודסקי לוי" w:date="2016-02-18T13:03:00Z">
              <w:r w:rsidRPr="005719A9">
                <w:rPr>
                  <w:rFonts w:hint="cs"/>
                  <w:rtl/>
                  <w:rPrChange w:id="1559" w:author="נועה ברודסקי לוי" w:date="2016-02-18T13:06:00Z">
                    <w:rPr>
                      <w:rFonts w:hint="cs"/>
                      <w:highlight w:val="green"/>
                      <w:rtl/>
                    </w:rPr>
                  </w:rPrChange>
                </w:rPr>
                <w:t>ת</w:t>
              </w:r>
              <w:r w:rsidRPr="005719A9">
                <w:rPr>
                  <w:rtl/>
                  <w:rPrChange w:id="1560" w:author="נועה ברודסקי לוי" w:date="2016-02-18T13:06:00Z">
                    <w:rPr>
                      <w:highlight w:val="green"/>
                      <w:rtl/>
                    </w:rPr>
                  </w:rPrChange>
                </w:rPr>
                <w:t xml:space="preserve"> </w:t>
              </w:r>
              <w:r w:rsidRPr="005719A9">
                <w:rPr>
                  <w:rFonts w:hint="cs"/>
                  <w:rtl/>
                  <w:rPrChange w:id="1561" w:author="נועה ברודסקי לוי" w:date="2016-02-18T13:06:00Z">
                    <w:rPr>
                      <w:rFonts w:hint="cs"/>
                      <w:highlight w:val="green"/>
                      <w:rtl/>
                    </w:rPr>
                  </w:rPrChange>
                </w:rPr>
                <w:t>דעתו</w:t>
              </w:r>
              <w:r w:rsidRPr="005719A9">
                <w:rPr>
                  <w:rtl/>
                  <w:rPrChange w:id="1562" w:author="נועה ברודסקי לוי" w:date="2016-02-18T13:06:00Z">
                    <w:rPr>
                      <w:highlight w:val="green"/>
                      <w:rtl/>
                    </w:rPr>
                  </w:rPrChange>
                </w:rPr>
                <w:t xml:space="preserve"> </w:t>
              </w:r>
              <w:r w:rsidRPr="005719A9">
                <w:rPr>
                  <w:rFonts w:hint="cs"/>
                  <w:rtl/>
                  <w:rPrChange w:id="1563" w:author="נועה ברודסקי לוי" w:date="2016-02-18T13:06:00Z">
                    <w:rPr>
                      <w:rFonts w:hint="cs"/>
                      <w:highlight w:val="green"/>
                      <w:rtl/>
                    </w:rPr>
                  </w:rPrChange>
                </w:rPr>
                <w:t>כי</w:t>
              </w:r>
            </w:ins>
            <w:ins w:id="1564" w:author="נועה ברודסקי לוי" w:date="2016-02-17T14:46:00Z">
              <w:r w:rsidRPr="005719A9">
                <w:rPr>
                  <w:rtl/>
                </w:rPr>
                <w:t xml:space="preserve"> </w:t>
              </w:r>
            </w:ins>
            <w:r w:rsidRPr="005719A9">
              <w:rPr>
                <w:rFonts w:hint="cs"/>
                <w:rtl/>
              </w:rPr>
              <w:t>ייפוי הכוח ניתן בהסכמה חופשית ומרצון בלא שהופעלו על הממנה לחץ או השפעה בלתי הוגנת ובלא ניצול של</w:t>
            </w:r>
            <w:r w:rsidRPr="00F32C9D">
              <w:rPr>
                <w:rFonts w:hint="cs"/>
                <w:rtl/>
              </w:rPr>
              <w:t xml:space="preserve"> מצוקתו או חולשתו; </w:t>
            </w:r>
            <w:del w:id="1565" w:author="נועה ברודסקי לוי" w:date="2016-02-17T14:46:00Z">
              <w:r w:rsidRPr="00F32C9D" w:rsidDel="001B4E05">
                <w:rPr>
                  <w:rFonts w:hint="cs"/>
                  <w:rtl/>
                </w:rPr>
                <w:delText>ואולם לעניין ממנה שמתקיים לגביו תנאי מהתנאים המנויים בסעיף קטן (ג)(1) או (2), יאשר בעל המקצוע נוסף על אישור עורך הדין כאמור, כי בהתאם להתרשמותו המקצועית היה הממנה בעל כשירות במועד החתימה על ייפוי הכוח</w:delText>
              </w:r>
            </w:del>
            <w:r w:rsidRPr="00F32C9D">
              <w:rPr>
                <w:rFonts w:hint="cs"/>
                <w:rtl/>
              </w:rPr>
              <w:t>.</w:t>
            </w:r>
          </w:p>
        </w:tc>
      </w:tr>
      <w:tr w:rsidR="006361C3" w:rsidRPr="001862A2" w14:paraId="08DD7EDD" w14:textId="77777777" w:rsidTr="00A75251">
        <w:tblPrEx>
          <w:tblW w:w="9638" w:type="dxa"/>
          <w:tblLayout w:type="fixed"/>
          <w:tblCellMar>
            <w:top w:w="57" w:type="dxa"/>
            <w:left w:w="0" w:type="dxa"/>
            <w:bottom w:w="57" w:type="dxa"/>
            <w:right w:w="0" w:type="dxa"/>
          </w:tblCellMar>
          <w:tblPrExChange w:id="1566"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567" w:author="נועה ברודסקי לוי" w:date="2016-03-02T14:42:00Z">
            <w:trPr>
              <w:cantSplit/>
            </w:trPr>
          </w:trPrChange>
        </w:trPr>
        <w:tc>
          <w:tcPr>
            <w:tcW w:w="1865" w:type="dxa"/>
            <w:tcMar>
              <w:top w:w="91" w:type="dxa"/>
              <w:left w:w="0" w:type="dxa"/>
              <w:bottom w:w="91" w:type="dxa"/>
              <w:right w:w="0" w:type="dxa"/>
            </w:tcMar>
            <w:tcPrChange w:id="1568" w:author="נועה ברודסקי לוי" w:date="2016-03-02T14:42:00Z">
              <w:tcPr>
                <w:tcW w:w="1867" w:type="dxa"/>
                <w:gridSpan w:val="2"/>
                <w:tcMar>
                  <w:top w:w="91" w:type="dxa"/>
                  <w:left w:w="0" w:type="dxa"/>
                  <w:bottom w:w="91" w:type="dxa"/>
                  <w:right w:w="0" w:type="dxa"/>
                </w:tcMar>
              </w:tcPr>
            </w:tcPrChange>
          </w:tcPr>
          <w:p w14:paraId="1F9D18BA"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569" w:author="נועה ברודסקי לוי" w:date="2016-03-02T14:42:00Z">
              <w:tcPr>
                <w:tcW w:w="624" w:type="dxa"/>
                <w:gridSpan w:val="2"/>
                <w:tcMar>
                  <w:top w:w="91" w:type="dxa"/>
                  <w:left w:w="0" w:type="dxa"/>
                  <w:bottom w:w="91" w:type="dxa"/>
                  <w:right w:w="0" w:type="dxa"/>
                </w:tcMar>
              </w:tcPr>
            </w:tcPrChange>
          </w:tcPr>
          <w:p w14:paraId="68CA5BC1" w14:textId="77777777" w:rsidR="006361C3" w:rsidRDefault="006361C3" w:rsidP="00A75251">
            <w:pPr>
              <w:pStyle w:val="TableText"/>
            </w:pPr>
          </w:p>
        </w:tc>
        <w:tc>
          <w:tcPr>
            <w:tcW w:w="628" w:type="dxa"/>
            <w:tcMar>
              <w:top w:w="91" w:type="dxa"/>
              <w:left w:w="0" w:type="dxa"/>
              <w:bottom w:w="91" w:type="dxa"/>
              <w:right w:w="0" w:type="dxa"/>
            </w:tcMar>
            <w:tcPrChange w:id="1570" w:author="נועה ברודסקי לוי" w:date="2016-03-02T14:42:00Z">
              <w:tcPr>
                <w:tcW w:w="628" w:type="dxa"/>
                <w:gridSpan w:val="2"/>
                <w:tcMar>
                  <w:top w:w="91" w:type="dxa"/>
                  <w:left w:w="0" w:type="dxa"/>
                  <w:bottom w:w="91" w:type="dxa"/>
                  <w:right w:w="0" w:type="dxa"/>
                </w:tcMar>
              </w:tcPr>
            </w:tcPrChange>
          </w:tcPr>
          <w:p w14:paraId="362EE031" w14:textId="77777777" w:rsidR="006361C3" w:rsidRDefault="006361C3" w:rsidP="00A75251">
            <w:pPr>
              <w:pStyle w:val="TableText"/>
            </w:pPr>
          </w:p>
        </w:tc>
        <w:tc>
          <w:tcPr>
            <w:tcW w:w="624" w:type="dxa"/>
            <w:tcMar>
              <w:top w:w="91" w:type="dxa"/>
              <w:left w:w="0" w:type="dxa"/>
              <w:bottom w:w="91" w:type="dxa"/>
              <w:right w:w="0" w:type="dxa"/>
            </w:tcMar>
            <w:tcPrChange w:id="1571" w:author="נועה ברודסקי לוי" w:date="2016-03-02T14:42:00Z">
              <w:tcPr>
                <w:tcW w:w="624" w:type="dxa"/>
                <w:gridSpan w:val="2"/>
                <w:tcMar>
                  <w:top w:w="91" w:type="dxa"/>
                  <w:left w:w="0" w:type="dxa"/>
                  <w:bottom w:w="91" w:type="dxa"/>
                  <w:right w:w="0" w:type="dxa"/>
                </w:tcMar>
              </w:tcPr>
            </w:tcPrChange>
          </w:tcPr>
          <w:p w14:paraId="3F5B92EA" w14:textId="77777777" w:rsidR="006361C3" w:rsidRDefault="006361C3" w:rsidP="00A75251">
            <w:pPr>
              <w:pStyle w:val="TableText"/>
            </w:pPr>
          </w:p>
        </w:tc>
        <w:tc>
          <w:tcPr>
            <w:tcW w:w="628" w:type="dxa"/>
            <w:tcMar>
              <w:top w:w="91" w:type="dxa"/>
              <w:left w:w="0" w:type="dxa"/>
              <w:bottom w:w="91" w:type="dxa"/>
              <w:right w:w="0" w:type="dxa"/>
            </w:tcMar>
            <w:tcPrChange w:id="1572" w:author="נועה ברודסקי לוי" w:date="2016-03-02T14:42:00Z">
              <w:tcPr>
                <w:tcW w:w="624" w:type="dxa"/>
                <w:tcMar>
                  <w:top w:w="91" w:type="dxa"/>
                  <w:left w:w="0" w:type="dxa"/>
                  <w:bottom w:w="91" w:type="dxa"/>
                  <w:right w:w="0" w:type="dxa"/>
                </w:tcMar>
              </w:tcPr>
            </w:tcPrChange>
          </w:tcPr>
          <w:p w14:paraId="371FF00D" w14:textId="77777777" w:rsidR="006361C3" w:rsidRDefault="006361C3" w:rsidP="00A75251">
            <w:pPr>
              <w:pStyle w:val="TableText"/>
            </w:pPr>
          </w:p>
        </w:tc>
        <w:tc>
          <w:tcPr>
            <w:tcW w:w="624" w:type="dxa"/>
            <w:gridSpan w:val="2"/>
            <w:tcMar>
              <w:top w:w="91" w:type="dxa"/>
              <w:left w:w="0" w:type="dxa"/>
              <w:bottom w:w="91" w:type="dxa"/>
              <w:right w:w="0" w:type="dxa"/>
            </w:tcMar>
            <w:tcPrChange w:id="1573" w:author="נועה ברודסקי לוי" w:date="2016-03-02T14:42:00Z">
              <w:tcPr>
                <w:tcW w:w="624" w:type="dxa"/>
                <w:gridSpan w:val="3"/>
                <w:tcMar>
                  <w:top w:w="91" w:type="dxa"/>
                  <w:left w:w="0" w:type="dxa"/>
                  <w:bottom w:w="91" w:type="dxa"/>
                  <w:right w:w="0" w:type="dxa"/>
                </w:tcMar>
              </w:tcPr>
            </w:tcPrChange>
          </w:tcPr>
          <w:p w14:paraId="5F4902C7" w14:textId="77777777" w:rsidR="006361C3" w:rsidRDefault="006361C3" w:rsidP="00A75251">
            <w:pPr>
              <w:pStyle w:val="TableText"/>
            </w:pPr>
          </w:p>
        </w:tc>
        <w:tc>
          <w:tcPr>
            <w:tcW w:w="4645" w:type="dxa"/>
            <w:gridSpan w:val="2"/>
            <w:tcMar>
              <w:top w:w="91" w:type="dxa"/>
              <w:left w:w="0" w:type="dxa"/>
              <w:bottom w:w="91" w:type="dxa"/>
              <w:right w:w="0" w:type="dxa"/>
            </w:tcMar>
            <w:hideMark/>
            <w:tcPrChange w:id="1574" w:author="נועה ברודסקי לוי" w:date="2016-03-02T14:42:00Z">
              <w:tcPr>
                <w:tcW w:w="4647" w:type="dxa"/>
                <w:gridSpan w:val="4"/>
                <w:tcMar>
                  <w:top w:w="91" w:type="dxa"/>
                  <w:left w:w="0" w:type="dxa"/>
                  <w:bottom w:w="91" w:type="dxa"/>
                  <w:right w:w="0" w:type="dxa"/>
                </w:tcMar>
                <w:hideMark/>
              </w:tcPr>
            </w:tcPrChange>
          </w:tcPr>
          <w:p w14:paraId="0EFC8741" w14:textId="77777777" w:rsidR="006361C3" w:rsidRPr="001862A2" w:rsidRDefault="006361C3" w:rsidP="00A75251">
            <w:pPr>
              <w:pStyle w:val="TableBlock"/>
            </w:pPr>
            <w:r w:rsidRPr="001862A2">
              <w:rPr>
                <w:rFonts w:hint="cs"/>
                <w:rtl/>
              </w:rPr>
              <w:t>(</w:t>
            </w:r>
            <w:del w:id="1575" w:author="נועה ברודסקי לוי" w:date="2015-10-08T17:08:00Z">
              <w:r w:rsidRPr="001862A2" w:rsidDel="00100D89">
                <w:rPr>
                  <w:rFonts w:hint="cs"/>
                  <w:rtl/>
                </w:rPr>
                <w:delText>ח</w:delText>
              </w:r>
            </w:del>
            <w:ins w:id="1576" w:author="נועה ברודסקי לוי" w:date="2015-10-08T17:18:00Z">
              <w:r w:rsidRPr="001862A2">
                <w:rPr>
                  <w:rFonts w:hint="cs"/>
                  <w:rtl/>
                </w:rPr>
                <w:t>י</w:t>
              </w:r>
            </w:ins>
            <w:r w:rsidRPr="001862A2">
              <w:rPr>
                <w:rFonts w:hint="cs"/>
                <w:rtl/>
              </w:rPr>
              <w:t>)</w:t>
            </w:r>
            <w:r w:rsidRPr="001862A2">
              <w:rPr>
                <w:rFonts w:hint="cs"/>
                <w:rtl/>
              </w:rPr>
              <w:tab/>
              <w:t>לייפוי כוח מתמשך תצורף הסכמתו של מיופה הכוח לשמש מיופה כוח</w:t>
            </w:r>
            <w:ins w:id="1577" w:author="נועה ברודסקי לוי" w:date="2015-10-19T15:01:00Z">
              <w:r w:rsidRPr="001862A2">
                <w:rPr>
                  <w:rFonts w:hint="cs"/>
                  <w:rtl/>
                </w:rPr>
                <w:t>, שנחתמה בפני עורך דין</w:t>
              </w:r>
            </w:ins>
            <w:ins w:id="1578" w:author="נועה ברודסקי לוי" w:date="2015-11-16T15:25:00Z">
              <w:r w:rsidRPr="001862A2">
                <w:rPr>
                  <w:rFonts w:hint="cs"/>
                  <w:rtl/>
                </w:rPr>
                <w:t xml:space="preserve"> </w:t>
              </w:r>
              <w:r w:rsidRPr="001862A2">
                <w:rPr>
                  <w:rFonts w:hint="eastAsia"/>
                  <w:rtl/>
                </w:rPr>
                <w:t>לאחר</w:t>
              </w:r>
              <w:r w:rsidRPr="001862A2">
                <w:rPr>
                  <w:rtl/>
                </w:rPr>
                <w:t xml:space="preserve"> </w:t>
              </w:r>
              <w:r w:rsidRPr="001862A2">
                <w:rPr>
                  <w:rFonts w:hint="eastAsia"/>
                  <w:rtl/>
                </w:rPr>
                <w:t>שהסביר</w:t>
              </w:r>
              <w:r w:rsidRPr="001862A2">
                <w:rPr>
                  <w:rtl/>
                </w:rPr>
                <w:t xml:space="preserve"> </w:t>
              </w:r>
              <w:r w:rsidRPr="001862A2">
                <w:rPr>
                  <w:rFonts w:hint="eastAsia"/>
                  <w:rtl/>
                </w:rPr>
                <w:t>לו</w:t>
              </w:r>
              <w:r w:rsidRPr="001862A2">
                <w:rPr>
                  <w:rtl/>
                </w:rPr>
                <w:t xml:space="preserve"> </w:t>
              </w:r>
              <w:r w:rsidRPr="001862A2">
                <w:rPr>
                  <w:rFonts w:hint="eastAsia"/>
                  <w:rtl/>
                </w:rPr>
                <w:t>את</w:t>
              </w:r>
              <w:r w:rsidRPr="001862A2">
                <w:rPr>
                  <w:rtl/>
                </w:rPr>
                <w:t xml:space="preserve"> </w:t>
              </w:r>
              <w:r w:rsidRPr="001862A2">
                <w:rPr>
                  <w:rFonts w:hint="eastAsia"/>
                  <w:rtl/>
                </w:rPr>
                <w:t>משמעות</w:t>
              </w:r>
              <w:r w:rsidRPr="001862A2">
                <w:rPr>
                  <w:rtl/>
                </w:rPr>
                <w:t xml:space="preserve"> </w:t>
              </w:r>
              <w:r w:rsidRPr="001862A2">
                <w:rPr>
                  <w:rFonts w:hint="eastAsia"/>
                  <w:rtl/>
                </w:rPr>
                <w:t>ייפוי</w:t>
              </w:r>
              <w:r w:rsidRPr="001862A2">
                <w:rPr>
                  <w:rtl/>
                </w:rPr>
                <w:t xml:space="preserve"> </w:t>
              </w:r>
              <w:r w:rsidRPr="001862A2">
                <w:rPr>
                  <w:rFonts w:hint="eastAsia"/>
                  <w:rtl/>
                </w:rPr>
                <w:t>הכוח</w:t>
              </w:r>
            </w:ins>
            <w:ins w:id="1579" w:author="נועה ברודסקי לוי" w:date="2015-10-19T15:01:00Z">
              <w:r w:rsidRPr="001862A2">
                <w:rPr>
                  <w:rFonts w:hint="cs"/>
                  <w:rtl/>
                </w:rPr>
                <w:t xml:space="preserve">, </w:t>
              </w:r>
            </w:ins>
            <w:ins w:id="1580" w:author="נועה ברודסקי לוי" w:date="2015-10-08T17:18:00Z">
              <w:r w:rsidRPr="001862A2">
                <w:rPr>
                  <w:rFonts w:hint="cs"/>
                  <w:rtl/>
                </w:rPr>
                <w:t>ואישורו כי קרא והבין את משמעותו, אחריותו וסמכויותיו לפיו וכי הוא בגיר ועומד בתנאי הכשירות לפי חוק זה</w:t>
              </w:r>
            </w:ins>
            <w:r w:rsidRPr="001862A2">
              <w:rPr>
                <w:rFonts w:hint="cs"/>
                <w:rtl/>
              </w:rPr>
              <w:t>.</w:t>
            </w:r>
          </w:p>
        </w:tc>
      </w:tr>
      <w:tr w:rsidR="006361C3" w:rsidRPr="00F32C9D" w14:paraId="54756D68" w14:textId="77777777" w:rsidTr="00A75251">
        <w:tblPrEx>
          <w:tblW w:w="9638" w:type="dxa"/>
          <w:tblLayout w:type="fixed"/>
          <w:tblCellMar>
            <w:top w:w="57" w:type="dxa"/>
            <w:left w:w="0" w:type="dxa"/>
            <w:bottom w:w="57" w:type="dxa"/>
            <w:right w:w="0" w:type="dxa"/>
          </w:tblCellMar>
          <w:tblPrExChange w:id="1581"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582" w:author="נועה ברודסקי לוי" w:date="2016-03-02T14:42:00Z">
            <w:trPr>
              <w:cantSplit/>
            </w:trPr>
          </w:trPrChange>
        </w:trPr>
        <w:tc>
          <w:tcPr>
            <w:tcW w:w="1865" w:type="dxa"/>
            <w:tcMar>
              <w:top w:w="91" w:type="dxa"/>
              <w:left w:w="0" w:type="dxa"/>
              <w:bottom w:w="91" w:type="dxa"/>
              <w:right w:w="0" w:type="dxa"/>
            </w:tcMar>
            <w:tcPrChange w:id="1583" w:author="נועה ברודסקי לוי" w:date="2016-03-02T14:42:00Z">
              <w:tcPr>
                <w:tcW w:w="1867" w:type="dxa"/>
                <w:gridSpan w:val="2"/>
                <w:tcMar>
                  <w:top w:w="91" w:type="dxa"/>
                  <w:left w:w="0" w:type="dxa"/>
                  <w:bottom w:w="91" w:type="dxa"/>
                  <w:right w:w="0" w:type="dxa"/>
                </w:tcMar>
              </w:tcPr>
            </w:tcPrChange>
          </w:tcPr>
          <w:p w14:paraId="3458AB3E"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584" w:author="נועה ברודסקי לוי" w:date="2016-03-02T14:42:00Z">
              <w:tcPr>
                <w:tcW w:w="624" w:type="dxa"/>
                <w:gridSpan w:val="2"/>
                <w:tcMar>
                  <w:top w:w="91" w:type="dxa"/>
                  <w:left w:w="0" w:type="dxa"/>
                  <w:bottom w:w="91" w:type="dxa"/>
                  <w:right w:w="0" w:type="dxa"/>
                </w:tcMar>
              </w:tcPr>
            </w:tcPrChange>
          </w:tcPr>
          <w:p w14:paraId="48AE43E3" w14:textId="77777777" w:rsidR="006361C3" w:rsidRDefault="006361C3" w:rsidP="00A75251">
            <w:pPr>
              <w:pStyle w:val="TableText"/>
            </w:pPr>
          </w:p>
        </w:tc>
        <w:tc>
          <w:tcPr>
            <w:tcW w:w="628" w:type="dxa"/>
            <w:tcMar>
              <w:top w:w="91" w:type="dxa"/>
              <w:left w:w="0" w:type="dxa"/>
              <w:bottom w:w="91" w:type="dxa"/>
              <w:right w:w="0" w:type="dxa"/>
            </w:tcMar>
            <w:tcPrChange w:id="1585" w:author="נועה ברודסקי לוי" w:date="2016-03-02T14:42:00Z">
              <w:tcPr>
                <w:tcW w:w="628" w:type="dxa"/>
                <w:gridSpan w:val="2"/>
                <w:tcMar>
                  <w:top w:w="91" w:type="dxa"/>
                  <w:left w:w="0" w:type="dxa"/>
                  <w:bottom w:w="91" w:type="dxa"/>
                  <w:right w:w="0" w:type="dxa"/>
                </w:tcMar>
              </w:tcPr>
            </w:tcPrChange>
          </w:tcPr>
          <w:p w14:paraId="606F378D" w14:textId="77777777" w:rsidR="006361C3" w:rsidRDefault="006361C3" w:rsidP="00A75251">
            <w:pPr>
              <w:pStyle w:val="TableText"/>
            </w:pPr>
          </w:p>
        </w:tc>
        <w:tc>
          <w:tcPr>
            <w:tcW w:w="624" w:type="dxa"/>
            <w:tcMar>
              <w:top w:w="91" w:type="dxa"/>
              <w:left w:w="0" w:type="dxa"/>
              <w:bottom w:w="91" w:type="dxa"/>
              <w:right w:w="0" w:type="dxa"/>
            </w:tcMar>
            <w:tcPrChange w:id="1586" w:author="נועה ברודסקי לוי" w:date="2016-03-02T14:42:00Z">
              <w:tcPr>
                <w:tcW w:w="624" w:type="dxa"/>
                <w:gridSpan w:val="2"/>
                <w:tcMar>
                  <w:top w:w="91" w:type="dxa"/>
                  <w:left w:w="0" w:type="dxa"/>
                  <w:bottom w:w="91" w:type="dxa"/>
                  <w:right w:w="0" w:type="dxa"/>
                </w:tcMar>
              </w:tcPr>
            </w:tcPrChange>
          </w:tcPr>
          <w:p w14:paraId="25B2FF21" w14:textId="77777777" w:rsidR="006361C3" w:rsidRDefault="006361C3" w:rsidP="00A75251">
            <w:pPr>
              <w:pStyle w:val="TableText"/>
            </w:pPr>
          </w:p>
        </w:tc>
        <w:tc>
          <w:tcPr>
            <w:tcW w:w="628" w:type="dxa"/>
            <w:tcMar>
              <w:top w:w="91" w:type="dxa"/>
              <w:left w:w="0" w:type="dxa"/>
              <w:bottom w:w="91" w:type="dxa"/>
              <w:right w:w="0" w:type="dxa"/>
            </w:tcMar>
            <w:tcPrChange w:id="1587" w:author="נועה ברודסקי לוי" w:date="2016-03-02T14:42:00Z">
              <w:tcPr>
                <w:tcW w:w="624" w:type="dxa"/>
                <w:tcMar>
                  <w:top w:w="91" w:type="dxa"/>
                  <w:left w:w="0" w:type="dxa"/>
                  <w:bottom w:w="91" w:type="dxa"/>
                  <w:right w:w="0" w:type="dxa"/>
                </w:tcMar>
              </w:tcPr>
            </w:tcPrChange>
          </w:tcPr>
          <w:p w14:paraId="5EF265D6" w14:textId="77777777" w:rsidR="006361C3" w:rsidRDefault="006361C3" w:rsidP="00A75251">
            <w:pPr>
              <w:pStyle w:val="TableText"/>
            </w:pPr>
          </w:p>
        </w:tc>
        <w:tc>
          <w:tcPr>
            <w:tcW w:w="624" w:type="dxa"/>
            <w:gridSpan w:val="2"/>
            <w:tcMar>
              <w:top w:w="91" w:type="dxa"/>
              <w:left w:w="0" w:type="dxa"/>
              <w:bottom w:w="91" w:type="dxa"/>
              <w:right w:w="0" w:type="dxa"/>
            </w:tcMar>
            <w:tcPrChange w:id="1588" w:author="נועה ברודסקי לוי" w:date="2016-03-02T14:42:00Z">
              <w:tcPr>
                <w:tcW w:w="624" w:type="dxa"/>
                <w:gridSpan w:val="3"/>
                <w:tcMar>
                  <w:top w:w="91" w:type="dxa"/>
                  <w:left w:w="0" w:type="dxa"/>
                  <w:bottom w:w="91" w:type="dxa"/>
                  <w:right w:w="0" w:type="dxa"/>
                </w:tcMar>
              </w:tcPr>
            </w:tcPrChange>
          </w:tcPr>
          <w:p w14:paraId="14399C36" w14:textId="77777777" w:rsidR="006361C3" w:rsidRDefault="006361C3" w:rsidP="00A75251">
            <w:pPr>
              <w:pStyle w:val="TableText"/>
            </w:pPr>
          </w:p>
        </w:tc>
        <w:tc>
          <w:tcPr>
            <w:tcW w:w="4645" w:type="dxa"/>
            <w:gridSpan w:val="2"/>
            <w:tcMar>
              <w:top w:w="91" w:type="dxa"/>
              <w:left w:w="0" w:type="dxa"/>
              <w:bottom w:w="91" w:type="dxa"/>
              <w:right w:w="0" w:type="dxa"/>
            </w:tcMar>
            <w:hideMark/>
            <w:tcPrChange w:id="1589" w:author="נועה ברודסקי לוי" w:date="2016-03-02T14:42:00Z">
              <w:tcPr>
                <w:tcW w:w="4647" w:type="dxa"/>
                <w:gridSpan w:val="4"/>
                <w:tcMar>
                  <w:top w:w="91" w:type="dxa"/>
                  <w:left w:w="0" w:type="dxa"/>
                  <w:bottom w:w="91" w:type="dxa"/>
                  <w:right w:w="0" w:type="dxa"/>
                </w:tcMar>
                <w:hideMark/>
              </w:tcPr>
            </w:tcPrChange>
          </w:tcPr>
          <w:p w14:paraId="012A7274" w14:textId="77777777" w:rsidR="006361C3" w:rsidRPr="00F32C9D" w:rsidRDefault="006361C3" w:rsidP="00A75251">
            <w:pPr>
              <w:pStyle w:val="TableBlock"/>
            </w:pPr>
            <w:r w:rsidRPr="00F32C9D">
              <w:rPr>
                <w:rFonts w:hint="cs"/>
                <w:rtl/>
              </w:rPr>
              <w:t>(</w:t>
            </w:r>
            <w:del w:id="1590" w:author="נועה ברודסקי לוי" w:date="2015-10-08T17:08:00Z">
              <w:r w:rsidRPr="00F32C9D" w:rsidDel="00100D89">
                <w:rPr>
                  <w:rFonts w:hint="cs"/>
                  <w:rtl/>
                </w:rPr>
                <w:delText>ט</w:delText>
              </w:r>
            </w:del>
            <w:ins w:id="1591" w:author="נועה ברודסקי לוי" w:date="2015-10-08T17:19:00Z">
              <w:r>
                <w:rPr>
                  <w:rFonts w:hint="cs"/>
                  <w:rtl/>
                </w:rPr>
                <w:t>יא</w:t>
              </w:r>
            </w:ins>
            <w:r w:rsidRPr="00F32C9D">
              <w:rPr>
                <w:rFonts w:hint="cs"/>
                <w:rtl/>
              </w:rPr>
              <w:t>)</w:t>
            </w:r>
            <w:r w:rsidRPr="00F32C9D">
              <w:rPr>
                <w:rFonts w:hint="cs"/>
                <w:rtl/>
              </w:rPr>
              <w:tab/>
              <w:t xml:space="preserve">הממנה רשאי לצרף לייפוי כוח מתמשך </w:t>
            </w:r>
            <w:del w:id="1592" w:author="נועה ברודסקי לוי" w:date="2016-02-17T14:47:00Z">
              <w:r w:rsidRPr="00F32C9D" w:rsidDel="001B4E05">
                <w:rPr>
                  <w:rFonts w:hint="cs"/>
                  <w:rtl/>
                </w:rPr>
                <w:delText>תעוד</w:delText>
              </w:r>
            </w:del>
            <w:del w:id="1593" w:author="נועה ברודסקי לוי" w:date="2015-10-19T15:01:00Z">
              <w:r w:rsidRPr="00F32C9D" w:rsidDel="00650C62">
                <w:rPr>
                  <w:rFonts w:hint="cs"/>
                  <w:rtl/>
                </w:rPr>
                <w:delText>ה רפואית</w:delText>
              </w:r>
            </w:del>
            <w:ins w:id="1594" w:author="נועה ברודסקי לוי" w:date="2016-02-17T14:47:00Z">
              <w:r>
                <w:rPr>
                  <w:rFonts w:hint="cs"/>
                  <w:rtl/>
                </w:rPr>
                <w:t>חוות דעת</w:t>
              </w:r>
            </w:ins>
            <w:r w:rsidRPr="00F32C9D">
              <w:rPr>
                <w:rFonts w:hint="cs"/>
                <w:rtl/>
              </w:rPr>
              <w:t xml:space="preserve"> </w:t>
            </w:r>
            <w:ins w:id="1595" w:author="נועה ברודסקי לוי" w:date="2015-10-19T15:01:00Z">
              <w:r>
                <w:rPr>
                  <w:rFonts w:hint="cs"/>
                  <w:rtl/>
                </w:rPr>
                <w:t xml:space="preserve">מומחה </w:t>
              </w:r>
            </w:ins>
            <w:r w:rsidRPr="00F32C9D">
              <w:rPr>
                <w:rFonts w:hint="cs"/>
                <w:rtl/>
              </w:rPr>
              <w:t>המעידה על היותו בעל כשירות בעת עריכת ייפוי הכוח.</w:t>
            </w:r>
          </w:p>
        </w:tc>
      </w:tr>
      <w:tr w:rsidR="006361C3" w:rsidRPr="00313910" w14:paraId="1EC6ED6D" w14:textId="77777777" w:rsidTr="00A75251">
        <w:tblPrEx>
          <w:tblW w:w="9638" w:type="dxa"/>
          <w:tblLayout w:type="fixed"/>
          <w:tblCellMar>
            <w:top w:w="57" w:type="dxa"/>
            <w:left w:w="0" w:type="dxa"/>
            <w:bottom w:w="57" w:type="dxa"/>
            <w:right w:w="0" w:type="dxa"/>
          </w:tblCellMar>
          <w:tblPrExChange w:id="1596"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597" w:author="נועה ברודסקי לוי" w:date="2016-03-02T14:42:00Z">
            <w:trPr>
              <w:cantSplit/>
            </w:trPr>
          </w:trPrChange>
        </w:trPr>
        <w:tc>
          <w:tcPr>
            <w:tcW w:w="1865" w:type="dxa"/>
            <w:tcMar>
              <w:top w:w="91" w:type="dxa"/>
              <w:left w:w="0" w:type="dxa"/>
              <w:bottom w:w="91" w:type="dxa"/>
              <w:right w:w="0" w:type="dxa"/>
            </w:tcMar>
            <w:tcPrChange w:id="1598" w:author="נועה ברודסקי לוי" w:date="2016-03-02T14:42:00Z">
              <w:tcPr>
                <w:tcW w:w="1867" w:type="dxa"/>
                <w:gridSpan w:val="2"/>
                <w:tcMar>
                  <w:top w:w="91" w:type="dxa"/>
                  <w:left w:w="0" w:type="dxa"/>
                  <w:bottom w:w="91" w:type="dxa"/>
                  <w:right w:w="0" w:type="dxa"/>
                </w:tcMar>
              </w:tcPr>
            </w:tcPrChange>
          </w:tcPr>
          <w:p w14:paraId="37F3218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599" w:author="נועה ברודסקי לוי" w:date="2016-03-02T14:42:00Z">
              <w:tcPr>
                <w:tcW w:w="624" w:type="dxa"/>
                <w:gridSpan w:val="2"/>
                <w:tcMar>
                  <w:top w:w="91" w:type="dxa"/>
                  <w:left w:w="0" w:type="dxa"/>
                  <w:bottom w:w="91" w:type="dxa"/>
                  <w:right w:w="0" w:type="dxa"/>
                </w:tcMar>
              </w:tcPr>
            </w:tcPrChange>
          </w:tcPr>
          <w:p w14:paraId="0558EDF7" w14:textId="77777777" w:rsidR="006361C3" w:rsidRDefault="006361C3" w:rsidP="00A75251">
            <w:pPr>
              <w:pStyle w:val="TableText"/>
            </w:pPr>
          </w:p>
        </w:tc>
        <w:tc>
          <w:tcPr>
            <w:tcW w:w="628" w:type="dxa"/>
            <w:tcMar>
              <w:top w:w="91" w:type="dxa"/>
              <w:left w:w="0" w:type="dxa"/>
              <w:bottom w:w="91" w:type="dxa"/>
              <w:right w:w="0" w:type="dxa"/>
            </w:tcMar>
            <w:tcPrChange w:id="1600" w:author="נועה ברודסקי לוי" w:date="2016-03-02T14:42:00Z">
              <w:tcPr>
                <w:tcW w:w="628" w:type="dxa"/>
                <w:gridSpan w:val="2"/>
                <w:tcMar>
                  <w:top w:w="91" w:type="dxa"/>
                  <w:left w:w="0" w:type="dxa"/>
                  <w:bottom w:w="91" w:type="dxa"/>
                  <w:right w:w="0" w:type="dxa"/>
                </w:tcMar>
              </w:tcPr>
            </w:tcPrChange>
          </w:tcPr>
          <w:p w14:paraId="3FADD4A1" w14:textId="77777777" w:rsidR="006361C3" w:rsidRDefault="006361C3" w:rsidP="00A75251">
            <w:pPr>
              <w:pStyle w:val="TableText"/>
            </w:pPr>
          </w:p>
        </w:tc>
        <w:tc>
          <w:tcPr>
            <w:tcW w:w="624" w:type="dxa"/>
            <w:tcMar>
              <w:top w:w="91" w:type="dxa"/>
              <w:left w:w="0" w:type="dxa"/>
              <w:bottom w:w="91" w:type="dxa"/>
              <w:right w:w="0" w:type="dxa"/>
            </w:tcMar>
            <w:tcPrChange w:id="1601" w:author="נועה ברודסקי לוי" w:date="2016-03-02T14:42:00Z">
              <w:tcPr>
                <w:tcW w:w="624" w:type="dxa"/>
                <w:gridSpan w:val="2"/>
                <w:tcMar>
                  <w:top w:w="91" w:type="dxa"/>
                  <w:left w:w="0" w:type="dxa"/>
                  <w:bottom w:w="91" w:type="dxa"/>
                  <w:right w:w="0" w:type="dxa"/>
                </w:tcMar>
              </w:tcPr>
            </w:tcPrChange>
          </w:tcPr>
          <w:p w14:paraId="0AC2EB4D" w14:textId="77777777" w:rsidR="006361C3" w:rsidRDefault="006361C3" w:rsidP="00A75251">
            <w:pPr>
              <w:pStyle w:val="TableText"/>
            </w:pPr>
          </w:p>
        </w:tc>
        <w:tc>
          <w:tcPr>
            <w:tcW w:w="628" w:type="dxa"/>
            <w:tcMar>
              <w:top w:w="91" w:type="dxa"/>
              <w:left w:w="0" w:type="dxa"/>
              <w:bottom w:w="91" w:type="dxa"/>
              <w:right w:w="0" w:type="dxa"/>
            </w:tcMar>
            <w:tcPrChange w:id="1602" w:author="נועה ברודסקי לוי" w:date="2016-03-02T14:42:00Z">
              <w:tcPr>
                <w:tcW w:w="624" w:type="dxa"/>
                <w:tcMar>
                  <w:top w:w="91" w:type="dxa"/>
                  <w:left w:w="0" w:type="dxa"/>
                  <w:bottom w:w="91" w:type="dxa"/>
                  <w:right w:w="0" w:type="dxa"/>
                </w:tcMar>
              </w:tcPr>
            </w:tcPrChange>
          </w:tcPr>
          <w:p w14:paraId="72C98F09" w14:textId="77777777" w:rsidR="006361C3" w:rsidRDefault="006361C3" w:rsidP="00A75251">
            <w:pPr>
              <w:pStyle w:val="TableText"/>
            </w:pPr>
          </w:p>
        </w:tc>
        <w:tc>
          <w:tcPr>
            <w:tcW w:w="624" w:type="dxa"/>
            <w:gridSpan w:val="2"/>
            <w:tcMar>
              <w:top w:w="91" w:type="dxa"/>
              <w:left w:w="0" w:type="dxa"/>
              <w:bottom w:w="91" w:type="dxa"/>
              <w:right w:w="0" w:type="dxa"/>
            </w:tcMar>
            <w:tcPrChange w:id="1603" w:author="נועה ברודסקי לוי" w:date="2016-03-02T14:42:00Z">
              <w:tcPr>
                <w:tcW w:w="624" w:type="dxa"/>
                <w:gridSpan w:val="3"/>
                <w:tcMar>
                  <w:top w:w="91" w:type="dxa"/>
                  <w:left w:w="0" w:type="dxa"/>
                  <w:bottom w:w="91" w:type="dxa"/>
                  <w:right w:w="0" w:type="dxa"/>
                </w:tcMar>
              </w:tcPr>
            </w:tcPrChange>
          </w:tcPr>
          <w:p w14:paraId="39813099" w14:textId="77777777" w:rsidR="006361C3" w:rsidRPr="00313910" w:rsidRDefault="006361C3" w:rsidP="00A75251">
            <w:pPr>
              <w:pStyle w:val="TableText"/>
            </w:pPr>
          </w:p>
        </w:tc>
        <w:tc>
          <w:tcPr>
            <w:tcW w:w="4645" w:type="dxa"/>
            <w:gridSpan w:val="2"/>
            <w:tcMar>
              <w:top w:w="91" w:type="dxa"/>
              <w:left w:w="0" w:type="dxa"/>
              <w:bottom w:w="91" w:type="dxa"/>
              <w:right w:w="0" w:type="dxa"/>
            </w:tcMar>
            <w:tcPrChange w:id="1604" w:author="נועה ברודסקי לוי" w:date="2016-03-02T14:42:00Z">
              <w:tcPr>
                <w:tcW w:w="4647" w:type="dxa"/>
                <w:gridSpan w:val="4"/>
                <w:tcMar>
                  <w:top w:w="91" w:type="dxa"/>
                  <w:left w:w="0" w:type="dxa"/>
                  <w:bottom w:w="91" w:type="dxa"/>
                  <w:right w:w="0" w:type="dxa"/>
                </w:tcMar>
              </w:tcPr>
            </w:tcPrChange>
          </w:tcPr>
          <w:p w14:paraId="2C323FD1" w14:textId="77777777" w:rsidR="006361C3" w:rsidRPr="00313910" w:rsidRDefault="006361C3" w:rsidP="00A75251">
            <w:pPr>
              <w:pStyle w:val="TableBlock"/>
              <w:rPr>
                <w:rtl/>
              </w:rPr>
            </w:pPr>
            <w:r w:rsidRPr="00313910">
              <w:rPr>
                <w:color w:val="auto"/>
                <w:rtl/>
                <w:rPrChange w:id="1605" w:author="נועה ברודסקי לוי" w:date="2016-02-18T11:50:00Z">
                  <w:rPr>
                    <w:color w:val="auto"/>
                    <w:highlight w:val="yellow"/>
                    <w:rtl/>
                  </w:rPr>
                </w:rPrChange>
              </w:rPr>
              <w:t>(</w:t>
            </w:r>
            <w:ins w:id="1606" w:author="נועה ברודסקי לוי" w:date="2015-12-13T15:35:00Z">
              <w:r w:rsidRPr="00313910">
                <w:rPr>
                  <w:rFonts w:hint="cs"/>
                  <w:color w:val="auto"/>
                  <w:rtl/>
                  <w:rPrChange w:id="1607" w:author="נועה ברודסקי לוי" w:date="2016-02-18T11:50:00Z">
                    <w:rPr>
                      <w:rFonts w:hint="cs"/>
                      <w:color w:val="auto"/>
                      <w:highlight w:val="cyan"/>
                      <w:rtl/>
                    </w:rPr>
                  </w:rPrChange>
                </w:rPr>
                <w:t>יב</w:t>
              </w:r>
              <w:r w:rsidRPr="00313910">
                <w:rPr>
                  <w:color w:val="auto"/>
                  <w:rtl/>
                  <w:rPrChange w:id="1608" w:author="נועה ברודסקי לוי" w:date="2016-02-18T11:50:00Z">
                    <w:rPr>
                      <w:color w:val="auto"/>
                      <w:highlight w:val="cyan"/>
                      <w:rtl/>
                    </w:rPr>
                  </w:rPrChange>
                </w:rPr>
                <w:t>)</w:t>
              </w:r>
              <w:r w:rsidRPr="00313910">
                <w:rPr>
                  <w:color w:val="auto"/>
                  <w:rtl/>
                  <w:rPrChange w:id="1609" w:author="נועה ברודסקי לוי" w:date="2016-02-18T11:50:00Z">
                    <w:rPr>
                      <w:color w:val="auto"/>
                      <w:highlight w:val="cyan"/>
                      <w:rtl/>
                    </w:rPr>
                  </w:rPrChange>
                </w:rPr>
                <w:tab/>
              </w:r>
              <w:r w:rsidRPr="00313910">
                <w:rPr>
                  <w:rFonts w:hint="cs"/>
                  <w:color w:val="auto"/>
                  <w:rtl/>
                  <w:rPrChange w:id="1610" w:author="נועה ברודסקי לוי" w:date="2016-02-18T11:50:00Z">
                    <w:rPr>
                      <w:rFonts w:hint="cs"/>
                      <w:color w:val="auto"/>
                      <w:highlight w:val="cyan"/>
                      <w:rtl/>
                    </w:rPr>
                  </w:rPrChange>
                </w:rPr>
                <w:t>בייפוי</w:t>
              </w:r>
              <w:r w:rsidRPr="00313910">
                <w:rPr>
                  <w:color w:val="auto"/>
                  <w:rtl/>
                  <w:rPrChange w:id="1611" w:author="נועה ברודסקי לוי" w:date="2016-02-18T11:50:00Z">
                    <w:rPr>
                      <w:color w:val="auto"/>
                      <w:highlight w:val="cyan"/>
                      <w:rtl/>
                    </w:rPr>
                  </w:rPrChange>
                </w:rPr>
                <w:t xml:space="preserve"> </w:t>
              </w:r>
              <w:r w:rsidRPr="00313910">
                <w:rPr>
                  <w:rFonts w:hint="cs"/>
                  <w:color w:val="auto"/>
                  <w:rtl/>
                  <w:rPrChange w:id="1612" w:author="נועה ברודסקי לוי" w:date="2016-02-18T11:50:00Z">
                    <w:rPr>
                      <w:rFonts w:hint="cs"/>
                      <w:color w:val="auto"/>
                      <w:highlight w:val="cyan"/>
                      <w:rtl/>
                    </w:rPr>
                  </w:rPrChange>
                </w:rPr>
                <w:t>הכוח</w:t>
              </w:r>
              <w:r w:rsidRPr="00313910">
                <w:rPr>
                  <w:color w:val="auto"/>
                  <w:rtl/>
                  <w:rPrChange w:id="1613" w:author="נועה ברודסקי לוי" w:date="2016-02-18T11:50:00Z">
                    <w:rPr>
                      <w:color w:val="auto"/>
                      <w:highlight w:val="cyan"/>
                      <w:rtl/>
                    </w:rPr>
                  </w:rPrChange>
                </w:rPr>
                <w:t xml:space="preserve"> </w:t>
              </w:r>
            </w:ins>
            <w:ins w:id="1614" w:author="נועה ברודסקי לוי" w:date="2016-02-18T10:12:00Z">
              <w:r w:rsidRPr="00313910">
                <w:rPr>
                  <w:rFonts w:hint="cs"/>
                  <w:color w:val="auto"/>
                  <w:rtl/>
                  <w:rPrChange w:id="1615" w:author="נועה ברודסקי לוי" w:date="2016-02-18T11:50:00Z">
                    <w:rPr>
                      <w:rFonts w:hint="cs"/>
                      <w:color w:val="auto"/>
                      <w:highlight w:val="yellow"/>
                      <w:rtl/>
                    </w:rPr>
                  </w:rPrChange>
                </w:rPr>
                <w:t>רשאי</w:t>
              </w:r>
              <w:r w:rsidRPr="00313910">
                <w:rPr>
                  <w:color w:val="auto"/>
                  <w:rtl/>
                  <w:rPrChange w:id="1616" w:author="נועה ברודסקי לוי" w:date="2016-02-18T11:50:00Z">
                    <w:rPr>
                      <w:color w:val="auto"/>
                      <w:highlight w:val="yellow"/>
                      <w:rtl/>
                    </w:rPr>
                  </w:rPrChange>
                </w:rPr>
                <w:t xml:space="preserve"> הממנה לקבוע </w:t>
              </w:r>
            </w:ins>
            <w:ins w:id="1617" w:author="נועה ברודסקי לוי" w:date="2015-12-13T15:35:00Z">
              <w:r w:rsidRPr="00313910">
                <w:rPr>
                  <w:rFonts w:hint="cs"/>
                  <w:color w:val="auto"/>
                  <w:rtl/>
                  <w:rPrChange w:id="1618" w:author="נועה ברודסקי לוי" w:date="2016-02-18T11:50:00Z">
                    <w:rPr>
                      <w:rFonts w:hint="cs"/>
                      <w:color w:val="auto"/>
                      <w:highlight w:val="cyan"/>
                      <w:rtl/>
                    </w:rPr>
                  </w:rPrChange>
                </w:rPr>
                <w:t>אדם</w:t>
              </w:r>
              <w:r w:rsidRPr="00313910">
                <w:rPr>
                  <w:color w:val="auto"/>
                  <w:rtl/>
                  <w:rPrChange w:id="1619" w:author="נועה ברודסקי לוי" w:date="2016-02-18T11:50:00Z">
                    <w:rPr>
                      <w:color w:val="auto"/>
                      <w:highlight w:val="cyan"/>
                      <w:rtl/>
                    </w:rPr>
                  </w:rPrChange>
                </w:rPr>
                <w:t xml:space="preserve"> </w:t>
              </w:r>
              <w:r w:rsidRPr="00313910">
                <w:rPr>
                  <w:rFonts w:hint="cs"/>
                  <w:color w:val="auto"/>
                  <w:rtl/>
                  <w:rPrChange w:id="1620" w:author="נועה ברודסקי לוי" w:date="2016-02-18T11:50:00Z">
                    <w:rPr>
                      <w:rFonts w:hint="cs"/>
                      <w:color w:val="auto"/>
                      <w:highlight w:val="cyan"/>
                      <w:rtl/>
                    </w:rPr>
                  </w:rPrChange>
                </w:rPr>
                <w:t>או</w:t>
              </w:r>
              <w:r w:rsidRPr="00313910">
                <w:rPr>
                  <w:color w:val="auto"/>
                  <w:rtl/>
                  <w:rPrChange w:id="1621" w:author="נועה ברודסקי לוי" w:date="2016-02-18T11:50:00Z">
                    <w:rPr>
                      <w:color w:val="auto"/>
                      <w:highlight w:val="cyan"/>
                      <w:rtl/>
                    </w:rPr>
                  </w:rPrChange>
                </w:rPr>
                <w:t xml:space="preserve"> </w:t>
              </w:r>
              <w:r w:rsidRPr="00313910">
                <w:rPr>
                  <w:rFonts w:hint="cs"/>
                  <w:color w:val="auto"/>
                  <w:rtl/>
                  <w:rPrChange w:id="1622" w:author="נועה ברודסקי לוי" w:date="2016-02-18T11:50:00Z">
                    <w:rPr>
                      <w:rFonts w:hint="cs"/>
                      <w:color w:val="auto"/>
                      <w:highlight w:val="cyan"/>
                      <w:rtl/>
                    </w:rPr>
                  </w:rPrChange>
                </w:rPr>
                <w:t>יותר</w:t>
              </w:r>
              <w:r w:rsidRPr="00313910">
                <w:rPr>
                  <w:color w:val="auto"/>
                  <w:rtl/>
                  <w:rPrChange w:id="1623" w:author="נועה ברודסקי לוי" w:date="2016-02-18T11:50:00Z">
                    <w:rPr>
                      <w:color w:val="auto"/>
                      <w:highlight w:val="cyan"/>
                      <w:rtl/>
                    </w:rPr>
                  </w:rPrChange>
                </w:rPr>
                <w:t xml:space="preserve"> </w:t>
              </w:r>
              <w:r w:rsidRPr="00313910">
                <w:rPr>
                  <w:rFonts w:hint="cs"/>
                  <w:color w:val="auto"/>
                  <w:rtl/>
                  <w:rPrChange w:id="1624" w:author="נועה ברודסקי לוי" w:date="2016-02-18T11:50:00Z">
                    <w:rPr>
                      <w:rFonts w:hint="cs"/>
                      <w:color w:val="auto"/>
                      <w:highlight w:val="cyan"/>
                      <w:rtl/>
                    </w:rPr>
                  </w:rPrChange>
                </w:rPr>
                <w:t>שיהיה</w:t>
              </w:r>
              <w:r w:rsidRPr="00313910">
                <w:rPr>
                  <w:color w:val="auto"/>
                  <w:rtl/>
                  <w:rPrChange w:id="1625" w:author="נועה ברודסקי לוי" w:date="2016-02-18T11:50:00Z">
                    <w:rPr>
                      <w:color w:val="auto"/>
                      <w:highlight w:val="cyan"/>
                      <w:rtl/>
                    </w:rPr>
                  </w:rPrChange>
                </w:rPr>
                <w:t xml:space="preserve"> </w:t>
              </w:r>
              <w:r w:rsidRPr="00313910">
                <w:rPr>
                  <w:rFonts w:hint="cs"/>
                  <w:color w:val="auto"/>
                  <w:rtl/>
                  <w:rPrChange w:id="1626" w:author="נועה ברודסקי לוי" w:date="2016-02-18T11:50:00Z">
                    <w:rPr>
                      <w:rFonts w:hint="cs"/>
                      <w:color w:val="auto"/>
                      <w:highlight w:val="cyan"/>
                      <w:rtl/>
                    </w:rPr>
                  </w:rPrChange>
                </w:rPr>
                <w:t>על</w:t>
              </w:r>
              <w:r w:rsidRPr="00313910">
                <w:rPr>
                  <w:color w:val="auto"/>
                  <w:rtl/>
                  <w:rPrChange w:id="1627" w:author="נועה ברודסקי לוי" w:date="2016-02-18T11:50:00Z">
                    <w:rPr>
                      <w:color w:val="auto"/>
                      <w:highlight w:val="cyan"/>
                      <w:rtl/>
                    </w:rPr>
                  </w:rPrChange>
                </w:rPr>
                <w:t xml:space="preserve"> </w:t>
              </w:r>
              <w:r w:rsidRPr="00313910">
                <w:rPr>
                  <w:rFonts w:hint="cs"/>
                  <w:color w:val="auto"/>
                  <w:rtl/>
                  <w:rPrChange w:id="1628" w:author="נועה ברודסקי לוי" w:date="2016-02-18T11:50:00Z">
                    <w:rPr>
                      <w:rFonts w:hint="cs"/>
                      <w:color w:val="auto"/>
                      <w:highlight w:val="cyan"/>
                      <w:rtl/>
                    </w:rPr>
                  </w:rPrChange>
                </w:rPr>
                <w:t>מיופה</w:t>
              </w:r>
              <w:r w:rsidRPr="00313910">
                <w:rPr>
                  <w:color w:val="auto"/>
                  <w:rtl/>
                  <w:rPrChange w:id="1629" w:author="נועה ברודסקי לוי" w:date="2016-02-18T11:50:00Z">
                    <w:rPr>
                      <w:color w:val="auto"/>
                      <w:highlight w:val="cyan"/>
                      <w:rtl/>
                    </w:rPr>
                  </w:rPrChange>
                </w:rPr>
                <w:t xml:space="preserve"> </w:t>
              </w:r>
              <w:r w:rsidRPr="00313910">
                <w:rPr>
                  <w:rFonts w:hint="cs"/>
                  <w:color w:val="auto"/>
                  <w:rtl/>
                  <w:rPrChange w:id="1630" w:author="נועה ברודסקי לוי" w:date="2016-02-18T11:50:00Z">
                    <w:rPr>
                      <w:rFonts w:hint="cs"/>
                      <w:color w:val="auto"/>
                      <w:highlight w:val="cyan"/>
                      <w:rtl/>
                    </w:rPr>
                  </w:rPrChange>
                </w:rPr>
                <w:t>הכוח</w:t>
              </w:r>
              <w:r w:rsidRPr="00313910">
                <w:rPr>
                  <w:color w:val="auto"/>
                  <w:rtl/>
                  <w:rPrChange w:id="1631" w:author="נועה ברודסקי לוי" w:date="2016-02-18T11:50:00Z">
                    <w:rPr>
                      <w:color w:val="auto"/>
                      <w:highlight w:val="cyan"/>
                      <w:rtl/>
                    </w:rPr>
                  </w:rPrChange>
                </w:rPr>
                <w:t xml:space="preserve"> </w:t>
              </w:r>
              <w:r w:rsidRPr="00313910">
                <w:rPr>
                  <w:rFonts w:hint="cs"/>
                  <w:color w:val="auto"/>
                  <w:rtl/>
                  <w:rPrChange w:id="1632" w:author="נועה ברודסקי לוי" w:date="2016-02-18T11:50:00Z">
                    <w:rPr>
                      <w:rFonts w:hint="cs"/>
                      <w:color w:val="auto"/>
                      <w:highlight w:val="cyan"/>
                      <w:rtl/>
                    </w:rPr>
                  </w:rPrChange>
                </w:rPr>
                <w:t>ליידע</w:t>
              </w:r>
            </w:ins>
            <w:ins w:id="1633" w:author="Moria Cohen (Bakshi)" w:date="2016-02-18T00:02:00Z">
              <w:r w:rsidRPr="00313910">
                <w:rPr>
                  <w:rFonts w:hint="cs"/>
                  <w:color w:val="auto"/>
                  <w:rtl/>
                  <w:rPrChange w:id="1634" w:author="נועה ברודסקי לוי" w:date="2016-02-18T11:50:00Z">
                    <w:rPr>
                      <w:rFonts w:hint="cs"/>
                      <w:color w:val="auto"/>
                      <w:highlight w:val="yellow"/>
                      <w:rtl/>
                    </w:rPr>
                  </w:rPrChange>
                </w:rPr>
                <w:t>ו</w:t>
              </w:r>
            </w:ins>
            <w:ins w:id="1635" w:author="נועה ברודסקי לוי" w:date="2015-12-13T15:35:00Z">
              <w:r w:rsidRPr="00313910">
                <w:rPr>
                  <w:color w:val="auto"/>
                  <w:rtl/>
                  <w:rPrChange w:id="1636" w:author="נועה ברודסקי לוי" w:date="2016-02-18T11:50:00Z">
                    <w:rPr>
                      <w:color w:val="auto"/>
                      <w:highlight w:val="cyan"/>
                      <w:rtl/>
                    </w:rPr>
                  </w:rPrChange>
                </w:rPr>
                <w:t xml:space="preserve"> </w:t>
              </w:r>
              <w:r w:rsidRPr="00313910">
                <w:rPr>
                  <w:rFonts w:hint="cs"/>
                  <w:color w:val="auto"/>
                  <w:rtl/>
                  <w:rPrChange w:id="1637" w:author="נועה ברודסקי לוי" w:date="2016-02-18T11:50:00Z">
                    <w:rPr>
                      <w:rFonts w:hint="cs"/>
                      <w:color w:val="auto"/>
                      <w:highlight w:val="cyan"/>
                      <w:rtl/>
                    </w:rPr>
                  </w:rPrChange>
                </w:rPr>
                <w:t>בדבר</w:t>
              </w:r>
              <w:r w:rsidRPr="00313910">
                <w:rPr>
                  <w:color w:val="auto"/>
                  <w:rtl/>
                  <w:rPrChange w:id="1638" w:author="נועה ברודסקי לוי" w:date="2016-02-18T11:50:00Z">
                    <w:rPr>
                      <w:color w:val="auto"/>
                      <w:highlight w:val="cyan"/>
                      <w:rtl/>
                    </w:rPr>
                  </w:rPrChange>
                </w:rPr>
                <w:t xml:space="preserve"> </w:t>
              </w:r>
              <w:r w:rsidRPr="00313910">
                <w:rPr>
                  <w:rFonts w:hint="cs"/>
                  <w:color w:val="auto"/>
                  <w:rtl/>
                  <w:rPrChange w:id="1639" w:author="נועה ברודסקי לוי" w:date="2016-02-18T11:50:00Z">
                    <w:rPr>
                      <w:rFonts w:hint="cs"/>
                      <w:color w:val="auto"/>
                      <w:highlight w:val="cyan"/>
                      <w:rtl/>
                    </w:rPr>
                  </w:rPrChange>
                </w:rPr>
                <w:t>כוונתו</w:t>
              </w:r>
              <w:r w:rsidRPr="00313910">
                <w:rPr>
                  <w:color w:val="auto"/>
                  <w:rtl/>
                  <w:rPrChange w:id="1640" w:author="נועה ברודסקי לוי" w:date="2016-02-18T11:50:00Z">
                    <w:rPr>
                      <w:color w:val="auto"/>
                      <w:highlight w:val="cyan"/>
                      <w:rtl/>
                    </w:rPr>
                  </w:rPrChange>
                </w:rPr>
                <w:t xml:space="preserve"> </w:t>
              </w:r>
            </w:ins>
            <w:ins w:id="1641" w:author="נועה ברודסקי לוי" w:date="2016-02-18T10:11:00Z">
              <w:r w:rsidRPr="00313910">
                <w:rPr>
                  <w:rFonts w:hint="cs"/>
                  <w:color w:val="auto"/>
                  <w:rtl/>
                  <w:rPrChange w:id="1642" w:author="נועה ברודסקי לוי" w:date="2016-02-18T11:50:00Z">
                    <w:rPr>
                      <w:rFonts w:hint="cs"/>
                      <w:color w:val="auto"/>
                      <w:highlight w:val="yellow"/>
                      <w:rtl/>
                    </w:rPr>
                  </w:rPrChange>
                </w:rPr>
                <w:t>להודיע</w:t>
              </w:r>
            </w:ins>
            <w:ins w:id="1643" w:author="נועה ברודסקי לוי" w:date="2015-12-13T15:35:00Z">
              <w:r w:rsidRPr="00313910">
                <w:rPr>
                  <w:color w:val="auto"/>
                  <w:rtl/>
                  <w:rPrChange w:id="1644" w:author="נועה ברודסקי לוי" w:date="2016-02-18T11:50:00Z">
                    <w:rPr>
                      <w:color w:val="auto"/>
                      <w:highlight w:val="cyan"/>
                      <w:rtl/>
                    </w:rPr>
                  </w:rPrChange>
                </w:rPr>
                <w:t xml:space="preserve">  </w:t>
              </w:r>
              <w:r w:rsidRPr="00313910">
                <w:rPr>
                  <w:rFonts w:hint="cs"/>
                  <w:color w:val="auto"/>
                  <w:rtl/>
                  <w:rPrChange w:id="1645" w:author="נועה ברודסקי לוי" w:date="2016-02-18T11:50:00Z">
                    <w:rPr>
                      <w:rFonts w:hint="cs"/>
                      <w:color w:val="auto"/>
                      <w:highlight w:val="cyan"/>
                      <w:rtl/>
                    </w:rPr>
                  </w:rPrChange>
                </w:rPr>
                <w:t>לאפוטרופוס</w:t>
              </w:r>
              <w:r w:rsidRPr="00313910">
                <w:rPr>
                  <w:color w:val="auto"/>
                  <w:rtl/>
                  <w:rPrChange w:id="1646" w:author="נועה ברודסקי לוי" w:date="2016-02-18T11:50:00Z">
                    <w:rPr>
                      <w:color w:val="auto"/>
                      <w:highlight w:val="cyan"/>
                      <w:rtl/>
                    </w:rPr>
                  </w:rPrChange>
                </w:rPr>
                <w:t xml:space="preserve"> </w:t>
              </w:r>
              <w:r w:rsidRPr="00313910">
                <w:rPr>
                  <w:rFonts w:hint="cs"/>
                  <w:color w:val="auto"/>
                  <w:rtl/>
                  <w:rPrChange w:id="1647" w:author="נועה ברודסקי לוי" w:date="2016-02-18T11:50:00Z">
                    <w:rPr>
                      <w:rFonts w:hint="cs"/>
                      <w:color w:val="auto"/>
                      <w:highlight w:val="cyan"/>
                      <w:rtl/>
                    </w:rPr>
                  </w:rPrChange>
                </w:rPr>
                <w:t>הכללי</w:t>
              </w:r>
              <w:r w:rsidRPr="00313910">
                <w:rPr>
                  <w:color w:val="auto"/>
                  <w:rtl/>
                  <w:rPrChange w:id="1648" w:author="נועה ברודסקי לוי" w:date="2016-02-18T11:50:00Z">
                    <w:rPr>
                      <w:color w:val="auto"/>
                      <w:highlight w:val="cyan"/>
                      <w:rtl/>
                    </w:rPr>
                  </w:rPrChange>
                </w:rPr>
                <w:t xml:space="preserve"> </w:t>
              </w:r>
              <w:r w:rsidRPr="00313910">
                <w:rPr>
                  <w:rFonts w:hint="cs"/>
                  <w:color w:val="auto"/>
                  <w:rtl/>
                  <w:rPrChange w:id="1649" w:author="נועה ברודסקי לוי" w:date="2016-02-18T11:50:00Z">
                    <w:rPr>
                      <w:rFonts w:hint="cs"/>
                      <w:color w:val="auto"/>
                      <w:highlight w:val="cyan"/>
                      <w:rtl/>
                    </w:rPr>
                  </w:rPrChange>
                </w:rPr>
                <w:t>על</w:t>
              </w:r>
              <w:r w:rsidRPr="00313910">
                <w:rPr>
                  <w:color w:val="auto"/>
                  <w:rtl/>
                  <w:rPrChange w:id="1650" w:author="נועה ברודסקי לוי" w:date="2016-02-18T11:50:00Z">
                    <w:rPr>
                      <w:color w:val="auto"/>
                      <w:highlight w:val="cyan"/>
                      <w:rtl/>
                    </w:rPr>
                  </w:rPrChange>
                </w:rPr>
                <w:t xml:space="preserve"> </w:t>
              </w:r>
              <w:r w:rsidRPr="00313910">
                <w:rPr>
                  <w:rFonts w:hint="cs"/>
                  <w:color w:val="auto"/>
                  <w:rtl/>
                  <w:rPrChange w:id="1651" w:author="נועה ברודסקי לוי" w:date="2016-02-18T11:50:00Z">
                    <w:rPr>
                      <w:rFonts w:hint="cs"/>
                      <w:color w:val="auto"/>
                      <w:highlight w:val="cyan"/>
                      <w:rtl/>
                    </w:rPr>
                  </w:rPrChange>
                </w:rPr>
                <w:t>כניסתו</w:t>
              </w:r>
              <w:r w:rsidRPr="00313910">
                <w:rPr>
                  <w:color w:val="auto"/>
                  <w:rtl/>
                  <w:rPrChange w:id="1652" w:author="נועה ברודסקי לוי" w:date="2016-02-18T11:50:00Z">
                    <w:rPr>
                      <w:color w:val="auto"/>
                      <w:highlight w:val="cyan"/>
                      <w:rtl/>
                    </w:rPr>
                  </w:rPrChange>
                </w:rPr>
                <w:t xml:space="preserve"> </w:t>
              </w:r>
              <w:r w:rsidRPr="00313910">
                <w:rPr>
                  <w:rFonts w:hint="cs"/>
                  <w:color w:val="auto"/>
                  <w:rtl/>
                  <w:rPrChange w:id="1653" w:author="נועה ברודסקי לוי" w:date="2016-02-18T11:50:00Z">
                    <w:rPr>
                      <w:rFonts w:hint="cs"/>
                      <w:color w:val="auto"/>
                      <w:highlight w:val="cyan"/>
                      <w:rtl/>
                    </w:rPr>
                  </w:rPrChange>
                </w:rPr>
                <w:t>לתוקף</w:t>
              </w:r>
              <w:r w:rsidRPr="00313910">
                <w:rPr>
                  <w:color w:val="auto"/>
                  <w:rtl/>
                  <w:rPrChange w:id="1654" w:author="נועה ברודסקי לוי" w:date="2016-02-18T11:50:00Z">
                    <w:rPr>
                      <w:color w:val="auto"/>
                      <w:highlight w:val="cyan"/>
                      <w:rtl/>
                    </w:rPr>
                  </w:rPrChange>
                </w:rPr>
                <w:t xml:space="preserve"> </w:t>
              </w:r>
              <w:r w:rsidRPr="00313910">
                <w:rPr>
                  <w:rFonts w:hint="cs"/>
                  <w:color w:val="auto"/>
                  <w:rtl/>
                  <w:rPrChange w:id="1655" w:author="נועה ברודסקי לוי" w:date="2016-02-18T11:50:00Z">
                    <w:rPr>
                      <w:rFonts w:hint="cs"/>
                      <w:color w:val="auto"/>
                      <w:highlight w:val="cyan"/>
                      <w:rtl/>
                    </w:rPr>
                  </w:rPrChange>
                </w:rPr>
                <w:t>של</w:t>
              </w:r>
              <w:r w:rsidRPr="00313910">
                <w:rPr>
                  <w:color w:val="auto"/>
                  <w:rtl/>
                  <w:rPrChange w:id="1656" w:author="נועה ברודסקי לוי" w:date="2016-02-18T11:50:00Z">
                    <w:rPr>
                      <w:color w:val="auto"/>
                      <w:highlight w:val="cyan"/>
                      <w:rtl/>
                    </w:rPr>
                  </w:rPrChange>
                </w:rPr>
                <w:t xml:space="preserve"> </w:t>
              </w:r>
              <w:r w:rsidRPr="00313910">
                <w:rPr>
                  <w:rFonts w:hint="cs"/>
                  <w:color w:val="auto"/>
                  <w:rtl/>
                  <w:rPrChange w:id="1657" w:author="נועה ברודסקי לוי" w:date="2016-02-18T11:50:00Z">
                    <w:rPr>
                      <w:rFonts w:hint="cs"/>
                      <w:color w:val="auto"/>
                      <w:highlight w:val="cyan"/>
                      <w:rtl/>
                    </w:rPr>
                  </w:rPrChange>
                </w:rPr>
                <w:t>ייפוי</w:t>
              </w:r>
              <w:r w:rsidRPr="00313910">
                <w:rPr>
                  <w:color w:val="auto"/>
                  <w:rtl/>
                  <w:rPrChange w:id="1658" w:author="נועה ברודסקי לוי" w:date="2016-02-18T11:50:00Z">
                    <w:rPr>
                      <w:color w:val="auto"/>
                      <w:highlight w:val="cyan"/>
                      <w:rtl/>
                    </w:rPr>
                  </w:rPrChange>
                </w:rPr>
                <w:t xml:space="preserve"> </w:t>
              </w:r>
              <w:r w:rsidRPr="00313910">
                <w:rPr>
                  <w:rFonts w:hint="cs"/>
                  <w:color w:val="auto"/>
                  <w:rtl/>
                  <w:rPrChange w:id="1659" w:author="נועה ברודסקי לוי" w:date="2016-02-18T11:50:00Z">
                    <w:rPr>
                      <w:rFonts w:hint="cs"/>
                      <w:color w:val="auto"/>
                      <w:highlight w:val="cyan"/>
                      <w:rtl/>
                    </w:rPr>
                  </w:rPrChange>
                </w:rPr>
                <w:t>הכוח</w:t>
              </w:r>
            </w:ins>
            <w:ins w:id="1660" w:author="נועה ברודסקי לוי" w:date="2016-02-17T14:50:00Z">
              <w:r w:rsidRPr="00313910">
                <w:rPr>
                  <w:rFonts w:hint="cs"/>
                  <w:rtl/>
                </w:rPr>
                <w:t>;</w:t>
              </w:r>
            </w:ins>
            <w:ins w:id="1661" w:author="נועה ברודסקי לוי" w:date="2016-01-06T14:55:00Z">
              <w:r w:rsidRPr="00313910">
                <w:rPr>
                  <w:rFonts w:hint="cs"/>
                  <w:rtl/>
                </w:rPr>
                <w:t xml:space="preserve"> </w:t>
              </w:r>
            </w:ins>
            <w:ins w:id="1662" w:author="נועה ברודסקי לוי" w:date="2016-02-17T14:50:00Z">
              <w:r w:rsidRPr="00313910">
                <w:rPr>
                  <w:rFonts w:hint="cs"/>
                  <w:rtl/>
                </w:rPr>
                <w:t xml:space="preserve">הממנה </w:t>
              </w:r>
            </w:ins>
            <w:ins w:id="1663" w:author="נועה ברודסקי לוי" w:date="2016-02-17T14:48:00Z">
              <w:r w:rsidRPr="00313910">
                <w:rPr>
                  <w:rFonts w:hint="cs"/>
                  <w:rtl/>
                  <w:rPrChange w:id="1664" w:author="נועה ברודסקי לוי" w:date="2016-02-18T11:50:00Z">
                    <w:rPr>
                      <w:rFonts w:hint="cs"/>
                      <w:highlight w:val="green"/>
                      <w:rtl/>
                    </w:rPr>
                  </w:rPrChange>
                </w:rPr>
                <w:t>רשאי</w:t>
              </w:r>
              <w:r w:rsidRPr="00313910">
                <w:rPr>
                  <w:rtl/>
                  <w:rPrChange w:id="1665" w:author="נועה ברודסקי לוי" w:date="2016-02-18T11:50:00Z">
                    <w:rPr>
                      <w:highlight w:val="green"/>
                      <w:rtl/>
                    </w:rPr>
                  </w:rPrChange>
                </w:rPr>
                <w:t xml:space="preserve"> לקבוע </w:t>
              </w:r>
            </w:ins>
            <w:ins w:id="1666" w:author="נועה ברודסקי לוי" w:date="2016-01-06T14:55:00Z">
              <w:r w:rsidRPr="00313910">
                <w:rPr>
                  <w:rFonts w:hint="eastAsia"/>
                  <w:rtl/>
                </w:rPr>
                <w:t>אדם</w:t>
              </w:r>
              <w:r w:rsidRPr="00313910">
                <w:rPr>
                  <w:rtl/>
                </w:rPr>
                <w:t xml:space="preserve"> </w:t>
              </w:r>
              <w:r w:rsidRPr="00313910">
                <w:rPr>
                  <w:rFonts w:hint="eastAsia"/>
                  <w:rtl/>
                </w:rPr>
                <w:t>או</w:t>
              </w:r>
              <w:r w:rsidRPr="00313910">
                <w:rPr>
                  <w:rtl/>
                </w:rPr>
                <w:t xml:space="preserve"> </w:t>
              </w:r>
              <w:r w:rsidRPr="00313910">
                <w:rPr>
                  <w:rFonts w:hint="eastAsia"/>
                  <w:rtl/>
                </w:rPr>
                <w:t>קרוב</w:t>
              </w:r>
              <w:r w:rsidRPr="00313910">
                <w:rPr>
                  <w:rtl/>
                </w:rPr>
                <w:t xml:space="preserve"> </w:t>
              </w:r>
              <w:r w:rsidRPr="00313910">
                <w:rPr>
                  <w:rFonts w:hint="eastAsia"/>
                  <w:rtl/>
                </w:rPr>
                <w:t>נוסף</w:t>
              </w:r>
            </w:ins>
            <w:ins w:id="1667" w:author="נועה ברודסקי לוי" w:date="2016-02-17T14:50:00Z">
              <w:r w:rsidRPr="00313910">
                <w:rPr>
                  <w:rtl/>
                  <w:rPrChange w:id="1668" w:author="נועה ברודסקי לוי" w:date="2016-02-18T11:50:00Z">
                    <w:rPr>
                      <w:highlight w:val="green"/>
                      <w:rtl/>
                    </w:rPr>
                  </w:rPrChange>
                </w:rPr>
                <w:t xml:space="preserve"> אותו יידע מיופה הכוח</w:t>
              </w:r>
            </w:ins>
            <w:ins w:id="1669" w:author="נועה ברודסקי לוי" w:date="2016-02-17T14:48:00Z">
              <w:r w:rsidRPr="00313910">
                <w:rPr>
                  <w:rtl/>
                  <w:rPrChange w:id="1670" w:author="נועה ברודסקי לוי" w:date="2016-02-18T11:50:00Z">
                    <w:rPr>
                      <w:highlight w:val="green"/>
                      <w:rtl/>
                    </w:rPr>
                  </w:rPrChange>
                </w:rPr>
                <w:t>,</w:t>
              </w:r>
            </w:ins>
            <w:ins w:id="1671" w:author="נועה ברודסקי לוי" w:date="2016-01-06T14:55:00Z">
              <w:r w:rsidRPr="00313910">
                <w:rPr>
                  <w:rtl/>
                </w:rPr>
                <w:t xml:space="preserve"> </w:t>
              </w:r>
              <w:r w:rsidRPr="00313910">
                <w:rPr>
                  <w:rFonts w:hint="eastAsia"/>
                  <w:rtl/>
                </w:rPr>
                <w:t>אם</w:t>
              </w:r>
              <w:r w:rsidRPr="00313910">
                <w:rPr>
                  <w:rtl/>
                </w:rPr>
                <w:t xml:space="preserve"> </w:t>
              </w:r>
              <w:r w:rsidRPr="00313910">
                <w:rPr>
                  <w:rFonts w:hint="eastAsia"/>
                  <w:rtl/>
                </w:rPr>
                <w:t>לא</w:t>
              </w:r>
              <w:r w:rsidRPr="00313910">
                <w:rPr>
                  <w:rtl/>
                </w:rPr>
                <w:t xml:space="preserve"> </w:t>
              </w:r>
              <w:r w:rsidRPr="00313910">
                <w:rPr>
                  <w:rFonts w:hint="eastAsia"/>
                  <w:rtl/>
                </w:rPr>
                <w:t>ניתן</w:t>
              </w:r>
              <w:r w:rsidRPr="00313910">
                <w:rPr>
                  <w:rtl/>
                </w:rPr>
                <w:t xml:space="preserve"> </w:t>
              </w:r>
              <w:r w:rsidRPr="00313910">
                <w:rPr>
                  <w:rFonts w:hint="eastAsia"/>
                  <w:rtl/>
                </w:rPr>
                <w:t>יהיה</w:t>
              </w:r>
              <w:r w:rsidRPr="00313910">
                <w:rPr>
                  <w:rtl/>
                </w:rPr>
                <w:t xml:space="preserve"> </w:t>
              </w:r>
              <w:r w:rsidRPr="00313910">
                <w:rPr>
                  <w:rFonts w:hint="eastAsia"/>
                  <w:rtl/>
                </w:rPr>
                <w:t>למסור</w:t>
              </w:r>
              <w:r w:rsidRPr="00313910">
                <w:rPr>
                  <w:rtl/>
                </w:rPr>
                <w:t xml:space="preserve"> </w:t>
              </w:r>
              <w:r w:rsidRPr="00313910">
                <w:rPr>
                  <w:rFonts w:hint="eastAsia"/>
                  <w:rtl/>
                </w:rPr>
                <w:t>את</w:t>
              </w:r>
              <w:r w:rsidRPr="00313910">
                <w:rPr>
                  <w:rtl/>
                </w:rPr>
                <w:t xml:space="preserve"> </w:t>
              </w:r>
              <w:r w:rsidRPr="00313910">
                <w:rPr>
                  <w:rFonts w:hint="eastAsia"/>
                  <w:rtl/>
                </w:rPr>
                <w:t>ההודעה</w:t>
              </w:r>
            </w:ins>
            <w:ins w:id="1672" w:author="נועה ברודסקי לוי" w:date="2016-02-17T14:50:00Z">
              <w:r w:rsidRPr="00313910">
                <w:rPr>
                  <w:rtl/>
                  <w:rPrChange w:id="1673" w:author="נועה ברודסקי לוי" w:date="2016-02-18T11:50:00Z">
                    <w:rPr>
                      <w:highlight w:val="green"/>
                      <w:rtl/>
                    </w:rPr>
                  </w:rPrChange>
                </w:rPr>
                <w:t xml:space="preserve"> לאדם שבחר</w:t>
              </w:r>
            </w:ins>
            <w:ins w:id="1674" w:author="נועה ברודסקי לוי" w:date="2016-01-06T14:55:00Z">
              <w:r w:rsidRPr="00313910">
                <w:rPr>
                  <w:rtl/>
                </w:rPr>
                <w:t>.</w:t>
              </w:r>
            </w:ins>
          </w:p>
        </w:tc>
      </w:tr>
      <w:tr w:rsidR="006361C3" w:rsidRPr="000F6495" w14:paraId="30A2436B" w14:textId="77777777" w:rsidTr="00A75251">
        <w:tblPrEx>
          <w:tblW w:w="9638" w:type="dxa"/>
          <w:tblLayout w:type="fixed"/>
          <w:tblCellMar>
            <w:top w:w="57" w:type="dxa"/>
            <w:left w:w="0" w:type="dxa"/>
            <w:bottom w:w="57" w:type="dxa"/>
            <w:right w:w="0" w:type="dxa"/>
          </w:tblCellMar>
          <w:tblPrExChange w:id="1675"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676" w:author="נועה ברודסקי לוי" w:date="2016-03-02T14:42:00Z">
            <w:trPr>
              <w:cantSplit/>
            </w:trPr>
          </w:trPrChange>
        </w:trPr>
        <w:tc>
          <w:tcPr>
            <w:tcW w:w="1865" w:type="dxa"/>
            <w:tcMar>
              <w:top w:w="91" w:type="dxa"/>
              <w:left w:w="0" w:type="dxa"/>
              <w:bottom w:w="91" w:type="dxa"/>
              <w:right w:w="0" w:type="dxa"/>
            </w:tcMar>
            <w:tcPrChange w:id="1677" w:author="נועה ברודסקי לוי" w:date="2016-03-02T14:42:00Z">
              <w:tcPr>
                <w:tcW w:w="1867" w:type="dxa"/>
                <w:gridSpan w:val="2"/>
                <w:tcMar>
                  <w:top w:w="91" w:type="dxa"/>
                  <w:left w:w="0" w:type="dxa"/>
                  <w:bottom w:w="91" w:type="dxa"/>
                  <w:right w:w="0" w:type="dxa"/>
                </w:tcMar>
              </w:tcPr>
            </w:tcPrChange>
          </w:tcPr>
          <w:p w14:paraId="508F206D" w14:textId="77777777" w:rsidR="006361C3" w:rsidRPr="006B3D8D" w:rsidRDefault="006361C3" w:rsidP="00A75251">
            <w:pPr>
              <w:pStyle w:val="TableSideHeading"/>
              <w:rPr>
                <w:ins w:id="1678" w:author="נועה ברודסקי לוי" w:date="2016-02-17T14:48:00Z"/>
                <w:sz w:val="26"/>
              </w:rPr>
            </w:pPr>
          </w:p>
        </w:tc>
        <w:tc>
          <w:tcPr>
            <w:tcW w:w="624" w:type="dxa"/>
            <w:tcMar>
              <w:top w:w="91" w:type="dxa"/>
              <w:left w:w="0" w:type="dxa"/>
              <w:bottom w:w="91" w:type="dxa"/>
              <w:right w:w="0" w:type="dxa"/>
            </w:tcMar>
            <w:tcPrChange w:id="1679" w:author="נועה ברודסקי לוי" w:date="2016-03-02T14:42:00Z">
              <w:tcPr>
                <w:tcW w:w="624" w:type="dxa"/>
                <w:gridSpan w:val="2"/>
                <w:tcMar>
                  <w:top w:w="91" w:type="dxa"/>
                  <w:left w:w="0" w:type="dxa"/>
                  <w:bottom w:w="91" w:type="dxa"/>
                  <w:right w:w="0" w:type="dxa"/>
                </w:tcMar>
              </w:tcPr>
            </w:tcPrChange>
          </w:tcPr>
          <w:p w14:paraId="1DDBC76C" w14:textId="77777777" w:rsidR="006361C3" w:rsidRDefault="006361C3" w:rsidP="00A75251">
            <w:pPr>
              <w:pStyle w:val="TableText"/>
              <w:rPr>
                <w:ins w:id="1680" w:author="נועה ברודסקי לוי" w:date="2016-02-17T14:48:00Z"/>
              </w:rPr>
            </w:pPr>
          </w:p>
        </w:tc>
        <w:tc>
          <w:tcPr>
            <w:tcW w:w="628" w:type="dxa"/>
            <w:tcMar>
              <w:top w:w="91" w:type="dxa"/>
              <w:left w:w="0" w:type="dxa"/>
              <w:bottom w:w="91" w:type="dxa"/>
              <w:right w:w="0" w:type="dxa"/>
            </w:tcMar>
            <w:tcPrChange w:id="1681" w:author="נועה ברודסקי לוי" w:date="2016-03-02T14:42:00Z">
              <w:tcPr>
                <w:tcW w:w="628" w:type="dxa"/>
                <w:gridSpan w:val="2"/>
                <w:tcMar>
                  <w:top w:w="91" w:type="dxa"/>
                  <w:left w:w="0" w:type="dxa"/>
                  <w:bottom w:w="91" w:type="dxa"/>
                  <w:right w:w="0" w:type="dxa"/>
                </w:tcMar>
              </w:tcPr>
            </w:tcPrChange>
          </w:tcPr>
          <w:p w14:paraId="137E3B33" w14:textId="77777777" w:rsidR="006361C3" w:rsidRDefault="006361C3" w:rsidP="00A75251">
            <w:pPr>
              <w:pStyle w:val="TableText"/>
              <w:rPr>
                <w:ins w:id="1682" w:author="נועה ברודסקי לוי" w:date="2016-02-17T14:48:00Z"/>
              </w:rPr>
            </w:pPr>
          </w:p>
        </w:tc>
        <w:tc>
          <w:tcPr>
            <w:tcW w:w="624" w:type="dxa"/>
            <w:tcMar>
              <w:top w:w="91" w:type="dxa"/>
              <w:left w:w="0" w:type="dxa"/>
              <w:bottom w:w="91" w:type="dxa"/>
              <w:right w:w="0" w:type="dxa"/>
            </w:tcMar>
            <w:tcPrChange w:id="1683" w:author="נועה ברודסקי לוי" w:date="2016-03-02T14:42:00Z">
              <w:tcPr>
                <w:tcW w:w="624" w:type="dxa"/>
                <w:gridSpan w:val="2"/>
                <w:tcMar>
                  <w:top w:w="91" w:type="dxa"/>
                  <w:left w:w="0" w:type="dxa"/>
                  <w:bottom w:w="91" w:type="dxa"/>
                  <w:right w:w="0" w:type="dxa"/>
                </w:tcMar>
              </w:tcPr>
            </w:tcPrChange>
          </w:tcPr>
          <w:p w14:paraId="6CB1D982" w14:textId="77777777" w:rsidR="006361C3" w:rsidRDefault="006361C3" w:rsidP="00A75251">
            <w:pPr>
              <w:pStyle w:val="TableText"/>
              <w:rPr>
                <w:ins w:id="1684" w:author="נועה ברודסקי לוי" w:date="2016-02-17T14:48:00Z"/>
              </w:rPr>
            </w:pPr>
          </w:p>
        </w:tc>
        <w:tc>
          <w:tcPr>
            <w:tcW w:w="628" w:type="dxa"/>
            <w:tcMar>
              <w:top w:w="91" w:type="dxa"/>
              <w:left w:w="0" w:type="dxa"/>
              <w:bottom w:w="91" w:type="dxa"/>
              <w:right w:w="0" w:type="dxa"/>
            </w:tcMar>
            <w:tcPrChange w:id="1685" w:author="נועה ברודסקי לוי" w:date="2016-03-02T14:42:00Z">
              <w:tcPr>
                <w:tcW w:w="624" w:type="dxa"/>
                <w:tcMar>
                  <w:top w:w="91" w:type="dxa"/>
                  <w:left w:w="0" w:type="dxa"/>
                  <w:bottom w:w="91" w:type="dxa"/>
                  <w:right w:w="0" w:type="dxa"/>
                </w:tcMar>
              </w:tcPr>
            </w:tcPrChange>
          </w:tcPr>
          <w:p w14:paraId="7DF24317" w14:textId="77777777" w:rsidR="006361C3" w:rsidRDefault="006361C3" w:rsidP="00A75251">
            <w:pPr>
              <w:pStyle w:val="TableText"/>
              <w:rPr>
                <w:ins w:id="1686" w:author="נועה ברודסקי לוי" w:date="2016-02-17T14:48:00Z"/>
              </w:rPr>
            </w:pPr>
          </w:p>
        </w:tc>
        <w:tc>
          <w:tcPr>
            <w:tcW w:w="624" w:type="dxa"/>
            <w:gridSpan w:val="2"/>
            <w:tcMar>
              <w:top w:w="91" w:type="dxa"/>
              <w:left w:w="0" w:type="dxa"/>
              <w:bottom w:w="91" w:type="dxa"/>
              <w:right w:w="0" w:type="dxa"/>
            </w:tcMar>
            <w:tcPrChange w:id="1687" w:author="נועה ברודסקי לוי" w:date="2016-03-02T14:42:00Z">
              <w:tcPr>
                <w:tcW w:w="624" w:type="dxa"/>
                <w:gridSpan w:val="3"/>
                <w:tcMar>
                  <w:top w:w="91" w:type="dxa"/>
                  <w:left w:w="0" w:type="dxa"/>
                  <w:bottom w:w="91" w:type="dxa"/>
                  <w:right w:w="0" w:type="dxa"/>
                </w:tcMar>
              </w:tcPr>
            </w:tcPrChange>
          </w:tcPr>
          <w:p w14:paraId="5204B4BA" w14:textId="77777777" w:rsidR="006361C3" w:rsidRPr="000F6495" w:rsidRDefault="006361C3" w:rsidP="00A75251">
            <w:pPr>
              <w:pStyle w:val="TableText"/>
              <w:rPr>
                <w:ins w:id="1688" w:author="נועה ברודסקי לוי" w:date="2016-02-17T14:48:00Z"/>
              </w:rPr>
            </w:pPr>
          </w:p>
        </w:tc>
        <w:tc>
          <w:tcPr>
            <w:tcW w:w="4645" w:type="dxa"/>
            <w:gridSpan w:val="2"/>
            <w:tcMar>
              <w:top w:w="91" w:type="dxa"/>
              <w:left w:w="0" w:type="dxa"/>
              <w:bottom w:w="91" w:type="dxa"/>
              <w:right w:w="0" w:type="dxa"/>
            </w:tcMar>
            <w:tcPrChange w:id="1689" w:author="נועה ברודסקי לוי" w:date="2016-03-02T14:42:00Z">
              <w:tcPr>
                <w:tcW w:w="4647" w:type="dxa"/>
                <w:gridSpan w:val="4"/>
                <w:tcMar>
                  <w:top w:w="91" w:type="dxa"/>
                  <w:left w:w="0" w:type="dxa"/>
                  <w:bottom w:w="91" w:type="dxa"/>
                  <w:right w:w="0" w:type="dxa"/>
                </w:tcMar>
              </w:tcPr>
            </w:tcPrChange>
          </w:tcPr>
          <w:p w14:paraId="199628A7" w14:textId="77777777" w:rsidR="006361C3" w:rsidRPr="000F6495" w:rsidRDefault="006361C3" w:rsidP="00A75251">
            <w:pPr>
              <w:pStyle w:val="TableBlock"/>
              <w:rPr>
                <w:ins w:id="1690" w:author="נועה ברודסקי לוי" w:date="2016-02-17T14:48:00Z"/>
                <w:color w:val="auto"/>
                <w:rtl/>
              </w:rPr>
            </w:pPr>
            <w:ins w:id="1691" w:author="נועה ברודסקי לוי" w:date="2016-02-17T14:48:00Z">
              <w:r w:rsidRPr="000F6495">
                <w:rPr>
                  <w:rFonts w:hint="cs"/>
                  <w:color w:val="auto"/>
                  <w:rtl/>
                </w:rPr>
                <w:t>(י</w:t>
              </w:r>
            </w:ins>
            <w:ins w:id="1692" w:author="נועה ברודסקי לוי" w:date="2016-02-18T10:19:00Z">
              <w:r w:rsidRPr="000F6495">
                <w:rPr>
                  <w:rFonts w:hint="cs"/>
                  <w:color w:val="auto"/>
                  <w:rtl/>
                </w:rPr>
                <w:t>ג</w:t>
              </w:r>
            </w:ins>
            <w:ins w:id="1693" w:author="נועה ברודסקי לוי" w:date="2016-02-17T14:48:00Z">
              <w:r w:rsidRPr="000F6495">
                <w:rPr>
                  <w:rFonts w:hint="cs"/>
                  <w:color w:val="auto"/>
                  <w:rtl/>
                </w:rPr>
                <w:t xml:space="preserve">) בייפוי הכוח יקבע הממנה </w:t>
              </w:r>
            </w:ins>
            <w:ins w:id="1694" w:author="נועה ברודסקי לוי" w:date="2016-02-17T14:49:00Z">
              <w:r w:rsidRPr="000F6495">
                <w:rPr>
                  <w:rFonts w:hint="cs"/>
                  <w:color w:val="auto"/>
                  <w:rtl/>
                </w:rPr>
                <w:t xml:space="preserve">אדם או יותר להם </w:t>
              </w:r>
            </w:ins>
            <w:ins w:id="1695" w:author="נועה ברודסקי לוי" w:date="2016-02-17T14:48:00Z">
              <w:r w:rsidRPr="000F6495">
                <w:rPr>
                  <w:rFonts w:hint="cs"/>
                  <w:color w:val="auto"/>
                  <w:rtl/>
                </w:rPr>
                <w:t xml:space="preserve"> ידווח מיופה הכוח על פעולותיו</w:t>
              </w:r>
            </w:ins>
            <w:ins w:id="1696" w:author="נועה ברודסקי לוי" w:date="2016-02-18T10:19:00Z">
              <w:r w:rsidRPr="000F6495">
                <w:rPr>
                  <w:rFonts w:hint="cs"/>
                  <w:color w:val="auto"/>
                  <w:rtl/>
                </w:rPr>
                <w:t>, במועדים בהיקף ובאופן שייקבע הממנה,</w:t>
              </w:r>
            </w:ins>
            <w:ins w:id="1697" w:author="נועה ברודסקי לוי" w:date="2016-02-17T14:49:00Z">
              <w:r w:rsidRPr="000F6495">
                <w:rPr>
                  <w:rFonts w:hint="cs"/>
                  <w:color w:val="auto"/>
                  <w:rtl/>
                </w:rPr>
                <w:t xml:space="preserve"> ורשאי הוא לקבוע כי מיופה הכוח ידווח לאפוטרופוס הכללי.</w:t>
              </w:r>
            </w:ins>
          </w:p>
        </w:tc>
      </w:tr>
      <w:tr w:rsidR="006361C3" w:rsidRPr="00D80D90" w14:paraId="03EDD843" w14:textId="77777777" w:rsidTr="00A75251">
        <w:tblPrEx>
          <w:tblW w:w="9638" w:type="dxa"/>
          <w:tblLayout w:type="fixed"/>
          <w:tblCellMar>
            <w:top w:w="57" w:type="dxa"/>
            <w:left w:w="0" w:type="dxa"/>
            <w:bottom w:w="57" w:type="dxa"/>
            <w:right w:w="0" w:type="dxa"/>
          </w:tblCellMar>
          <w:tblPrExChange w:id="1698"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699" w:author="נועה ברודסקי לוי" w:date="2016-03-02T14:42:00Z">
            <w:trPr>
              <w:cantSplit/>
            </w:trPr>
          </w:trPrChange>
        </w:trPr>
        <w:tc>
          <w:tcPr>
            <w:tcW w:w="1865" w:type="dxa"/>
            <w:tcMar>
              <w:top w:w="91" w:type="dxa"/>
              <w:left w:w="0" w:type="dxa"/>
              <w:bottom w:w="91" w:type="dxa"/>
              <w:right w:w="0" w:type="dxa"/>
            </w:tcMar>
            <w:tcPrChange w:id="1700" w:author="נועה ברודסקי לוי" w:date="2016-03-02T14:42:00Z">
              <w:tcPr>
                <w:tcW w:w="1867" w:type="dxa"/>
                <w:gridSpan w:val="2"/>
                <w:tcMar>
                  <w:top w:w="91" w:type="dxa"/>
                  <w:left w:w="0" w:type="dxa"/>
                  <w:bottom w:w="91" w:type="dxa"/>
                  <w:right w:w="0" w:type="dxa"/>
                </w:tcMar>
              </w:tcPr>
            </w:tcPrChange>
          </w:tcPr>
          <w:p w14:paraId="5C0134EA"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701" w:author="נועה ברודסקי לוי" w:date="2016-03-02T14:42:00Z">
              <w:tcPr>
                <w:tcW w:w="624" w:type="dxa"/>
                <w:gridSpan w:val="2"/>
                <w:tcMar>
                  <w:top w:w="91" w:type="dxa"/>
                  <w:left w:w="0" w:type="dxa"/>
                  <w:bottom w:w="91" w:type="dxa"/>
                  <w:right w:w="0" w:type="dxa"/>
                </w:tcMar>
              </w:tcPr>
            </w:tcPrChange>
          </w:tcPr>
          <w:p w14:paraId="3557D511" w14:textId="77777777" w:rsidR="006361C3" w:rsidRDefault="006361C3" w:rsidP="00A75251">
            <w:pPr>
              <w:pStyle w:val="TableText"/>
            </w:pPr>
          </w:p>
        </w:tc>
        <w:tc>
          <w:tcPr>
            <w:tcW w:w="628" w:type="dxa"/>
            <w:tcMar>
              <w:top w:w="91" w:type="dxa"/>
              <w:left w:w="0" w:type="dxa"/>
              <w:bottom w:w="91" w:type="dxa"/>
              <w:right w:w="0" w:type="dxa"/>
            </w:tcMar>
            <w:tcPrChange w:id="1702" w:author="נועה ברודסקי לוי" w:date="2016-03-02T14:42:00Z">
              <w:tcPr>
                <w:tcW w:w="628" w:type="dxa"/>
                <w:gridSpan w:val="2"/>
                <w:tcMar>
                  <w:top w:w="91" w:type="dxa"/>
                  <w:left w:w="0" w:type="dxa"/>
                  <w:bottom w:w="91" w:type="dxa"/>
                  <w:right w:w="0" w:type="dxa"/>
                </w:tcMar>
              </w:tcPr>
            </w:tcPrChange>
          </w:tcPr>
          <w:p w14:paraId="0595C1C6" w14:textId="77777777" w:rsidR="006361C3" w:rsidRDefault="006361C3" w:rsidP="00A75251">
            <w:pPr>
              <w:pStyle w:val="TableText"/>
            </w:pPr>
          </w:p>
        </w:tc>
        <w:tc>
          <w:tcPr>
            <w:tcW w:w="624" w:type="dxa"/>
            <w:tcMar>
              <w:top w:w="91" w:type="dxa"/>
              <w:left w:w="0" w:type="dxa"/>
              <w:bottom w:w="91" w:type="dxa"/>
              <w:right w:w="0" w:type="dxa"/>
            </w:tcMar>
            <w:tcPrChange w:id="1703" w:author="נועה ברודסקי לוי" w:date="2016-03-02T14:42:00Z">
              <w:tcPr>
                <w:tcW w:w="624" w:type="dxa"/>
                <w:gridSpan w:val="2"/>
                <w:tcMar>
                  <w:top w:w="91" w:type="dxa"/>
                  <w:left w:w="0" w:type="dxa"/>
                  <w:bottom w:w="91" w:type="dxa"/>
                  <w:right w:w="0" w:type="dxa"/>
                </w:tcMar>
              </w:tcPr>
            </w:tcPrChange>
          </w:tcPr>
          <w:p w14:paraId="5D377F2D" w14:textId="77777777" w:rsidR="006361C3" w:rsidRDefault="006361C3" w:rsidP="00A75251">
            <w:pPr>
              <w:pStyle w:val="TableText"/>
            </w:pPr>
          </w:p>
        </w:tc>
        <w:tc>
          <w:tcPr>
            <w:tcW w:w="628" w:type="dxa"/>
            <w:tcMar>
              <w:top w:w="91" w:type="dxa"/>
              <w:left w:w="0" w:type="dxa"/>
              <w:bottom w:w="91" w:type="dxa"/>
              <w:right w:w="0" w:type="dxa"/>
            </w:tcMar>
            <w:tcPrChange w:id="1704" w:author="נועה ברודסקי לוי" w:date="2016-03-02T14:42:00Z">
              <w:tcPr>
                <w:tcW w:w="624" w:type="dxa"/>
                <w:tcMar>
                  <w:top w:w="91" w:type="dxa"/>
                  <w:left w:w="0" w:type="dxa"/>
                  <w:bottom w:w="91" w:type="dxa"/>
                  <w:right w:w="0" w:type="dxa"/>
                </w:tcMar>
              </w:tcPr>
            </w:tcPrChange>
          </w:tcPr>
          <w:p w14:paraId="3516CEAB" w14:textId="77777777" w:rsidR="006361C3" w:rsidRDefault="006361C3" w:rsidP="00A75251">
            <w:pPr>
              <w:pStyle w:val="TableText"/>
            </w:pPr>
          </w:p>
        </w:tc>
        <w:tc>
          <w:tcPr>
            <w:tcW w:w="624" w:type="dxa"/>
            <w:gridSpan w:val="2"/>
            <w:tcMar>
              <w:top w:w="91" w:type="dxa"/>
              <w:left w:w="0" w:type="dxa"/>
              <w:bottom w:w="91" w:type="dxa"/>
              <w:right w:w="0" w:type="dxa"/>
            </w:tcMar>
            <w:tcPrChange w:id="1705" w:author="נועה ברודסקי לוי" w:date="2016-03-02T14:42:00Z">
              <w:tcPr>
                <w:tcW w:w="624" w:type="dxa"/>
                <w:gridSpan w:val="3"/>
                <w:tcMar>
                  <w:top w:w="91" w:type="dxa"/>
                  <w:left w:w="0" w:type="dxa"/>
                  <w:bottom w:w="91" w:type="dxa"/>
                  <w:right w:w="0" w:type="dxa"/>
                </w:tcMar>
              </w:tcPr>
            </w:tcPrChange>
          </w:tcPr>
          <w:p w14:paraId="4703507C" w14:textId="77777777" w:rsidR="006361C3" w:rsidRPr="00D80D90" w:rsidRDefault="006361C3" w:rsidP="00A75251">
            <w:pPr>
              <w:pStyle w:val="TableText"/>
            </w:pPr>
          </w:p>
        </w:tc>
        <w:tc>
          <w:tcPr>
            <w:tcW w:w="4645" w:type="dxa"/>
            <w:gridSpan w:val="2"/>
            <w:tcMar>
              <w:top w:w="91" w:type="dxa"/>
              <w:left w:w="0" w:type="dxa"/>
              <w:bottom w:w="91" w:type="dxa"/>
              <w:right w:w="0" w:type="dxa"/>
            </w:tcMar>
            <w:tcPrChange w:id="1706" w:author="נועה ברודסקי לוי" w:date="2016-03-02T14:42:00Z">
              <w:tcPr>
                <w:tcW w:w="4647" w:type="dxa"/>
                <w:gridSpan w:val="4"/>
                <w:tcMar>
                  <w:top w:w="91" w:type="dxa"/>
                  <w:left w:w="0" w:type="dxa"/>
                  <w:bottom w:w="91" w:type="dxa"/>
                  <w:right w:w="0" w:type="dxa"/>
                </w:tcMar>
              </w:tcPr>
            </w:tcPrChange>
          </w:tcPr>
          <w:p w14:paraId="65338122" w14:textId="77777777" w:rsidR="006361C3" w:rsidRPr="00D80D90" w:rsidRDefault="006361C3" w:rsidP="00A75251">
            <w:pPr>
              <w:pStyle w:val="TableBlock"/>
              <w:rPr>
                <w:color w:val="auto"/>
                <w:rtl/>
                <w:rPrChange w:id="1707" w:author="נועה ברודסקי לוי" w:date="2016-02-18T09:37:00Z">
                  <w:rPr>
                    <w:color w:val="auto"/>
                    <w:highlight w:val="yellow"/>
                    <w:rtl/>
                  </w:rPr>
                </w:rPrChange>
              </w:rPr>
            </w:pPr>
            <w:ins w:id="1708" w:author="נועה ברודסקי לוי" w:date="2016-02-18T09:36:00Z">
              <w:r w:rsidRPr="00D80D90">
                <w:rPr>
                  <w:color w:val="auto"/>
                  <w:rtl/>
                  <w:rPrChange w:id="1709" w:author="נועה ברודסקי לוי" w:date="2016-02-18T09:37:00Z">
                    <w:rPr>
                      <w:color w:val="auto"/>
                      <w:highlight w:val="yellow"/>
                      <w:rtl/>
                    </w:rPr>
                  </w:rPrChange>
                </w:rPr>
                <w:t>(</w:t>
              </w:r>
            </w:ins>
            <w:ins w:id="1710" w:author="נועה ברודסקי לוי" w:date="2016-02-18T10:20:00Z">
              <w:r>
                <w:rPr>
                  <w:rFonts w:hint="cs"/>
                  <w:color w:val="auto"/>
                  <w:rtl/>
                </w:rPr>
                <w:t>יד</w:t>
              </w:r>
            </w:ins>
            <w:ins w:id="1711" w:author="נועה ברודסקי לוי" w:date="2016-02-18T09:36:00Z">
              <w:r w:rsidRPr="00D80D90">
                <w:rPr>
                  <w:color w:val="auto"/>
                  <w:rtl/>
                  <w:rPrChange w:id="1712" w:author="נועה ברודסקי לוי" w:date="2016-02-18T09:37:00Z">
                    <w:rPr>
                      <w:color w:val="auto"/>
                      <w:highlight w:val="yellow"/>
                      <w:rtl/>
                    </w:rPr>
                  </w:rPrChange>
                </w:rPr>
                <w:t xml:space="preserve">) </w:t>
              </w:r>
              <w:r w:rsidRPr="00D80D90">
                <w:rPr>
                  <w:rFonts w:hint="cs"/>
                  <w:color w:val="auto"/>
                  <w:rtl/>
                  <w:rPrChange w:id="1713" w:author="נועה ברודסקי לוי" w:date="2016-02-18T09:37:00Z">
                    <w:rPr>
                      <w:rFonts w:hint="cs"/>
                      <w:color w:val="auto"/>
                      <w:highlight w:val="yellow"/>
                      <w:rtl/>
                    </w:rPr>
                  </w:rPrChange>
                </w:rPr>
                <w:t>ייפוי</w:t>
              </w:r>
              <w:r w:rsidRPr="00D80D90">
                <w:rPr>
                  <w:color w:val="auto"/>
                  <w:rtl/>
                  <w:rPrChange w:id="1714" w:author="נועה ברודסקי לוי" w:date="2016-02-18T09:37:00Z">
                    <w:rPr>
                      <w:color w:val="auto"/>
                      <w:highlight w:val="yellow"/>
                      <w:rtl/>
                    </w:rPr>
                  </w:rPrChange>
                </w:rPr>
                <w:t xml:space="preserve"> </w:t>
              </w:r>
              <w:r w:rsidRPr="00D80D90">
                <w:rPr>
                  <w:rFonts w:hint="cs"/>
                  <w:color w:val="auto"/>
                  <w:rtl/>
                  <w:rPrChange w:id="1715" w:author="נועה ברודסקי לוי" w:date="2016-02-18T09:37:00Z">
                    <w:rPr>
                      <w:rFonts w:hint="cs"/>
                      <w:color w:val="auto"/>
                      <w:highlight w:val="yellow"/>
                      <w:rtl/>
                    </w:rPr>
                  </w:rPrChange>
                </w:rPr>
                <w:t>כוח</w:t>
              </w:r>
              <w:r w:rsidRPr="00D80D90">
                <w:rPr>
                  <w:color w:val="auto"/>
                  <w:rtl/>
                  <w:rPrChange w:id="1716" w:author="נועה ברודסקי לוי" w:date="2016-02-18T09:37:00Z">
                    <w:rPr>
                      <w:color w:val="auto"/>
                      <w:highlight w:val="yellow"/>
                      <w:rtl/>
                    </w:rPr>
                  </w:rPrChange>
                </w:rPr>
                <w:t xml:space="preserve"> </w:t>
              </w:r>
              <w:r w:rsidRPr="00D80D90">
                <w:rPr>
                  <w:rFonts w:hint="cs"/>
                  <w:color w:val="auto"/>
                  <w:rtl/>
                  <w:rPrChange w:id="1717" w:author="נועה ברודסקי לוי" w:date="2016-02-18T09:37:00Z">
                    <w:rPr>
                      <w:rFonts w:hint="cs"/>
                      <w:color w:val="auto"/>
                      <w:highlight w:val="yellow"/>
                      <w:rtl/>
                    </w:rPr>
                  </w:rPrChange>
                </w:rPr>
                <w:t>שנערך</w:t>
              </w:r>
              <w:r w:rsidRPr="00D80D90">
                <w:rPr>
                  <w:color w:val="auto"/>
                  <w:rtl/>
                  <w:rPrChange w:id="1718" w:author="נועה ברודסקי לוי" w:date="2016-02-18T09:37:00Z">
                    <w:rPr>
                      <w:color w:val="auto"/>
                      <w:highlight w:val="yellow"/>
                      <w:rtl/>
                    </w:rPr>
                  </w:rPrChange>
                </w:rPr>
                <w:t xml:space="preserve"> </w:t>
              </w:r>
              <w:r w:rsidRPr="00D80D90">
                <w:rPr>
                  <w:rFonts w:hint="cs"/>
                  <w:color w:val="auto"/>
                  <w:rtl/>
                  <w:rPrChange w:id="1719" w:author="נועה ברודסקי לוי" w:date="2016-02-18T09:37:00Z">
                    <w:rPr>
                      <w:rFonts w:hint="cs"/>
                      <w:color w:val="auto"/>
                      <w:highlight w:val="yellow"/>
                      <w:rtl/>
                    </w:rPr>
                  </w:rPrChange>
                </w:rPr>
                <w:t>לפי</w:t>
              </w:r>
              <w:r w:rsidRPr="00D80D90">
                <w:rPr>
                  <w:color w:val="auto"/>
                  <w:rtl/>
                  <w:rPrChange w:id="1720" w:author="נועה ברודסקי לוי" w:date="2016-02-18T09:37:00Z">
                    <w:rPr>
                      <w:color w:val="auto"/>
                      <w:highlight w:val="yellow"/>
                      <w:rtl/>
                    </w:rPr>
                  </w:rPrChange>
                </w:rPr>
                <w:t xml:space="preserve"> </w:t>
              </w:r>
              <w:r w:rsidRPr="00D80D90">
                <w:rPr>
                  <w:rFonts w:hint="cs"/>
                  <w:color w:val="auto"/>
                  <w:rtl/>
                  <w:rPrChange w:id="1721" w:author="נועה ברודסקי לוי" w:date="2016-02-18T09:37:00Z">
                    <w:rPr>
                      <w:rFonts w:hint="cs"/>
                      <w:color w:val="auto"/>
                      <w:highlight w:val="yellow"/>
                      <w:rtl/>
                    </w:rPr>
                  </w:rPrChange>
                </w:rPr>
                <w:t>חוק</w:t>
              </w:r>
              <w:r w:rsidRPr="00D80D90">
                <w:rPr>
                  <w:color w:val="auto"/>
                  <w:rtl/>
                  <w:rPrChange w:id="1722" w:author="נועה ברודסקי לוי" w:date="2016-02-18T09:37:00Z">
                    <w:rPr>
                      <w:color w:val="auto"/>
                      <w:highlight w:val="yellow"/>
                      <w:rtl/>
                    </w:rPr>
                  </w:rPrChange>
                </w:rPr>
                <w:t xml:space="preserve"> </w:t>
              </w:r>
              <w:r w:rsidRPr="00D80D90">
                <w:rPr>
                  <w:rFonts w:hint="cs"/>
                  <w:color w:val="auto"/>
                  <w:rtl/>
                  <w:rPrChange w:id="1723" w:author="נועה ברודסקי לוי" w:date="2016-02-18T09:37:00Z">
                    <w:rPr>
                      <w:rFonts w:hint="cs"/>
                      <w:color w:val="auto"/>
                      <w:highlight w:val="yellow"/>
                      <w:rtl/>
                    </w:rPr>
                  </w:rPrChange>
                </w:rPr>
                <w:t>זה</w:t>
              </w:r>
              <w:r w:rsidRPr="00D80D90">
                <w:rPr>
                  <w:color w:val="auto"/>
                  <w:rtl/>
                  <w:rPrChange w:id="1724" w:author="נועה ברודסקי לוי" w:date="2016-02-18T09:37:00Z">
                    <w:rPr>
                      <w:color w:val="auto"/>
                      <w:highlight w:val="yellow"/>
                      <w:rtl/>
                    </w:rPr>
                  </w:rPrChange>
                </w:rPr>
                <w:t xml:space="preserve"> </w:t>
              </w:r>
              <w:r w:rsidRPr="00D80D90">
                <w:rPr>
                  <w:rFonts w:hint="cs"/>
                  <w:color w:val="auto"/>
                  <w:rtl/>
                  <w:rPrChange w:id="1725" w:author="נועה ברודסקי לוי" w:date="2016-02-18T09:37:00Z">
                    <w:rPr>
                      <w:rFonts w:hint="cs"/>
                      <w:color w:val="auto"/>
                      <w:highlight w:val="yellow"/>
                      <w:rtl/>
                    </w:rPr>
                  </w:rPrChange>
                </w:rPr>
                <w:t>אינו</w:t>
              </w:r>
              <w:r w:rsidRPr="00D80D90">
                <w:rPr>
                  <w:color w:val="auto"/>
                  <w:rtl/>
                  <w:rPrChange w:id="1726" w:author="נועה ברודסקי לוי" w:date="2016-02-18T09:37:00Z">
                    <w:rPr>
                      <w:color w:val="auto"/>
                      <w:highlight w:val="yellow"/>
                      <w:rtl/>
                    </w:rPr>
                  </w:rPrChange>
                </w:rPr>
                <w:t xml:space="preserve"> </w:t>
              </w:r>
              <w:r w:rsidRPr="00D80D90">
                <w:rPr>
                  <w:rFonts w:hint="cs"/>
                  <w:color w:val="auto"/>
                  <w:rtl/>
                  <w:rPrChange w:id="1727" w:author="נועה ברודסקי לוי" w:date="2016-02-18T09:37:00Z">
                    <w:rPr>
                      <w:rFonts w:hint="cs"/>
                      <w:color w:val="auto"/>
                      <w:highlight w:val="yellow"/>
                      <w:rtl/>
                    </w:rPr>
                  </w:rPrChange>
                </w:rPr>
                <w:t>טעון</w:t>
              </w:r>
              <w:r w:rsidRPr="00D80D90">
                <w:rPr>
                  <w:color w:val="auto"/>
                  <w:rtl/>
                  <w:rPrChange w:id="1728" w:author="נועה ברודסקי לוי" w:date="2016-02-18T09:37:00Z">
                    <w:rPr>
                      <w:color w:val="auto"/>
                      <w:highlight w:val="yellow"/>
                      <w:rtl/>
                    </w:rPr>
                  </w:rPrChange>
                </w:rPr>
                <w:t xml:space="preserve"> </w:t>
              </w:r>
              <w:r w:rsidRPr="00D80D90">
                <w:rPr>
                  <w:rFonts w:hint="cs"/>
                  <w:color w:val="auto"/>
                  <w:rtl/>
                  <w:rPrChange w:id="1729" w:author="נועה ברודסקי לוי" w:date="2016-02-18T09:37:00Z">
                    <w:rPr>
                      <w:rFonts w:hint="cs"/>
                      <w:color w:val="auto"/>
                      <w:highlight w:val="yellow"/>
                      <w:rtl/>
                    </w:rPr>
                  </w:rPrChange>
                </w:rPr>
                <w:t>אישור</w:t>
              </w:r>
              <w:r w:rsidRPr="00D80D90">
                <w:rPr>
                  <w:color w:val="auto"/>
                  <w:rtl/>
                  <w:rPrChange w:id="1730" w:author="נועה ברודסקי לוי" w:date="2016-02-18T09:37:00Z">
                    <w:rPr>
                      <w:color w:val="auto"/>
                      <w:highlight w:val="yellow"/>
                      <w:rtl/>
                    </w:rPr>
                  </w:rPrChange>
                </w:rPr>
                <w:t xml:space="preserve"> </w:t>
              </w:r>
              <w:r w:rsidRPr="00D80D90">
                <w:rPr>
                  <w:rFonts w:hint="cs"/>
                  <w:color w:val="auto"/>
                  <w:rtl/>
                  <w:rPrChange w:id="1731" w:author="נועה ברודסקי לוי" w:date="2016-02-18T09:37:00Z">
                    <w:rPr>
                      <w:rFonts w:hint="cs"/>
                      <w:color w:val="auto"/>
                      <w:highlight w:val="yellow"/>
                      <w:rtl/>
                    </w:rPr>
                  </w:rPrChange>
                </w:rPr>
                <w:t>אחר</w:t>
              </w:r>
            </w:ins>
            <w:ins w:id="1732" w:author="נועה ברודסקי לוי" w:date="2016-02-18T09:37:00Z">
              <w:r w:rsidRPr="00D80D90">
                <w:rPr>
                  <w:color w:val="auto"/>
                  <w:rtl/>
                  <w:rPrChange w:id="1733" w:author="נועה ברודסקי לוי" w:date="2016-02-18T09:37:00Z">
                    <w:rPr>
                      <w:color w:val="auto"/>
                      <w:highlight w:val="yellow"/>
                      <w:rtl/>
                    </w:rPr>
                  </w:rPrChange>
                </w:rPr>
                <w:t>,</w:t>
              </w:r>
            </w:ins>
            <w:ins w:id="1734" w:author="נועה ברודסקי לוי" w:date="2016-02-18T09:36:00Z">
              <w:r w:rsidRPr="00D80D90">
                <w:rPr>
                  <w:color w:val="auto"/>
                  <w:rtl/>
                  <w:rPrChange w:id="1735" w:author="נועה ברודסקי לוי" w:date="2016-02-18T09:37:00Z">
                    <w:rPr>
                      <w:color w:val="auto"/>
                      <w:highlight w:val="yellow"/>
                      <w:rtl/>
                    </w:rPr>
                  </w:rPrChange>
                </w:rPr>
                <w:t xml:space="preserve"> על אף האמור בכל דין.</w:t>
              </w:r>
            </w:ins>
          </w:p>
        </w:tc>
      </w:tr>
    </w:tbl>
    <w:p w14:paraId="568E2CD3" w14:textId="77777777" w:rsidR="006361C3" w:rsidRDefault="006361C3" w:rsidP="006361C3">
      <w:pPr>
        <w:rPr>
          <w:ins w:id="1736" w:author="Harry" w:date="2016-02-29T18:14:00Z"/>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5"/>
        <w:gridCol w:w="629"/>
        <w:gridCol w:w="623"/>
        <w:gridCol w:w="624"/>
        <w:gridCol w:w="624"/>
        <w:gridCol w:w="623"/>
        <w:gridCol w:w="4021"/>
      </w:tblGrid>
      <w:tr w:rsidR="006361C3" w:rsidRPr="00F32C9D" w14:paraId="7B4B071E" w14:textId="77777777" w:rsidTr="00A75251">
        <w:trPr>
          <w:cantSplit/>
        </w:trPr>
        <w:tc>
          <w:tcPr>
            <w:tcW w:w="1869" w:type="dxa"/>
            <w:tcMar>
              <w:top w:w="91" w:type="dxa"/>
              <w:left w:w="0" w:type="dxa"/>
              <w:bottom w:w="91" w:type="dxa"/>
              <w:right w:w="0" w:type="dxa"/>
            </w:tcMar>
          </w:tcPr>
          <w:p w14:paraId="275A741E"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54257817" w14:textId="77777777" w:rsidR="006361C3" w:rsidRDefault="006361C3" w:rsidP="00A75251">
            <w:pPr>
              <w:pStyle w:val="TableText"/>
            </w:pPr>
          </w:p>
        </w:tc>
        <w:tc>
          <w:tcPr>
            <w:tcW w:w="1876" w:type="dxa"/>
            <w:gridSpan w:val="3"/>
            <w:tcMar>
              <w:top w:w="91" w:type="dxa"/>
              <w:left w:w="0" w:type="dxa"/>
              <w:bottom w:w="91" w:type="dxa"/>
              <w:right w:w="0" w:type="dxa"/>
            </w:tcMar>
          </w:tcPr>
          <w:p w14:paraId="3C7CF85A" w14:textId="77777777" w:rsidR="006361C3" w:rsidRDefault="006361C3" w:rsidP="00A75251">
            <w:pPr>
              <w:pStyle w:val="TableInnerSideHeading"/>
              <w:rPr>
                <w:szCs w:val="24"/>
              </w:rPr>
            </w:pPr>
          </w:p>
        </w:tc>
        <w:tc>
          <w:tcPr>
            <w:tcW w:w="624" w:type="dxa"/>
            <w:tcMar>
              <w:top w:w="91" w:type="dxa"/>
              <w:left w:w="0" w:type="dxa"/>
              <w:bottom w:w="91" w:type="dxa"/>
              <w:right w:w="0" w:type="dxa"/>
            </w:tcMar>
          </w:tcPr>
          <w:p w14:paraId="2150610D" w14:textId="77777777" w:rsidR="006361C3" w:rsidRDefault="006361C3" w:rsidP="00A75251">
            <w:pPr>
              <w:pStyle w:val="TableText"/>
            </w:pPr>
          </w:p>
        </w:tc>
        <w:tc>
          <w:tcPr>
            <w:tcW w:w="4644" w:type="dxa"/>
            <w:gridSpan w:val="2"/>
            <w:tcMar>
              <w:top w:w="91" w:type="dxa"/>
              <w:left w:w="0" w:type="dxa"/>
              <w:bottom w:w="91" w:type="dxa"/>
              <w:right w:w="0" w:type="dxa"/>
            </w:tcMar>
          </w:tcPr>
          <w:p w14:paraId="23A7E6B9" w14:textId="77777777" w:rsidR="006361C3" w:rsidRPr="00374F57" w:rsidRDefault="006361C3" w:rsidP="00A75251">
            <w:pPr>
              <w:pStyle w:val="TableBlock"/>
            </w:pPr>
          </w:p>
        </w:tc>
      </w:tr>
      <w:tr w:rsidR="006361C3" w:rsidRPr="00F32C9D" w14:paraId="6D0BC5A8" w14:textId="77777777" w:rsidTr="00A75251">
        <w:trPr>
          <w:cantSplit/>
        </w:trPr>
        <w:tc>
          <w:tcPr>
            <w:tcW w:w="1869" w:type="dxa"/>
            <w:tcMar>
              <w:top w:w="91" w:type="dxa"/>
              <w:left w:w="0" w:type="dxa"/>
              <w:bottom w:w="91" w:type="dxa"/>
              <w:right w:w="0" w:type="dxa"/>
            </w:tcMar>
          </w:tcPr>
          <w:p w14:paraId="085D07C8"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74003D20" w14:textId="77777777" w:rsidR="006361C3" w:rsidRDefault="006361C3" w:rsidP="00A75251">
            <w:pPr>
              <w:pStyle w:val="TableText"/>
            </w:pPr>
          </w:p>
        </w:tc>
        <w:tc>
          <w:tcPr>
            <w:tcW w:w="629" w:type="dxa"/>
            <w:tcMar>
              <w:top w:w="91" w:type="dxa"/>
              <w:left w:w="0" w:type="dxa"/>
              <w:bottom w:w="91" w:type="dxa"/>
              <w:right w:w="0" w:type="dxa"/>
            </w:tcMar>
          </w:tcPr>
          <w:p w14:paraId="4835DAAD" w14:textId="77777777" w:rsidR="006361C3" w:rsidRDefault="006361C3" w:rsidP="00A75251">
            <w:pPr>
              <w:pStyle w:val="TableText"/>
            </w:pPr>
          </w:p>
        </w:tc>
        <w:tc>
          <w:tcPr>
            <w:tcW w:w="623" w:type="dxa"/>
            <w:tcMar>
              <w:top w:w="91" w:type="dxa"/>
              <w:left w:w="0" w:type="dxa"/>
              <w:bottom w:w="91" w:type="dxa"/>
              <w:right w:w="0" w:type="dxa"/>
            </w:tcMar>
          </w:tcPr>
          <w:p w14:paraId="551307F9" w14:textId="77777777" w:rsidR="006361C3" w:rsidRDefault="006361C3" w:rsidP="00A75251">
            <w:pPr>
              <w:pStyle w:val="TableText"/>
            </w:pPr>
          </w:p>
        </w:tc>
        <w:tc>
          <w:tcPr>
            <w:tcW w:w="624" w:type="dxa"/>
            <w:tcMar>
              <w:top w:w="91" w:type="dxa"/>
              <w:left w:w="0" w:type="dxa"/>
              <w:bottom w:w="91" w:type="dxa"/>
              <w:right w:w="0" w:type="dxa"/>
            </w:tcMar>
          </w:tcPr>
          <w:p w14:paraId="5625AF3A" w14:textId="77777777" w:rsidR="006361C3" w:rsidRDefault="006361C3" w:rsidP="00A75251">
            <w:pPr>
              <w:pStyle w:val="TableText"/>
            </w:pPr>
          </w:p>
        </w:tc>
        <w:tc>
          <w:tcPr>
            <w:tcW w:w="624" w:type="dxa"/>
            <w:tcMar>
              <w:top w:w="91" w:type="dxa"/>
              <w:left w:w="0" w:type="dxa"/>
              <w:bottom w:w="91" w:type="dxa"/>
              <w:right w:w="0" w:type="dxa"/>
            </w:tcMar>
          </w:tcPr>
          <w:p w14:paraId="7EC020C1" w14:textId="77777777" w:rsidR="006361C3" w:rsidRDefault="006361C3" w:rsidP="00A75251">
            <w:pPr>
              <w:pStyle w:val="TableText"/>
            </w:pPr>
          </w:p>
        </w:tc>
        <w:tc>
          <w:tcPr>
            <w:tcW w:w="4644" w:type="dxa"/>
            <w:gridSpan w:val="2"/>
            <w:tcMar>
              <w:top w:w="91" w:type="dxa"/>
              <w:left w:w="0" w:type="dxa"/>
              <w:bottom w:w="91" w:type="dxa"/>
              <w:right w:w="0" w:type="dxa"/>
            </w:tcMar>
          </w:tcPr>
          <w:p w14:paraId="2BB58067" w14:textId="77777777" w:rsidR="006361C3" w:rsidRPr="00F32C9D" w:rsidRDefault="006361C3">
            <w:pPr>
              <w:pStyle w:val="Noparagraphstyle"/>
              <w:keepLines/>
              <w:tabs>
                <w:tab w:val="left" w:pos="624"/>
                <w:tab w:val="left" w:pos="1247"/>
              </w:tabs>
              <w:jc w:val="both"/>
              <w:pPrChange w:id="1737" w:author="נועה ברודסקי לוי" w:date="2015-12-09T10:25:00Z">
                <w:pPr>
                  <w:pStyle w:val="TableBlock"/>
                </w:pPr>
              </w:pPrChange>
            </w:pPr>
          </w:p>
        </w:tc>
      </w:tr>
      <w:tr w:rsidR="006361C3" w:rsidRPr="00F32C9D" w14:paraId="77B9B141" w14:textId="77777777" w:rsidTr="00A75251">
        <w:trPr>
          <w:cantSplit/>
        </w:trPr>
        <w:tc>
          <w:tcPr>
            <w:tcW w:w="1869" w:type="dxa"/>
            <w:tcMar>
              <w:top w:w="91" w:type="dxa"/>
              <w:left w:w="0" w:type="dxa"/>
              <w:bottom w:w="91" w:type="dxa"/>
              <w:right w:w="0" w:type="dxa"/>
            </w:tcMar>
          </w:tcPr>
          <w:p w14:paraId="77AAC0DA" w14:textId="77777777" w:rsidR="006361C3" w:rsidRPr="00364CEE" w:rsidRDefault="006361C3" w:rsidP="00A75251">
            <w:pPr>
              <w:widowControl/>
              <w:autoSpaceDE/>
              <w:autoSpaceDN/>
              <w:bidi w:val="0"/>
              <w:adjustRightInd/>
              <w:spacing w:before="0" w:after="160" w:line="259" w:lineRule="auto"/>
              <w:ind w:firstLine="0"/>
              <w:jc w:val="left"/>
              <w:textAlignment w:val="auto"/>
              <w:rPr>
                <w:sz w:val="26"/>
              </w:rPr>
            </w:pPr>
          </w:p>
        </w:tc>
        <w:tc>
          <w:tcPr>
            <w:tcW w:w="625" w:type="dxa"/>
            <w:tcMar>
              <w:top w:w="91" w:type="dxa"/>
              <w:left w:w="0" w:type="dxa"/>
              <w:bottom w:w="91" w:type="dxa"/>
              <w:right w:w="0" w:type="dxa"/>
            </w:tcMar>
          </w:tcPr>
          <w:p w14:paraId="6CB57117" w14:textId="77777777" w:rsidR="006361C3" w:rsidRDefault="006361C3" w:rsidP="00A75251">
            <w:pPr>
              <w:pStyle w:val="TableText"/>
            </w:pPr>
          </w:p>
        </w:tc>
        <w:tc>
          <w:tcPr>
            <w:tcW w:w="1876" w:type="dxa"/>
            <w:gridSpan w:val="3"/>
            <w:tcMar>
              <w:top w:w="91" w:type="dxa"/>
              <w:left w:w="0" w:type="dxa"/>
              <w:bottom w:w="91" w:type="dxa"/>
              <w:right w:w="0" w:type="dxa"/>
            </w:tcMar>
            <w:hideMark/>
          </w:tcPr>
          <w:p w14:paraId="07C06FFA" w14:textId="77777777" w:rsidR="006361C3" w:rsidRDefault="006361C3" w:rsidP="00A75251">
            <w:pPr>
              <w:pStyle w:val="TableInnerSideHeading"/>
              <w:rPr>
                <w:szCs w:val="24"/>
              </w:rPr>
            </w:pPr>
            <w:r w:rsidRPr="00E30CC8">
              <w:rPr>
                <w:rFonts w:hint="cs"/>
                <w:highlight w:val="lightGray"/>
                <w:rtl/>
                <w:rPrChange w:id="1738" w:author="נועה ברודסקי לוי" w:date="2016-03-07T17:08:00Z">
                  <w:rPr>
                    <w:rFonts w:hint="cs"/>
                    <w:rtl/>
                  </w:rPr>
                </w:rPrChange>
              </w:rPr>
              <w:t>הפקדת</w:t>
            </w:r>
            <w:r w:rsidRPr="00E30CC8">
              <w:rPr>
                <w:szCs w:val="24"/>
                <w:highlight w:val="lightGray"/>
                <w:rtl/>
                <w:rPrChange w:id="1739" w:author="נועה ברודסקי לוי" w:date="2016-03-07T17:08:00Z">
                  <w:rPr>
                    <w:szCs w:val="24"/>
                    <w:rtl/>
                  </w:rPr>
                </w:rPrChange>
              </w:rPr>
              <w:t xml:space="preserve"> </w:t>
            </w:r>
            <w:r w:rsidRPr="00E30CC8">
              <w:rPr>
                <w:rFonts w:hint="cs"/>
                <w:highlight w:val="lightGray"/>
                <w:rtl/>
                <w:rPrChange w:id="1740" w:author="נועה ברודסקי לוי" w:date="2016-03-07T17:08:00Z">
                  <w:rPr>
                    <w:rFonts w:hint="cs"/>
                    <w:rtl/>
                  </w:rPr>
                </w:rPrChange>
              </w:rPr>
              <w:t>ייפוי</w:t>
            </w:r>
            <w:r w:rsidRPr="00E30CC8">
              <w:rPr>
                <w:szCs w:val="24"/>
                <w:highlight w:val="lightGray"/>
                <w:rtl/>
                <w:rPrChange w:id="1741" w:author="נועה ברודסקי לוי" w:date="2016-03-07T17:08:00Z">
                  <w:rPr>
                    <w:szCs w:val="24"/>
                    <w:rtl/>
                  </w:rPr>
                </w:rPrChange>
              </w:rPr>
              <w:t xml:space="preserve"> </w:t>
            </w:r>
            <w:r w:rsidRPr="00E30CC8">
              <w:rPr>
                <w:rFonts w:hint="cs"/>
                <w:highlight w:val="lightGray"/>
                <w:rtl/>
                <w:rPrChange w:id="1742" w:author="נועה ברודסקי לוי" w:date="2016-03-07T17:08:00Z">
                  <w:rPr>
                    <w:rFonts w:hint="cs"/>
                    <w:rtl/>
                  </w:rPr>
                </w:rPrChange>
              </w:rPr>
              <w:t>כוח</w:t>
            </w:r>
            <w:r w:rsidRPr="00E30CC8">
              <w:rPr>
                <w:szCs w:val="24"/>
                <w:highlight w:val="lightGray"/>
                <w:rtl/>
                <w:rPrChange w:id="1743" w:author="נועה ברודסקי לוי" w:date="2016-03-07T17:08:00Z">
                  <w:rPr>
                    <w:szCs w:val="24"/>
                    <w:rtl/>
                  </w:rPr>
                </w:rPrChange>
              </w:rPr>
              <w:t xml:space="preserve"> </w:t>
            </w:r>
            <w:r w:rsidRPr="00E30CC8">
              <w:rPr>
                <w:rFonts w:hint="cs"/>
                <w:highlight w:val="lightGray"/>
                <w:rtl/>
                <w:rPrChange w:id="1744" w:author="נועה ברודסקי לוי" w:date="2016-03-07T17:08:00Z">
                  <w:rPr>
                    <w:rFonts w:hint="cs"/>
                    <w:rtl/>
                  </w:rPr>
                </w:rPrChange>
              </w:rPr>
              <w:t>מתמשך</w:t>
            </w:r>
            <w:r>
              <w:rPr>
                <w:rFonts w:hint="cs"/>
                <w:szCs w:val="24"/>
                <w:rtl/>
              </w:rPr>
              <w:t xml:space="preserve"> </w:t>
            </w:r>
          </w:p>
        </w:tc>
        <w:tc>
          <w:tcPr>
            <w:tcW w:w="624" w:type="dxa"/>
            <w:tcMar>
              <w:top w:w="91" w:type="dxa"/>
              <w:left w:w="0" w:type="dxa"/>
              <w:bottom w:w="91" w:type="dxa"/>
              <w:right w:w="0" w:type="dxa"/>
            </w:tcMar>
            <w:hideMark/>
          </w:tcPr>
          <w:p w14:paraId="7C947D98" w14:textId="77777777" w:rsidR="006361C3" w:rsidRDefault="006361C3" w:rsidP="00A75251">
            <w:pPr>
              <w:pStyle w:val="TableText"/>
            </w:pPr>
            <w:r>
              <w:rPr>
                <w:rFonts w:hint="cs"/>
                <w:rtl/>
              </w:rPr>
              <w:t>32יא.</w:t>
            </w:r>
          </w:p>
        </w:tc>
        <w:tc>
          <w:tcPr>
            <w:tcW w:w="4644" w:type="dxa"/>
            <w:gridSpan w:val="2"/>
            <w:tcMar>
              <w:top w:w="91" w:type="dxa"/>
              <w:left w:w="0" w:type="dxa"/>
              <w:bottom w:w="91" w:type="dxa"/>
              <w:right w:w="0" w:type="dxa"/>
            </w:tcMar>
            <w:hideMark/>
          </w:tcPr>
          <w:p w14:paraId="67A31DC3" w14:textId="77777777" w:rsidR="006361C3" w:rsidRPr="00F32C9D" w:rsidRDefault="006361C3" w:rsidP="00A75251">
            <w:pPr>
              <w:pStyle w:val="TableBlock"/>
            </w:pPr>
            <w:r w:rsidRPr="00F32C9D">
              <w:rPr>
                <w:rFonts w:hint="cs"/>
                <w:rtl/>
              </w:rPr>
              <w:t>(א)</w:t>
            </w:r>
            <w:r w:rsidRPr="00F32C9D">
              <w:rPr>
                <w:rFonts w:hint="cs"/>
                <w:rtl/>
              </w:rPr>
              <w:tab/>
              <w:t xml:space="preserve">הממנה יפקיד את ייפוי הכוח המתמשך אצל האפוטרופוס הכללי; ההפקדה תהיה במסירת עותק מקורי של ייפוי הכוח בידי הממנה עצמו או בידי עורך הדין שבפניו הוא נחתם; הפקדת ייפוי הכוח </w:t>
            </w:r>
            <w:r w:rsidRPr="00F107B8">
              <w:rPr>
                <w:rFonts w:hint="eastAsia"/>
                <w:rtl/>
              </w:rPr>
              <w:t>היא</w:t>
            </w:r>
            <w:r w:rsidRPr="00F107B8">
              <w:rPr>
                <w:rtl/>
              </w:rPr>
              <w:t xml:space="preserve"> תנאי מוקדם לכניסתו לתוקף של ייפוי הכוח. </w:t>
            </w:r>
            <w:ins w:id="1745" w:author="Harry" w:date="2016-02-29T18:11:00Z">
              <w:r w:rsidRPr="00F107B8">
                <w:rPr>
                  <w:rFonts w:hint="eastAsia"/>
                  <w:rtl/>
                </w:rPr>
                <w:t>ואולם</w:t>
              </w:r>
              <w:r w:rsidRPr="00F107B8">
                <w:rPr>
                  <w:rtl/>
                </w:rPr>
                <w:t xml:space="preserve"> </w:t>
              </w:r>
              <w:r w:rsidRPr="00F107B8">
                <w:rPr>
                  <w:rFonts w:hint="eastAsia"/>
                  <w:rtl/>
                </w:rPr>
                <w:t>ייפוי</w:t>
              </w:r>
              <w:r w:rsidRPr="00F107B8">
                <w:rPr>
                  <w:rtl/>
                </w:rPr>
                <w:t xml:space="preserve"> </w:t>
              </w:r>
              <w:r w:rsidRPr="00F107B8">
                <w:rPr>
                  <w:rFonts w:hint="eastAsia"/>
                  <w:rtl/>
                </w:rPr>
                <w:t>כוח</w:t>
              </w:r>
              <w:r w:rsidRPr="00F107B8">
                <w:rPr>
                  <w:rtl/>
                </w:rPr>
                <w:t xml:space="preserve"> </w:t>
              </w:r>
              <w:r w:rsidRPr="00F107B8">
                <w:rPr>
                  <w:rFonts w:hint="eastAsia"/>
                  <w:rtl/>
                </w:rPr>
                <w:t>בענייני</w:t>
              </w:r>
              <w:r w:rsidRPr="00F107B8">
                <w:rPr>
                  <w:rtl/>
                </w:rPr>
                <w:t xml:space="preserve"> </w:t>
              </w:r>
              <w:r w:rsidRPr="00F107B8">
                <w:rPr>
                  <w:rFonts w:hint="eastAsia"/>
                  <w:rtl/>
                </w:rPr>
                <w:t>בריאות</w:t>
              </w:r>
              <w:r w:rsidRPr="00F107B8">
                <w:rPr>
                  <w:rtl/>
                </w:rPr>
                <w:t xml:space="preserve"> </w:t>
              </w:r>
              <w:r w:rsidRPr="00F107B8">
                <w:rPr>
                  <w:rFonts w:hint="eastAsia"/>
                  <w:rtl/>
                </w:rPr>
                <w:t>שלא</w:t>
              </w:r>
              <w:r w:rsidRPr="00F107B8">
                <w:rPr>
                  <w:rtl/>
                </w:rPr>
                <w:t xml:space="preserve"> </w:t>
              </w:r>
              <w:r w:rsidRPr="00F107B8">
                <w:rPr>
                  <w:rFonts w:hint="eastAsia"/>
                  <w:rtl/>
                </w:rPr>
                <w:t>הופקד</w:t>
              </w:r>
              <w:r w:rsidRPr="00F107B8">
                <w:rPr>
                  <w:rtl/>
                </w:rPr>
                <w:t xml:space="preserve"> </w:t>
              </w:r>
              <w:r w:rsidRPr="00F107B8">
                <w:rPr>
                  <w:rFonts w:hint="eastAsia"/>
                  <w:rtl/>
                </w:rPr>
                <w:t>באפוטרופוס</w:t>
              </w:r>
              <w:r w:rsidRPr="00F107B8">
                <w:rPr>
                  <w:rtl/>
                </w:rPr>
                <w:t xml:space="preserve"> </w:t>
              </w:r>
              <w:r w:rsidRPr="00F107B8">
                <w:rPr>
                  <w:rFonts w:hint="eastAsia"/>
                  <w:rtl/>
                </w:rPr>
                <w:t>הכללי</w:t>
              </w:r>
              <w:r w:rsidRPr="00F107B8">
                <w:rPr>
                  <w:rtl/>
                </w:rPr>
                <w:t xml:space="preserve"> </w:t>
              </w:r>
              <w:r w:rsidRPr="00F107B8">
                <w:rPr>
                  <w:rFonts w:hint="eastAsia"/>
                  <w:rtl/>
                </w:rPr>
                <w:t>לפי</w:t>
              </w:r>
              <w:r w:rsidRPr="00F107B8">
                <w:rPr>
                  <w:rtl/>
                </w:rPr>
                <w:t xml:space="preserve"> </w:t>
              </w:r>
              <w:r w:rsidRPr="00F107B8">
                <w:rPr>
                  <w:rFonts w:hint="eastAsia"/>
                  <w:rtl/>
                </w:rPr>
                <w:t>סעיף</w:t>
              </w:r>
              <w:r w:rsidRPr="00F107B8">
                <w:rPr>
                  <w:rtl/>
                </w:rPr>
                <w:t xml:space="preserve"> 32יג, </w:t>
              </w:r>
              <w:r w:rsidRPr="00F107B8">
                <w:rPr>
                  <w:rFonts w:hint="eastAsia"/>
                  <w:rtl/>
                </w:rPr>
                <w:t>יהיה</w:t>
              </w:r>
              <w:r w:rsidRPr="00F107B8">
                <w:rPr>
                  <w:rtl/>
                </w:rPr>
                <w:t xml:space="preserve"> </w:t>
              </w:r>
              <w:r w:rsidRPr="00F107B8">
                <w:rPr>
                  <w:rFonts w:hint="eastAsia"/>
                  <w:rtl/>
                </w:rPr>
                <w:t>תקף</w:t>
              </w:r>
              <w:r w:rsidRPr="00F107B8">
                <w:rPr>
                  <w:rtl/>
                </w:rPr>
                <w:t xml:space="preserve"> </w:t>
              </w:r>
              <w:r w:rsidRPr="00F107B8">
                <w:rPr>
                  <w:rFonts w:hint="eastAsia"/>
                  <w:rtl/>
                </w:rPr>
                <w:t>במשך</w:t>
              </w:r>
              <w:r w:rsidRPr="00F107B8">
                <w:rPr>
                  <w:rtl/>
                </w:rPr>
                <w:t xml:space="preserve"> </w:t>
              </w:r>
              <w:r w:rsidRPr="00F107B8">
                <w:rPr>
                  <w:rFonts w:hint="eastAsia"/>
                  <w:rtl/>
                </w:rPr>
                <w:t>שנה</w:t>
              </w:r>
              <w:r w:rsidRPr="00F107B8">
                <w:rPr>
                  <w:rtl/>
                </w:rPr>
                <w:t>.</w:t>
              </w:r>
            </w:ins>
          </w:p>
        </w:tc>
      </w:tr>
      <w:tr w:rsidR="006361C3" w:rsidRPr="00F32C9D" w14:paraId="15FD4B65" w14:textId="77777777" w:rsidTr="00A75251">
        <w:trPr>
          <w:cantSplit/>
        </w:trPr>
        <w:tc>
          <w:tcPr>
            <w:tcW w:w="1869" w:type="dxa"/>
            <w:tcMar>
              <w:top w:w="91" w:type="dxa"/>
              <w:left w:w="0" w:type="dxa"/>
              <w:bottom w:w="91" w:type="dxa"/>
              <w:right w:w="0" w:type="dxa"/>
            </w:tcMar>
          </w:tcPr>
          <w:p w14:paraId="29D20EA3" w14:textId="77777777" w:rsidR="006361C3" w:rsidRPr="00364CEE" w:rsidRDefault="006361C3" w:rsidP="00A75251">
            <w:pPr>
              <w:widowControl/>
              <w:autoSpaceDE/>
              <w:autoSpaceDN/>
              <w:bidi w:val="0"/>
              <w:adjustRightInd/>
              <w:spacing w:before="0" w:after="160" w:line="259" w:lineRule="auto"/>
              <w:ind w:firstLine="0"/>
              <w:jc w:val="left"/>
              <w:textAlignment w:val="auto"/>
              <w:rPr>
                <w:ins w:id="1746" w:author="נועה ברודסקי לוי" w:date="2015-10-29T12:08:00Z"/>
                <w:sz w:val="26"/>
              </w:rPr>
            </w:pPr>
          </w:p>
        </w:tc>
        <w:tc>
          <w:tcPr>
            <w:tcW w:w="625" w:type="dxa"/>
            <w:tcMar>
              <w:top w:w="91" w:type="dxa"/>
              <w:left w:w="0" w:type="dxa"/>
              <w:bottom w:w="91" w:type="dxa"/>
              <w:right w:w="0" w:type="dxa"/>
            </w:tcMar>
          </w:tcPr>
          <w:p w14:paraId="7A885F26" w14:textId="77777777" w:rsidR="006361C3" w:rsidRDefault="006361C3" w:rsidP="00A75251">
            <w:pPr>
              <w:pStyle w:val="TableText"/>
              <w:rPr>
                <w:ins w:id="1747" w:author="נועה ברודסקי לוי" w:date="2015-10-29T12:08:00Z"/>
              </w:rPr>
            </w:pPr>
          </w:p>
        </w:tc>
        <w:tc>
          <w:tcPr>
            <w:tcW w:w="1876" w:type="dxa"/>
            <w:gridSpan w:val="3"/>
            <w:tcMar>
              <w:top w:w="91" w:type="dxa"/>
              <w:left w:w="0" w:type="dxa"/>
              <w:bottom w:w="91" w:type="dxa"/>
              <w:right w:w="0" w:type="dxa"/>
            </w:tcMar>
          </w:tcPr>
          <w:p w14:paraId="5CB73023" w14:textId="77777777" w:rsidR="006361C3" w:rsidRDefault="006361C3" w:rsidP="00A75251">
            <w:pPr>
              <w:pStyle w:val="TableInnerSideHeading"/>
              <w:rPr>
                <w:ins w:id="1748" w:author="נועה ברודסקי לוי" w:date="2015-10-29T12:08:00Z"/>
                <w:rtl/>
              </w:rPr>
            </w:pPr>
          </w:p>
        </w:tc>
        <w:tc>
          <w:tcPr>
            <w:tcW w:w="624" w:type="dxa"/>
            <w:tcMar>
              <w:top w:w="91" w:type="dxa"/>
              <w:left w:w="0" w:type="dxa"/>
              <w:bottom w:w="91" w:type="dxa"/>
              <w:right w:w="0" w:type="dxa"/>
            </w:tcMar>
          </w:tcPr>
          <w:p w14:paraId="7ABE87F4" w14:textId="77777777" w:rsidR="006361C3" w:rsidRDefault="006361C3" w:rsidP="00A75251">
            <w:pPr>
              <w:pStyle w:val="TableText"/>
              <w:rPr>
                <w:ins w:id="1749" w:author="נועה ברודסקי לוי" w:date="2015-10-29T12:08:00Z"/>
                <w:rtl/>
              </w:rPr>
            </w:pPr>
          </w:p>
        </w:tc>
        <w:tc>
          <w:tcPr>
            <w:tcW w:w="4644" w:type="dxa"/>
            <w:gridSpan w:val="2"/>
            <w:tcMar>
              <w:top w:w="91" w:type="dxa"/>
              <w:left w:w="0" w:type="dxa"/>
              <w:bottom w:w="91" w:type="dxa"/>
              <w:right w:w="0" w:type="dxa"/>
            </w:tcMar>
          </w:tcPr>
          <w:p w14:paraId="7A72824A" w14:textId="77777777" w:rsidR="006361C3" w:rsidRPr="00F32C9D" w:rsidRDefault="006361C3" w:rsidP="00A75251">
            <w:pPr>
              <w:pStyle w:val="TableBlock"/>
              <w:rPr>
                <w:ins w:id="1750" w:author="נועה ברודסקי לוי" w:date="2015-10-29T12:08:00Z"/>
                <w:rtl/>
              </w:rPr>
            </w:pPr>
            <w:ins w:id="1751" w:author="נועה ברודסקי לוי" w:date="2015-10-29T12:08:00Z">
              <w:r>
                <w:rPr>
                  <w:rFonts w:hint="cs"/>
                  <w:color w:val="auto"/>
                  <w:rtl/>
                </w:rPr>
                <w:t>(ב)</w:t>
              </w:r>
              <w:r>
                <w:rPr>
                  <w:color w:val="auto"/>
                  <w:rtl/>
                </w:rPr>
                <w:tab/>
              </w:r>
              <w:r>
                <w:rPr>
                  <w:rFonts w:hint="cs"/>
                  <w:color w:val="auto"/>
                  <w:rtl/>
                </w:rPr>
                <w:t>הופקדו מספר ייפויי כוח מתמשך</w:t>
              </w:r>
            </w:ins>
            <w:ins w:id="1752" w:author="Harry" w:date="2016-02-29T18:36:00Z">
              <w:r>
                <w:rPr>
                  <w:rFonts w:hint="cs"/>
                  <w:color w:val="auto"/>
                  <w:rtl/>
                </w:rPr>
                <w:t xml:space="preserve"> באותם עניינים</w:t>
              </w:r>
            </w:ins>
            <w:ins w:id="1753" w:author="נועה ברודסקי לוי" w:date="2015-10-29T12:08:00Z">
              <w:r>
                <w:rPr>
                  <w:rFonts w:hint="cs"/>
                  <w:color w:val="auto"/>
                  <w:rtl/>
                </w:rPr>
                <w:t xml:space="preserve">, ייפוי הכוח האחרון </w:t>
              </w:r>
            </w:ins>
            <w:ins w:id="1754" w:author="Harry" w:date="2016-02-29T18:36:00Z">
              <w:r>
                <w:rPr>
                  <w:rFonts w:hint="cs"/>
                  <w:color w:val="auto"/>
                  <w:rtl/>
                </w:rPr>
                <w:t xml:space="preserve">באותו עניין </w:t>
              </w:r>
            </w:ins>
            <w:ins w:id="1755" w:author="נועה ברודסקי לוי" w:date="2015-10-29T12:08:00Z">
              <w:r>
                <w:rPr>
                  <w:rFonts w:hint="cs"/>
                  <w:color w:val="auto"/>
                  <w:rtl/>
                </w:rPr>
                <w:t>הוא הקובע.</w:t>
              </w:r>
            </w:ins>
          </w:p>
        </w:tc>
      </w:tr>
      <w:tr w:rsidR="006361C3" w:rsidRPr="00F32C9D" w14:paraId="68EC874A" w14:textId="77777777" w:rsidTr="00A75251">
        <w:trPr>
          <w:cantSplit/>
        </w:trPr>
        <w:tc>
          <w:tcPr>
            <w:tcW w:w="1869" w:type="dxa"/>
            <w:tcMar>
              <w:top w:w="91" w:type="dxa"/>
              <w:left w:w="0" w:type="dxa"/>
              <w:bottom w:w="91" w:type="dxa"/>
              <w:right w:w="0" w:type="dxa"/>
            </w:tcMar>
          </w:tcPr>
          <w:p w14:paraId="31421492"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4F1BE554" w14:textId="77777777" w:rsidR="006361C3" w:rsidRDefault="006361C3" w:rsidP="00A75251">
            <w:pPr>
              <w:pStyle w:val="TableText"/>
            </w:pPr>
          </w:p>
        </w:tc>
        <w:tc>
          <w:tcPr>
            <w:tcW w:w="629" w:type="dxa"/>
            <w:tcMar>
              <w:top w:w="91" w:type="dxa"/>
              <w:left w:w="0" w:type="dxa"/>
              <w:bottom w:w="91" w:type="dxa"/>
              <w:right w:w="0" w:type="dxa"/>
            </w:tcMar>
          </w:tcPr>
          <w:p w14:paraId="7C399B82" w14:textId="77777777" w:rsidR="006361C3" w:rsidRDefault="006361C3" w:rsidP="00A75251">
            <w:pPr>
              <w:pStyle w:val="TableText"/>
            </w:pPr>
          </w:p>
        </w:tc>
        <w:tc>
          <w:tcPr>
            <w:tcW w:w="623" w:type="dxa"/>
            <w:tcMar>
              <w:top w:w="91" w:type="dxa"/>
              <w:left w:w="0" w:type="dxa"/>
              <w:bottom w:w="91" w:type="dxa"/>
              <w:right w:w="0" w:type="dxa"/>
            </w:tcMar>
          </w:tcPr>
          <w:p w14:paraId="490FBBD1" w14:textId="77777777" w:rsidR="006361C3" w:rsidRDefault="006361C3" w:rsidP="00A75251">
            <w:pPr>
              <w:pStyle w:val="TableText"/>
            </w:pPr>
          </w:p>
        </w:tc>
        <w:tc>
          <w:tcPr>
            <w:tcW w:w="624" w:type="dxa"/>
            <w:tcMar>
              <w:top w:w="91" w:type="dxa"/>
              <w:left w:w="0" w:type="dxa"/>
              <w:bottom w:w="91" w:type="dxa"/>
              <w:right w:w="0" w:type="dxa"/>
            </w:tcMar>
          </w:tcPr>
          <w:p w14:paraId="7BA528D9" w14:textId="77777777" w:rsidR="006361C3" w:rsidRDefault="006361C3" w:rsidP="00A75251">
            <w:pPr>
              <w:pStyle w:val="TableText"/>
            </w:pPr>
          </w:p>
        </w:tc>
        <w:tc>
          <w:tcPr>
            <w:tcW w:w="624" w:type="dxa"/>
            <w:tcMar>
              <w:top w:w="91" w:type="dxa"/>
              <w:left w:w="0" w:type="dxa"/>
              <w:bottom w:w="91" w:type="dxa"/>
              <w:right w:w="0" w:type="dxa"/>
            </w:tcMar>
          </w:tcPr>
          <w:p w14:paraId="0A1D0A91" w14:textId="77777777" w:rsidR="006361C3" w:rsidRDefault="006361C3" w:rsidP="00A75251">
            <w:pPr>
              <w:pStyle w:val="TableText"/>
            </w:pPr>
          </w:p>
        </w:tc>
        <w:tc>
          <w:tcPr>
            <w:tcW w:w="4644" w:type="dxa"/>
            <w:gridSpan w:val="2"/>
            <w:tcMar>
              <w:top w:w="91" w:type="dxa"/>
              <w:left w:w="0" w:type="dxa"/>
              <w:bottom w:w="91" w:type="dxa"/>
              <w:right w:w="0" w:type="dxa"/>
            </w:tcMar>
            <w:hideMark/>
          </w:tcPr>
          <w:p w14:paraId="172B085D" w14:textId="77777777" w:rsidR="006361C3" w:rsidRPr="00F32C9D" w:rsidRDefault="006361C3" w:rsidP="00A75251">
            <w:pPr>
              <w:pStyle w:val="TableBlock"/>
            </w:pPr>
            <w:r w:rsidRPr="00F32C9D">
              <w:rPr>
                <w:rFonts w:hint="cs"/>
                <w:rtl/>
              </w:rPr>
              <w:t>(</w:t>
            </w:r>
            <w:del w:id="1756" w:author="נועה ברודסקי לוי" w:date="2015-10-29T12:08:00Z">
              <w:r w:rsidRPr="00F32C9D" w:rsidDel="00F41717">
                <w:rPr>
                  <w:rFonts w:hint="cs"/>
                  <w:rtl/>
                </w:rPr>
                <w:delText>ב</w:delText>
              </w:r>
            </w:del>
            <w:ins w:id="1757" w:author="נועה ברודסקי לוי" w:date="2015-10-29T12:08:00Z">
              <w:r>
                <w:rPr>
                  <w:rFonts w:hint="cs"/>
                  <w:rtl/>
                </w:rPr>
                <w:t>ג</w:t>
              </w:r>
            </w:ins>
            <w:r w:rsidRPr="00F32C9D">
              <w:rPr>
                <w:rFonts w:hint="cs"/>
                <w:rtl/>
              </w:rPr>
              <w:t>)</w:t>
            </w:r>
            <w:r w:rsidRPr="00F32C9D">
              <w:rPr>
                <w:rFonts w:hint="cs"/>
                <w:rtl/>
              </w:rPr>
              <w:tab/>
              <w:t>האפוטרופוס הכללי או מי שהוא הסמיכו לכך יאשר בכתב, על גבי העותק של ייפוי הכוח המתמשך שנמסר לו, כי ייפוי הכוח הופקד כאמור בסעיף קטן (א); אישור כאמור יהיה ראיה לכאורה לכך שהאדם הנקוב בייפוי הכוח כממנה נתן את ייפוי הכוח וכן שייפוי הכוח ניתן לכל המאוחר ביום ההפקדה.</w:t>
            </w:r>
          </w:p>
        </w:tc>
      </w:tr>
      <w:tr w:rsidR="006361C3" w:rsidRPr="00F32C9D" w14:paraId="02F6EEB0" w14:textId="77777777" w:rsidTr="00A75251">
        <w:trPr>
          <w:cantSplit/>
        </w:trPr>
        <w:tc>
          <w:tcPr>
            <w:tcW w:w="1869" w:type="dxa"/>
            <w:tcMar>
              <w:top w:w="91" w:type="dxa"/>
              <w:left w:w="0" w:type="dxa"/>
              <w:bottom w:w="91" w:type="dxa"/>
              <w:right w:w="0" w:type="dxa"/>
            </w:tcMar>
          </w:tcPr>
          <w:p w14:paraId="550F01DD"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3BC76F46" w14:textId="77777777" w:rsidR="006361C3" w:rsidRDefault="006361C3" w:rsidP="00A75251">
            <w:pPr>
              <w:pStyle w:val="TableText"/>
            </w:pPr>
          </w:p>
        </w:tc>
        <w:tc>
          <w:tcPr>
            <w:tcW w:w="629" w:type="dxa"/>
            <w:tcMar>
              <w:top w:w="91" w:type="dxa"/>
              <w:left w:w="0" w:type="dxa"/>
              <w:bottom w:w="91" w:type="dxa"/>
              <w:right w:w="0" w:type="dxa"/>
            </w:tcMar>
          </w:tcPr>
          <w:p w14:paraId="6D04B129" w14:textId="77777777" w:rsidR="006361C3" w:rsidRPr="00F32C9D" w:rsidRDefault="006361C3" w:rsidP="00A75251">
            <w:pPr>
              <w:pStyle w:val="TableBlock"/>
            </w:pPr>
          </w:p>
        </w:tc>
        <w:tc>
          <w:tcPr>
            <w:tcW w:w="623" w:type="dxa"/>
            <w:tcMar>
              <w:top w:w="91" w:type="dxa"/>
              <w:left w:w="0" w:type="dxa"/>
              <w:bottom w:w="91" w:type="dxa"/>
              <w:right w:w="0" w:type="dxa"/>
            </w:tcMar>
          </w:tcPr>
          <w:p w14:paraId="680D5ED7" w14:textId="77777777" w:rsidR="006361C3" w:rsidRPr="00F32C9D" w:rsidRDefault="006361C3" w:rsidP="00A75251">
            <w:pPr>
              <w:pStyle w:val="TableBlock"/>
            </w:pPr>
          </w:p>
        </w:tc>
        <w:tc>
          <w:tcPr>
            <w:tcW w:w="624" w:type="dxa"/>
            <w:tcMar>
              <w:top w:w="91" w:type="dxa"/>
              <w:left w:w="0" w:type="dxa"/>
              <w:bottom w:w="91" w:type="dxa"/>
              <w:right w:w="0" w:type="dxa"/>
            </w:tcMar>
          </w:tcPr>
          <w:p w14:paraId="63FC3C23" w14:textId="77777777" w:rsidR="006361C3" w:rsidRPr="00F32C9D" w:rsidRDefault="006361C3" w:rsidP="00A75251">
            <w:pPr>
              <w:pStyle w:val="TableBlock"/>
            </w:pPr>
          </w:p>
        </w:tc>
        <w:tc>
          <w:tcPr>
            <w:tcW w:w="624" w:type="dxa"/>
            <w:tcMar>
              <w:top w:w="91" w:type="dxa"/>
              <w:left w:w="0" w:type="dxa"/>
              <w:bottom w:w="91" w:type="dxa"/>
              <w:right w:w="0" w:type="dxa"/>
            </w:tcMar>
          </w:tcPr>
          <w:p w14:paraId="5E9C0958" w14:textId="77777777" w:rsidR="006361C3" w:rsidRPr="00F32C9D" w:rsidRDefault="006361C3" w:rsidP="00A75251">
            <w:pPr>
              <w:pStyle w:val="TableBlock"/>
            </w:pPr>
          </w:p>
        </w:tc>
        <w:tc>
          <w:tcPr>
            <w:tcW w:w="4644" w:type="dxa"/>
            <w:gridSpan w:val="2"/>
            <w:tcMar>
              <w:top w:w="91" w:type="dxa"/>
              <w:left w:w="0" w:type="dxa"/>
              <w:bottom w:w="91" w:type="dxa"/>
              <w:right w:w="0" w:type="dxa"/>
            </w:tcMar>
            <w:hideMark/>
          </w:tcPr>
          <w:p w14:paraId="231F4DC3" w14:textId="77777777" w:rsidR="006361C3" w:rsidRPr="00F32C9D" w:rsidRDefault="006361C3" w:rsidP="00A75251">
            <w:pPr>
              <w:pStyle w:val="TableBlock"/>
            </w:pPr>
            <w:r w:rsidRPr="00F32C9D">
              <w:rPr>
                <w:rFonts w:hint="cs"/>
                <w:rtl/>
              </w:rPr>
              <w:t>(</w:t>
            </w:r>
            <w:del w:id="1758" w:author="נועה ברודסקי לוי" w:date="2015-10-29T12:08:00Z">
              <w:r w:rsidRPr="00F32C9D" w:rsidDel="00F41717">
                <w:rPr>
                  <w:rFonts w:hint="cs"/>
                  <w:rtl/>
                </w:rPr>
                <w:delText>ג</w:delText>
              </w:r>
            </w:del>
            <w:ins w:id="1759" w:author="נועה ברודסקי לוי" w:date="2015-10-29T12:08:00Z">
              <w:r>
                <w:rPr>
                  <w:rFonts w:hint="cs"/>
                  <w:rtl/>
                </w:rPr>
                <w:t>ד</w:t>
              </w:r>
            </w:ins>
            <w:r w:rsidRPr="00F32C9D">
              <w:rPr>
                <w:rFonts w:hint="cs"/>
                <w:rtl/>
              </w:rPr>
              <w:t>)</w:t>
            </w:r>
            <w:r w:rsidRPr="00F32C9D">
              <w:rPr>
                <w:rFonts w:hint="cs"/>
                <w:rtl/>
              </w:rPr>
              <w:tab/>
              <w:t>השר רשאי לקבוע הוראות לעניין הפקדת ייפוי כוח מתמשך לפי סעיף זה ושמירתו, וכן לקבוע אגרות בשל הפקדת ייפוי כוח מתמשך או בשל קבלת מידע עליו או העתק ממנו.</w:t>
            </w:r>
          </w:p>
        </w:tc>
      </w:tr>
      <w:tr w:rsidR="006361C3" w:rsidRPr="00F32C9D" w14:paraId="4CFC3EB6" w14:textId="77777777" w:rsidTr="00A75251">
        <w:trPr>
          <w:cantSplit/>
        </w:trPr>
        <w:tc>
          <w:tcPr>
            <w:tcW w:w="1869" w:type="dxa"/>
            <w:tcMar>
              <w:top w:w="91" w:type="dxa"/>
              <w:left w:w="0" w:type="dxa"/>
              <w:bottom w:w="91" w:type="dxa"/>
              <w:right w:w="0" w:type="dxa"/>
            </w:tcMar>
          </w:tcPr>
          <w:p w14:paraId="562F75EE"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75CC1ACE" w14:textId="77777777" w:rsidR="006361C3" w:rsidRDefault="006361C3" w:rsidP="00A75251">
            <w:pPr>
              <w:pStyle w:val="TableText"/>
            </w:pPr>
          </w:p>
        </w:tc>
        <w:tc>
          <w:tcPr>
            <w:tcW w:w="1876" w:type="dxa"/>
            <w:gridSpan w:val="3"/>
            <w:tcMar>
              <w:top w:w="91" w:type="dxa"/>
              <w:left w:w="0" w:type="dxa"/>
              <w:bottom w:w="91" w:type="dxa"/>
              <w:right w:w="0" w:type="dxa"/>
            </w:tcMar>
            <w:hideMark/>
          </w:tcPr>
          <w:p w14:paraId="322D3E88" w14:textId="77777777" w:rsidR="006361C3" w:rsidRPr="00F32C9D" w:rsidRDefault="006361C3" w:rsidP="00A75251">
            <w:pPr>
              <w:pStyle w:val="TableBlock"/>
              <w:jc w:val="left"/>
            </w:pPr>
            <w:r w:rsidRPr="00F32C9D">
              <w:rPr>
                <w:rFonts w:hint="cs"/>
                <w:rtl/>
              </w:rPr>
              <w:t>קבלת מידע על הפקדת ייפוי כוח מתמשך</w:t>
            </w:r>
          </w:p>
        </w:tc>
        <w:tc>
          <w:tcPr>
            <w:tcW w:w="624" w:type="dxa"/>
            <w:tcMar>
              <w:top w:w="91" w:type="dxa"/>
              <w:left w:w="0" w:type="dxa"/>
              <w:bottom w:w="91" w:type="dxa"/>
              <w:right w:w="0" w:type="dxa"/>
            </w:tcMar>
            <w:hideMark/>
          </w:tcPr>
          <w:p w14:paraId="0CC4BE40" w14:textId="77777777" w:rsidR="006361C3" w:rsidRPr="00F32C9D" w:rsidRDefault="006361C3" w:rsidP="00A75251">
            <w:pPr>
              <w:pStyle w:val="TableBlock"/>
            </w:pPr>
            <w:r w:rsidRPr="00F32C9D">
              <w:rPr>
                <w:rFonts w:hint="cs"/>
                <w:rtl/>
              </w:rPr>
              <w:t>32יב.</w:t>
            </w:r>
          </w:p>
        </w:tc>
        <w:tc>
          <w:tcPr>
            <w:tcW w:w="4644" w:type="dxa"/>
            <w:gridSpan w:val="2"/>
            <w:tcMar>
              <w:top w:w="91" w:type="dxa"/>
              <w:left w:w="0" w:type="dxa"/>
              <w:bottom w:w="91" w:type="dxa"/>
              <w:right w:w="0" w:type="dxa"/>
            </w:tcMar>
            <w:hideMark/>
          </w:tcPr>
          <w:p w14:paraId="72C364BB" w14:textId="77777777" w:rsidR="006361C3" w:rsidRPr="00F32C9D" w:rsidRDefault="006361C3" w:rsidP="00A75251">
            <w:pPr>
              <w:pStyle w:val="TableBlock"/>
            </w:pPr>
            <w:r w:rsidRPr="00F32C9D">
              <w:rPr>
                <w:rFonts w:hint="cs"/>
                <w:rtl/>
              </w:rPr>
              <w:t>(א)</w:t>
            </w:r>
            <w:r w:rsidRPr="00F32C9D">
              <w:rPr>
                <w:rFonts w:hint="cs"/>
                <w:rtl/>
              </w:rPr>
              <w:tab/>
              <w:t>זכאים לקבל מידע על הפקדת ייפוי כוח מתמשך והעתק ממנו:</w:t>
            </w:r>
          </w:p>
        </w:tc>
      </w:tr>
      <w:tr w:rsidR="006361C3" w:rsidRPr="00F32C9D" w14:paraId="33BAAF90" w14:textId="77777777" w:rsidTr="00A75251">
        <w:trPr>
          <w:cantSplit/>
        </w:trPr>
        <w:tc>
          <w:tcPr>
            <w:tcW w:w="1869" w:type="dxa"/>
            <w:tcMar>
              <w:top w:w="91" w:type="dxa"/>
              <w:left w:w="0" w:type="dxa"/>
              <w:bottom w:w="91" w:type="dxa"/>
              <w:right w:w="0" w:type="dxa"/>
            </w:tcMar>
          </w:tcPr>
          <w:p w14:paraId="03FEB1CD"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5CF7A53E" w14:textId="77777777" w:rsidR="006361C3" w:rsidRDefault="006361C3" w:rsidP="00A75251">
            <w:pPr>
              <w:pStyle w:val="TableText"/>
            </w:pPr>
          </w:p>
        </w:tc>
        <w:tc>
          <w:tcPr>
            <w:tcW w:w="629" w:type="dxa"/>
            <w:tcMar>
              <w:top w:w="91" w:type="dxa"/>
              <w:left w:w="0" w:type="dxa"/>
              <w:bottom w:w="91" w:type="dxa"/>
              <w:right w:w="0" w:type="dxa"/>
            </w:tcMar>
          </w:tcPr>
          <w:p w14:paraId="238B15F7" w14:textId="77777777" w:rsidR="006361C3" w:rsidRPr="00F32C9D" w:rsidRDefault="006361C3" w:rsidP="00A75251">
            <w:pPr>
              <w:pStyle w:val="TableBlock"/>
            </w:pPr>
          </w:p>
        </w:tc>
        <w:tc>
          <w:tcPr>
            <w:tcW w:w="623" w:type="dxa"/>
            <w:tcMar>
              <w:top w:w="91" w:type="dxa"/>
              <w:left w:w="0" w:type="dxa"/>
              <w:bottom w:w="91" w:type="dxa"/>
              <w:right w:w="0" w:type="dxa"/>
            </w:tcMar>
          </w:tcPr>
          <w:p w14:paraId="29D6616D" w14:textId="77777777" w:rsidR="006361C3" w:rsidRPr="00F32C9D" w:rsidRDefault="006361C3" w:rsidP="00A75251">
            <w:pPr>
              <w:pStyle w:val="TableBlock"/>
            </w:pPr>
          </w:p>
        </w:tc>
        <w:tc>
          <w:tcPr>
            <w:tcW w:w="624" w:type="dxa"/>
            <w:tcMar>
              <w:top w:w="91" w:type="dxa"/>
              <w:left w:w="0" w:type="dxa"/>
              <w:bottom w:w="91" w:type="dxa"/>
              <w:right w:w="0" w:type="dxa"/>
            </w:tcMar>
          </w:tcPr>
          <w:p w14:paraId="20644B05" w14:textId="77777777" w:rsidR="006361C3" w:rsidRPr="00F32C9D" w:rsidRDefault="006361C3" w:rsidP="00A75251">
            <w:pPr>
              <w:pStyle w:val="TableBlock"/>
            </w:pPr>
          </w:p>
        </w:tc>
        <w:tc>
          <w:tcPr>
            <w:tcW w:w="624" w:type="dxa"/>
            <w:tcMar>
              <w:top w:w="91" w:type="dxa"/>
              <w:left w:w="0" w:type="dxa"/>
              <w:bottom w:w="91" w:type="dxa"/>
              <w:right w:w="0" w:type="dxa"/>
            </w:tcMar>
          </w:tcPr>
          <w:p w14:paraId="429ED00A" w14:textId="77777777" w:rsidR="006361C3" w:rsidRPr="00F32C9D" w:rsidRDefault="006361C3" w:rsidP="00A75251">
            <w:pPr>
              <w:pStyle w:val="TableBlock"/>
            </w:pPr>
          </w:p>
        </w:tc>
        <w:tc>
          <w:tcPr>
            <w:tcW w:w="623" w:type="dxa"/>
            <w:tcMar>
              <w:top w:w="91" w:type="dxa"/>
              <w:left w:w="0" w:type="dxa"/>
              <w:bottom w:w="91" w:type="dxa"/>
              <w:right w:w="0" w:type="dxa"/>
            </w:tcMar>
          </w:tcPr>
          <w:p w14:paraId="619FE593" w14:textId="77777777" w:rsidR="006361C3" w:rsidRPr="00F32C9D" w:rsidRDefault="006361C3" w:rsidP="00A75251">
            <w:pPr>
              <w:pStyle w:val="TableBlock"/>
            </w:pPr>
          </w:p>
        </w:tc>
        <w:tc>
          <w:tcPr>
            <w:tcW w:w="4021" w:type="dxa"/>
            <w:tcMar>
              <w:top w:w="91" w:type="dxa"/>
              <w:left w:w="0" w:type="dxa"/>
              <w:bottom w:w="91" w:type="dxa"/>
              <w:right w:w="0" w:type="dxa"/>
            </w:tcMar>
            <w:hideMark/>
          </w:tcPr>
          <w:p w14:paraId="4E371F5A" w14:textId="77777777" w:rsidR="006361C3" w:rsidRPr="00F32C9D" w:rsidRDefault="006361C3" w:rsidP="00A75251">
            <w:pPr>
              <w:pStyle w:val="TableBlock"/>
            </w:pPr>
            <w:r w:rsidRPr="00F32C9D">
              <w:rPr>
                <w:rFonts w:hint="cs"/>
                <w:rtl/>
              </w:rPr>
              <w:t>(1)</w:t>
            </w:r>
            <w:r w:rsidRPr="00F32C9D">
              <w:rPr>
                <w:rFonts w:hint="cs"/>
                <w:rtl/>
              </w:rPr>
              <w:tab/>
              <w:t>הממנה;</w:t>
            </w:r>
          </w:p>
        </w:tc>
      </w:tr>
      <w:tr w:rsidR="006361C3" w:rsidRPr="00F32C9D" w14:paraId="2A747858" w14:textId="77777777" w:rsidTr="00A75251">
        <w:trPr>
          <w:cantSplit/>
        </w:trPr>
        <w:tc>
          <w:tcPr>
            <w:tcW w:w="1869" w:type="dxa"/>
            <w:tcMar>
              <w:top w:w="91" w:type="dxa"/>
              <w:left w:w="0" w:type="dxa"/>
              <w:bottom w:w="91" w:type="dxa"/>
              <w:right w:w="0" w:type="dxa"/>
            </w:tcMar>
          </w:tcPr>
          <w:p w14:paraId="1BEE086C"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15C5DA4C" w14:textId="77777777" w:rsidR="006361C3" w:rsidRDefault="006361C3" w:rsidP="00A75251">
            <w:pPr>
              <w:pStyle w:val="TableText"/>
            </w:pPr>
          </w:p>
        </w:tc>
        <w:tc>
          <w:tcPr>
            <w:tcW w:w="629" w:type="dxa"/>
            <w:tcMar>
              <w:top w:w="91" w:type="dxa"/>
              <w:left w:w="0" w:type="dxa"/>
              <w:bottom w:w="91" w:type="dxa"/>
              <w:right w:w="0" w:type="dxa"/>
            </w:tcMar>
          </w:tcPr>
          <w:p w14:paraId="62545EE3" w14:textId="77777777" w:rsidR="006361C3" w:rsidRPr="00F32C9D" w:rsidRDefault="006361C3" w:rsidP="00A75251">
            <w:pPr>
              <w:pStyle w:val="TableBlock"/>
            </w:pPr>
          </w:p>
        </w:tc>
        <w:tc>
          <w:tcPr>
            <w:tcW w:w="623" w:type="dxa"/>
            <w:tcMar>
              <w:top w:w="91" w:type="dxa"/>
              <w:left w:w="0" w:type="dxa"/>
              <w:bottom w:w="91" w:type="dxa"/>
              <w:right w:w="0" w:type="dxa"/>
            </w:tcMar>
          </w:tcPr>
          <w:p w14:paraId="59C91D07" w14:textId="77777777" w:rsidR="006361C3" w:rsidRPr="00F32C9D" w:rsidRDefault="006361C3" w:rsidP="00A75251">
            <w:pPr>
              <w:pStyle w:val="TableBlock"/>
            </w:pPr>
          </w:p>
        </w:tc>
        <w:tc>
          <w:tcPr>
            <w:tcW w:w="624" w:type="dxa"/>
            <w:tcMar>
              <w:top w:w="91" w:type="dxa"/>
              <w:left w:w="0" w:type="dxa"/>
              <w:bottom w:w="91" w:type="dxa"/>
              <w:right w:w="0" w:type="dxa"/>
            </w:tcMar>
          </w:tcPr>
          <w:p w14:paraId="136B8B55" w14:textId="77777777" w:rsidR="006361C3" w:rsidRPr="00F32C9D" w:rsidRDefault="006361C3" w:rsidP="00A75251">
            <w:pPr>
              <w:pStyle w:val="TableBlock"/>
            </w:pPr>
          </w:p>
        </w:tc>
        <w:tc>
          <w:tcPr>
            <w:tcW w:w="624" w:type="dxa"/>
            <w:tcMar>
              <w:top w:w="91" w:type="dxa"/>
              <w:left w:w="0" w:type="dxa"/>
              <w:bottom w:w="91" w:type="dxa"/>
              <w:right w:w="0" w:type="dxa"/>
            </w:tcMar>
          </w:tcPr>
          <w:p w14:paraId="1FCD040A" w14:textId="77777777" w:rsidR="006361C3" w:rsidRPr="00F32C9D" w:rsidRDefault="006361C3" w:rsidP="00A75251">
            <w:pPr>
              <w:pStyle w:val="TableBlock"/>
            </w:pPr>
          </w:p>
        </w:tc>
        <w:tc>
          <w:tcPr>
            <w:tcW w:w="623" w:type="dxa"/>
            <w:tcMar>
              <w:top w:w="91" w:type="dxa"/>
              <w:left w:w="0" w:type="dxa"/>
              <w:bottom w:w="91" w:type="dxa"/>
              <w:right w:w="0" w:type="dxa"/>
            </w:tcMar>
          </w:tcPr>
          <w:p w14:paraId="1720A40A" w14:textId="77777777" w:rsidR="006361C3" w:rsidRPr="00F32C9D" w:rsidRDefault="006361C3" w:rsidP="00A75251">
            <w:pPr>
              <w:pStyle w:val="TableBlock"/>
            </w:pPr>
          </w:p>
        </w:tc>
        <w:tc>
          <w:tcPr>
            <w:tcW w:w="4021" w:type="dxa"/>
            <w:tcMar>
              <w:top w:w="91" w:type="dxa"/>
              <w:left w:w="0" w:type="dxa"/>
              <w:bottom w:w="91" w:type="dxa"/>
              <w:right w:w="0" w:type="dxa"/>
            </w:tcMar>
            <w:hideMark/>
          </w:tcPr>
          <w:p w14:paraId="5A41D425" w14:textId="77777777" w:rsidR="006361C3" w:rsidRPr="00F32C9D" w:rsidRDefault="006361C3" w:rsidP="00A75251">
            <w:pPr>
              <w:pStyle w:val="TableBlock"/>
            </w:pPr>
            <w:r w:rsidRPr="00F32C9D">
              <w:rPr>
                <w:rFonts w:hint="cs"/>
                <w:rtl/>
              </w:rPr>
              <w:t>(2)</w:t>
            </w:r>
            <w:r w:rsidRPr="00F32C9D">
              <w:rPr>
                <w:rFonts w:hint="cs"/>
                <w:rtl/>
              </w:rPr>
              <w:tab/>
              <w:t>מיופה הכוח;</w:t>
            </w:r>
          </w:p>
        </w:tc>
      </w:tr>
      <w:tr w:rsidR="006361C3" w:rsidRPr="00F32C9D" w14:paraId="33240864" w14:textId="77777777" w:rsidTr="00A75251">
        <w:trPr>
          <w:cantSplit/>
        </w:trPr>
        <w:tc>
          <w:tcPr>
            <w:tcW w:w="1869" w:type="dxa"/>
            <w:tcMar>
              <w:top w:w="91" w:type="dxa"/>
              <w:left w:w="0" w:type="dxa"/>
              <w:bottom w:w="91" w:type="dxa"/>
              <w:right w:w="0" w:type="dxa"/>
            </w:tcMar>
          </w:tcPr>
          <w:p w14:paraId="513986D5"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26F6826E" w14:textId="77777777" w:rsidR="006361C3" w:rsidRDefault="006361C3" w:rsidP="00A75251">
            <w:pPr>
              <w:pStyle w:val="TableText"/>
            </w:pPr>
          </w:p>
        </w:tc>
        <w:tc>
          <w:tcPr>
            <w:tcW w:w="629" w:type="dxa"/>
            <w:tcMar>
              <w:top w:w="91" w:type="dxa"/>
              <w:left w:w="0" w:type="dxa"/>
              <w:bottom w:w="91" w:type="dxa"/>
              <w:right w:w="0" w:type="dxa"/>
            </w:tcMar>
          </w:tcPr>
          <w:p w14:paraId="59F682C3" w14:textId="77777777" w:rsidR="006361C3" w:rsidRPr="00F32C9D" w:rsidRDefault="006361C3" w:rsidP="00A75251">
            <w:pPr>
              <w:pStyle w:val="TableBlock"/>
            </w:pPr>
          </w:p>
        </w:tc>
        <w:tc>
          <w:tcPr>
            <w:tcW w:w="623" w:type="dxa"/>
            <w:tcMar>
              <w:top w:w="91" w:type="dxa"/>
              <w:left w:w="0" w:type="dxa"/>
              <w:bottom w:w="91" w:type="dxa"/>
              <w:right w:w="0" w:type="dxa"/>
            </w:tcMar>
          </w:tcPr>
          <w:p w14:paraId="610353A5" w14:textId="77777777" w:rsidR="006361C3" w:rsidRPr="00F32C9D" w:rsidRDefault="006361C3" w:rsidP="00A75251">
            <w:pPr>
              <w:pStyle w:val="TableBlock"/>
            </w:pPr>
          </w:p>
        </w:tc>
        <w:tc>
          <w:tcPr>
            <w:tcW w:w="624" w:type="dxa"/>
            <w:tcMar>
              <w:top w:w="91" w:type="dxa"/>
              <w:left w:w="0" w:type="dxa"/>
              <w:bottom w:w="91" w:type="dxa"/>
              <w:right w:w="0" w:type="dxa"/>
            </w:tcMar>
          </w:tcPr>
          <w:p w14:paraId="57ACD4DB" w14:textId="77777777" w:rsidR="006361C3" w:rsidRPr="00F32C9D" w:rsidRDefault="006361C3" w:rsidP="00A75251">
            <w:pPr>
              <w:pStyle w:val="TableBlock"/>
            </w:pPr>
          </w:p>
        </w:tc>
        <w:tc>
          <w:tcPr>
            <w:tcW w:w="624" w:type="dxa"/>
            <w:tcMar>
              <w:top w:w="91" w:type="dxa"/>
              <w:left w:w="0" w:type="dxa"/>
              <w:bottom w:w="91" w:type="dxa"/>
              <w:right w:w="0" w:type="dxa"/>
            </w:tcMar>
          </w:tcPr>
          <w:p w14:paraId="1C6EAF53" w14:textId="77777777" w:rsidR="006361C3" w:rsidRPr="00F32C9D" w:rsidRDefault="006361C3" w:rsidP="00A75251">
            <w:pPr>
              <w:pStyle w:val="TableBlock"/>
            </w:pPr>
          </w:p>
        </w:tc>
        <w:tc>
          <w:tcPr>
            <w:tcW w:w="623" w:type="dxa"/>
            <w:tcMar>
              <w:top w:w="91" w:type="dxa"/>
              <w:left w:w="0" w:type="dxa"/>
              <w:bottom w:w="91" w:type="dxa"/>
              <w:right w:w="0" w:type="dxa"/>
            </w:tcMar>
          </w:tcPr>
          <w:p w14:paraId="5D48CDDB" w14:textId="77777777" w:rsidR="006361C3" w:rsidRPr="00F32C9D" w:rsidRDefault="006361C3" w:rsidP="00A75251">
            <w:pPr>
              <w:pStyle w:val="TableBlock"/>
            </w:pPr>
          </w:p>
        </w:tc>
        <w:tc>
          <w:tcPr>
            <w:tcW w:w="4021" w:type="dxa"/>
            <w:tcMar>
              <w:top w:w="91" w:type="dxa"/>
              <w:left w:w="0" w:type="dxa"/>
              <w:bottom w:w="91" w:type="dxa"/>
              <w:right w:w="0" w:type="dxa"/>
            </w:tcMar>
            <w:hideMark/>
          </w:tcPr>
          <w:p w14:paraId="4D0E2812" w14:textId="77777777" w:rsidR="006361C3" w:rsidRPr="00F32C9D" w:rsidRDefault="006361C3" w:rsidP="00A75251">
            <w:pPr>
              <w:pStyle w:val="TableBlock"/>
            </w:pPr>
            <w:r w:rsidRPr="00F32C9D">
              <w:rPr>
                <w:rFonts w:hint="cs"/>
                <w:rtl/>
              </w:rPr>
              <w:t>(3)</w:t>
            </w:r>
            <w:r w:rsidRPr="00F32C9D">
              <w:rPr>
                <w:rFonts w:hint="cs"/>
                <w:rtl/>
              </w:rPr>
              <w:tab/>
              <w:t>היועץ המשפטי לממשלה או בא כוחו וכן עובד סוציאלי שמונה לפי חוק הסעד (סדרי דין בעניני קטינים, חולי נפש ונעדרים), התשט"ו–1955</w:t>
            </w:r>
            <w:r w:rsidRPr="00F32C9D">
              <w:rPr>
                <w:rtl/>
              </w:rPr>
              <w:t>‏</w:t>
            </w:r>
            <w:r w:rsidRPr="006008FA">
              <w:rPr>
                <w:szCs w:val="20"/>
                <w:rtl/>
              </w:rPr>
              <w:footnoteReference w:id="15"/>
            </w:r>
            <w:r w:rsidRPr="00F32C9D">
              <w:rPr>
                <w:rFonts w:hint="cs"/>
                <w:rtl/>
              </w:rPr>
              <w:t>, לצורך מילוי תפקידם לעניין חוק זה.</w:t>
            </w:r>
          </w:p>
        </w:tc>
      </w:tr>
      <w:tr w:rsidR="006361C3" w:rsidRPr="00F32C9D" w14:paraId="2399ADB9" w14:textId="77777777" w:rsidTr="00A75251">
        <w:trPr>
          <w:cantSplit/>
        </w:trPr>
        <w:tc>
          <w:tcPr>
            <w:tcW w:w="1869" w:type="dxa"/>
            <w:tcMar>
              <w:top w:w="91" w:type="dxa"/>
              <w:left w:w="0" w:type="dxa"/>
              <w:bottom w:w="91" w:type="dxa"/>
              <w:right w:w="0" w:type="dxa"/>
            </w:tcMar>
          </w:tcPr>
          <w:p w14:paraId="0862B39B"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4D90FB87" w14:textId="77777777" w:rsidR="006361C3" w:rsidRDefault="006361C3" w:rsidP="00A75251">
            <w:pPr>
              <w:pStyle w:val="TableText"/>
            </w:pPr>
          </w:p>
        </w:tc>
        <w:tc>
          <w:tcPr>
            <w:tcW w:w="629" w:type="dxa"/>
            <w:tcMar>
              <w:top w:w="91" w:type="dxa"/>
              <w:left w:w="0" w:type="dxa"/>
              <w:bottom w:w="91" w:type="dxa"/>
              <w:right w:w="0" w:type="dxa"/>
            </w:tcMar>
          </w:tcPr>
          <w:p w14:paraId="4E0E490D" w14:textId="77777777" w:rsidR="006361C3" w:rsidRPr="00F32C9D" w:rsidRDefault="006361C3" w:rsidP="00A75251">
            <w:pPr>
              <w:pStyle w:val="TableBlock"/>
            </w:pPr>
          </w:p>
        </w:tc>
        <w:tc>
          <w:tcPr>
            <w:tcW w:w="623" w:type="dxa"/>
            <w:tcMar>
              <w:top w:w="91" w:type="dxa"/>
              <w:left w:w="0" w:type="dxa"/>
              <w:bottom w:w="91" w:type="dxa"/>
              <w:right w:w="0" w:type="dxa"/>
            </w:tcMar>
          </w:tcPr>
          <w:p w14:paraId="15155DDA" w14:textId="77777777" w:rsidR="006361C3" w:rsidRPr="00F32C9D" w:rsidRDefault="006361C3" w:rsidP="00A75251">
            <w:pPr>
              <w:pStyle w:val="TableBlock"/>
            </w:pPr>
          </w:p>
        </w:tc>
        <w:tc>
          <w:tcPr>
            <w:tcW w:w="624" w:type="dxa"/>
            <w:tcMar>
              <w:top w:w="91" w:type="dxa"/>
              <w:left w:w="0" w:type="dxa"/>
              <w:bottom w:w="91" w:type="dxa"/>
              <w:right w:w="0" w:type="dxa"/>
            </w:tcMar>
          </w:tcPr>
          <w:p w14:paraId="6FBE3DC6" w14:textId="77777777" w:rsidR="006361C3" w:rsidRPr="00F32C9D" w:rsidRDefault="006361C3" w:rsidP="00A75251">
            <w:pPr>
              <w:pStyle w:val="TableBlock"/>
            </w:pPr>
          </w:p>
        </w:tc>
        <w:tc>
          <w:tcPr>
            <w:tcW w:w="624" w:type="dxa"/>
            <w:tcMar>
              <w:top w:w="91" w:type="dxa"/>
              <w:left w:w="0" w:type="dxa"/>
              <w:bottom w:w="91" w:type="dxa"/>
              <w:right w:w="0" w:type="dxa"/>
            </w:tcMar>
          </w:tcPr>
          <w:p w14:paraId="7054BD01" w14:textId="77777777" w:rsidR="006361C3" w:rsidRPr="00F32C9D" w:rsidRDefault="006361C3" w:rsidP="00A75251">
            <w:pPr>
              <w:pStyle w:val="TableBlock"/>
            </w:pPr>
          </w:p>
        </w:tc>
        <w:tc>
          <w:tcPr>
            <w:tcW w:w="4644" w:type="dxa"/>
            <w:gridSpan w:val="2"/>
            <w:tcMar>
              <w:top w:w="91" w:type="dxa"/>
              <w:left w:w="0" w:type="dxa"/>
              <w:bottom w:w="91" w:type="dxa"/>
              <w:right w:w="0" w:type="dxa"/>
            </w:tcMar>
            <w:hideMark/>
          </w:tcPr>
          <w:p w14:paraId="7DE3B4BD" w14:textId="77777777" w:rsidR="006361C3" w:rsidRPr="00F32C9D" w:rsidRDefault="006361C3" w:rsidP="00A75251">
            <w:pPr>
              <w:pStyle w:val="TableBlock"/>
            </w:pPr>
            <w:r w:rsidRPr="00F32C9D">
              <w:rPr>
                <w:rFonts w:hint="cs"/>
                <w:rtl/>
              </w:rPr>
              <w:t>(ב)</w:t>
            </w:r>
            <w:r w:rsidRPr="00F32C9D">
              <w:rPr>
                <w:rFonts w:hint="cs"/>
                <w:rtl/>
              </w:rPr>
              <w:tab/>
            </w:r>
            <w:r w:rsidRPr="00F107B8">
              <w:rPr>
                <w:rFonts w:hint="eastAsia"/>
                <w:rtl/>
              </w:rPr>
              <w:t>ממועד</w:t>
            </w:r>
            <w:r w:rsidRPr="00F107B8">
              <w:rPr>
                <w:rtl/>
              </w:rPr>
              <w:t xml:space="preserve"> </w:t>
            </w:r>
            <w:r w:rsidRPr="00F107B8">
              <w:rPr>
                <w:rFonts w:hint="eastAsia"/>
                <w:rtl/>
              </w:rPr>
              <w:t>כניסתו</w:t>
            </w:r>
            <w:r w:rsidRPr="00F107B8">
              <w:rPr>
                <w:rtl/>
              </w:rPr>
              <w:t xml:space="preserve"> </w:t>
            </w:r>
            <w:r w:rsidRPr="00F107B8">
              <w:rPr>
                <w:rFonts w:hint="eastAsia"/>
                <w:rtl/>
              </w:rPr>
              <w:t>לתוקף</w:t>
            </w:r>
            <w:r w:rsidRPr="00F107B8">
              <w:rPr>
                <w:rtl/>
              </w:rPr>
              <w:t xml:space="preserve"> </w:t>
            </w:r>
            <w:r w:rsidRPr="00F107B8">
              <w:rPr>
                <w:rFonts w:hint="eastAsia"/>
                <w:rtl/>
              </w:rPr>
              <w:t>של</w:t>
            </w:r>
            <w:r w:rsidRPr="00F107B8">
              <w:rPr>
                <w:rtl/>
              </w:rPr>
              <w:t xml:space="preserve"> </w:t>
            </w:r>
            <w:r w:rsidRPr="00F107B8">
              <w:rPr>
                <w:rFonts w:hint="eastAsia"/>
                <w:rtl/>
              </w:rPr>
              <w:t>ייפוי</w:t>
            </w:r>
            <w:r w:rsidRPr="00F107B8">
              <w:rPr>
                <w:rtl/>
              </w:rPr>
              <w:t xml:space="preserve"> </w:t>
            </w:r>
            <w:r w:rsidRPr="00F107B8">
              <w:rPr>
                <w:rFonts w:hint="eastAsia"/>
                <w:rtl/>
              </w:rPr>
              <w:t>כוח</w:t>
            </w:r>
            <w:r w:rsidRPr="00F107B8">
              <w:rPr>
                <w:rtl/>
              </w:rPr>
              <w:t xml:space="preserve"> </w:t>
            </w:r>
            <w:r w:rsidRPr="00F107B8">
              <w:rPr>
                <w:rFonts w:hint="eastAsia"/>
                <w:rtl/>
              </w:rPr>
              <w:t>מתמשך</w:t>
            </w:r>
            <w:r w:rsidRPr="00F107B8">
              <w:rPr>
                <w:rtl/>
              </w:rPr>
              <w:t xml:space="preserve">, </w:t>
            </w:r>
            <w:r w:rsidRPr="00F107B8">
              <w:rPr>
                <w:rFonts w:hint="eastAsia"/>
                <w:rtl/>
              </w:rPr>
              <w:t>זכאים</w:t>
            </w:r>
            <w:r w:rsidRPr="00F107B8">
              <w:rPr>
                <w:rtl/>
              </w:rPr>
              <w:t xml:space="preserve"> </w:t>
            </w:r>
            <w:r w:rsidRPr="00F107B8">
              <w:rPr>
                <w:rFonts w:hint="eastAsia"/>
                <w:rtl/>
              </w:rPr>
              <w:t>קרובי</w:t>
            </w:r>
            <w:r w:rsidRPr="00F107B8">
              <w:rPr>
                <w:rtl/>
              </w:rPr>
              <w:t xml:space="preserve"> </w:t>
            </w:r>
            <w:r w:rsidRPr="00F107B8">
              <w:rPr>
                <w:rFonts w:hint="eastAsia"/>
                <w:rtl/>
              </w:rPr>
              <w:t>הממנה</w:t>
            </w:r>
            <w:r w:rsidRPr="00F107B8">
              <w:rPr>
                <w:rtl/>
              </w:rPr>
              <w:t xml:space="preserve"> </w:t>
            </w:r>
            <w:r w:rsidRPr="00F107B8">
              <w:rPr>
                <w:rFonts w:hint="eastAsia"/>
                <w:rtl/>
              </w:rPr>
              <w:t>לקבל</w:t>
            </w:r>
            <w:r w:rsidRPr="00F107B8">
              <w:rPr>
                <w:rtl/>
              </w:rPr>
              <w:t xml:space="preserve"> </w:t>
            </w:r>
            <w:r w:rsidRPr="00F107B8">
              <w:rPr>
                <w:rFonts w:hint="eastAsia"/>
                <w:rtl/>
              </w:rPr>
              <w:t>מידע</w:t>
            </w:r>
            <w:r w:rsidRPr="00F107B8">
              <w:rPr>
                <w:rtl/>
              </w:rPr>
              <w:t xml:space="preserve"> </w:t>
            </w:r>
            <w:r w:rsidRPr="00F107B8">
              <w:rPr>
                <w:rFonts w:hint="eastAsia"/>
                <w:rtl/>
              </w:rPr>
              <w:t>על</w:t>
            </w:r>
            <w:r w:rsidRPr="00F107B8">
              <w:rPr>
                <w:rtl/>
              </w:rPr>
              <w:t xml:space="preserve"> </w:t>
            </w:r>
            <w:r w:rsidRPr="00F107B8">
              <w:rPr>
                <w:rFonts w:hint="eastAsia"/>
                <w:rtl/>
              </w:rPr>
              <w:t>הפקדת</w:t>
            </w:r>
            <w:r w:rsidRPr="00F107B8">
              <w:rPr>
                <w:rtl/>
              </w:rPr>
              <w:t xml:space="preserve"> </w:t>
            </w:r>
            <w:r w:rsidRPr="00F107B8">
              <w:rPr>
                <w:rFonts w:hint="eastAsia"/>
                <w:rtl/>
              </w:rPr>
              <w:t>ייפוי</w:t>
            </w:r>
            <w:r w:rsidRPr="00F107B8">
              <w:rPr>
                <w:rtl/>
              </w:rPr>
              <w:t xml:space="preserve"> </w:t>
            </w:r>
            <w:r w:rsidRPr="00F107B8">
              <w:rPr>
                <w:rFonts w:hint="eastAsia"/>
                <w:rtl/>
              </w:rPr>
              <w:t>הכוח</w:t>
            </w:r>
            <w:r w:rsidRPr="00F107B8">
              <w:rPr>
                <w:rtl/>
              </w:rPr>
              <w:t xml:space="preserve">, </w:t>
            </w:r>
            <w:r w:rsidRPr="00F107B8">
              <w:rPr>
                <w:rFonts w:hint="eastAsia"/>
                <w:rtl/>
              </w:rPr>
              <w:t>על</w:t>
            </w:r>
            <w:r w:rsidRPr="00F107B8">
              <w:rPr>
                <w:rtl/>
              </w:rPr>
              <w:t xml:space="preserve"> </w:t>
            </w:r>
            <w:r w:rsidRPr="00F107B8">
              <w:rPr>
                <w:rFonts w:hint="eastAsia"/>
                <w:rtl/>
              </w:rPr>
              <w:t>זהותו</w:t>
            </w:r>
            <w:r w:rsidRPr="00F107B8">
              <w:rPr>
                <w:rtl/>
              </w:rPr>
              <w:t xml:space="preserve"> </w:t>
            </w:r>
            <w:r w:rsidRPr="00F107B8">
              <w:rPr>
                <w:rFonts w:hint="eastAsia"/>
                <w:rtl/>
              </w:rPr>
              <w:t>של</w:t>
            </w:r>
            <w:r w:rsidRPr="00F107B8">
              <w:rPr>
                <w:rtl/>
              </w:rPr>
              <w:t xml:space="preserve"> </w:t>
            </w:r>
            <w:r w:rsidRPr="00F107B8">
              <w:rPr>
                <w:rFonts w:hint="eastAsia"/>
                <w:rtl/>
              </w:rPr>
              <w:t>מיופה</w:t>
            </w:r>
            <w:r w:rsidRPr="00F107B8">
              <w:rPr>
                <w:rtl/>
              </w:rPr>
              <w:t xml:space="preserve"> </w:t>
            </w:r>
            <w:r w:rsidRPr="00F107B8">
              <w:rPr>
                <w:rFonts w:hint="eastAsia"/>
                <w:rtl/>
              </w:rPr>
              <w:t>הכוח</w:t>
            </w:r>
            <w:r w:rsidRPr="00F107B8">
              <w:rPr>
                <w:rtl/>
              </w:rPr>
              <w:t xml:space="preserve"> </w:t>
            </w:r>
            <w:r w:rsidRPr="00F107B8">
              <w:rPr>
                <w:rFonts w:hint="eastAsia"/>
                <w:rtl/>
              </w:rPr>
              <w:t>ועל</w:t>
            </w:r>
            <w:r w:rsidRPr="00F107B8">
              <w:rPr>
                <w:rtl/>
              </w:rPr>
              <w:t xml:space="preserve"> </w:t>
            </w:r>
            <w:r w:rsidRPr="00F107B8">
              <w:rPr>
                <w:rFonts w:hint="eastAsia"/>
                <w:rtl/>
              </w:rPr>
              <w:t>סוגי</w:t>
            </w:r>
            <w:r w:rsidRPr="00F107B8">
              <w:rPr>
                <w:rtl/>
              </w:rPr>
              <w:t xml:space="preserve"> </w:t>
            </w:r>
            <w:r w:rsidRPr="00F107B8">
              <w:rPr>
                <w:rFonts w:hint="eastAsia"/>
                <w:rtl/>
              </w:rPr>
              <w:t>העניינים</w:t>
            </w:r>
            <w:r w:rsidRPr="00F107B8">
              <w:rPr>
                <w:rtl/>
              </w:rPr>
              <w:t xml:space="preserve"> </w:t>
            </w:r>
            <w:r w:rsidRPr="00F107B8">
              <w:rPr>
                <w:rFonts w:hint="eastAsia"/>
                <w:rtl/>
              </w:rPr>
              <w:t>שלגביהם</w:t>
            </w:r>
            <w:r w:rsidRPr="00F107B8">
              <w:rPr>
                <w:rtl/>
              </w:rPr>
              <w:t xml:space="preserve"> </w:t>
            </w:r>
            <w:r w:rsidRPr="00F107B8">
              <w:rPr>
                <w:rFonts w:hint="eastAsia"/>
                <w:rtl/>
              </w:rPr>
              <w:t>ניתן</w:t>
            </w:r>
            <w:r w:rsidRPr="00F107B8">
              <w:rPr>
                <w:rtl/>
              </w:rPr>
              <w:t xml:space="preserve"> </w:t>
            </w:r>
            <w:r w:rsidRPr="00F107B8">
              <w:rPr>
                <w:rFonts w:hint="eastAsia"/>
                <w:rtl/>
              </w:rPr>
              <w:t>ייפוי</w:t>
            </w:r>
            <w:r w:rsidRPr="00F107B8">
              <w:rPr>
                <w:rtl/>
              </w:rPr>
              <w:t xml:space="preserve"> </w:t>
            </w:r>
            <w:r w:rsidRPr="00F107B8">
              <w:rPr>
                <w:rFonts w:hint="eastAsia"/>
                <w:rtl/>
              </w:rPr>
              <w:t>הכוח</w:t>
            </w:r>
            <w:r w:rsidRPr="00F107B8">
              <w:rPr>
                <w:rtl/>
              </w:rPr>
              <w:t xml:space="preserve">, </w:t>
            </w:r>
            <w:r w:rsidRPr="00F107B8">
              <w:rPr>
                <w:rFonts w:hint="eastAsia"/>
                <w:rtl/>
              </w:rPr>
              <w:t>אלא</w:t>
            </w:r>
            <w:r w:rsidRPr="00F107B8">
              <w:rPr>
                <w:rtl/>
              </w:rPr>
              <w:t xml:space="preserve"> </w:t>
            </w:r>
            <w:r w:rsidRPr="00F107B8">
              <w:rPr>
                <w:rFonts w:hint="eastAsia"/>
                <w:rtl/>
              </w:rPr>
              <w:t>אם</w:t>
            </w:r>
            <w:r w:rsidRPr="00F107B8">
              <w:rPr>
                <w:rtl/>
              </w:rPr>
              <w:t xml:space="preserve"> </w:t>
            </w:r>
            <w:r w:rsidRPr="00F107B8">
              <w:rPr>
                <w:rFonts w:hint="eastAsia"/>
                <w:rtl/>
              </w:rPr>
              <w:t>כן</w:t>
            </w:r>
            <w:r w:rsidRPr="00F107B8">
              <w:rPr>
                <w:rtl/>
              </w:rPr>
              <w:t xml:space="preserve"> </w:t>
            </w:r>
            <w:r w:rsidRPr="00F107B8">
              <w:rPr>
                <w:rFonts w:hint="eastAsia"/>
                <w:rtl/>
              </w:rPr>
              <w:t>הגביל</w:t>
            </w:r>
            <w:r w:rsidRPr="00F107B8">
              <w:rPr>
                <w:rtl/>
              </w:rPr>
              <w:t xml:space="preserve"> </w:t>
            </w:r>
            <w:r w:rsidRPr="00F107B8">
              <w:rPr>
                <w:rFonts w:hint="eastAsia"/>
                <w:rtl/>
              </w:rPr>
              <w:t>הממנה</w:t>
            </w:r>
            <w:r w:rsidRPr="00F107B8">
              <w:rPr>
                <w:rtl/>
              </w:rPr>
              <w:t xml:space="preserve"> </w:t>
            </w:r>
            <w:r w:rsidRPr="00F107B8">
              <w:rPr>
                <w:rFonts w:hint="eastAsia"/>
                <w:rtl/>
              </w:rPr>
              <w:t>בייפוי</w:t>
            </w:r>
            <w:r w:rsidRPr="00F107B8">
              <w:rPr>
                <w:rtl/>
              </w:rPr>
              <w:t xml:space="preserve"> </w:t>
            </w:r>
            <w:r w:rsidRPr="00F107B8">
              <w:rPr>
                <w:rFonts w:hint="eastAsia"/>
                <w:rtl/>
              </w:rPr>
              <w:t>הכוח</w:t>
            </w:r>
            <w:r w:rsidRPr="00F107B8">
              <w:rPr>
                <w:rtl/>
              </w:rPr>
              <w:t xml:space="preserve"> </w:t>
            </w:r>
            <w:r w:rsidRPr="00F107B8">
              <w:rPr>
                <w:rFonts w:hint="eastAsia"/>
                <w:rtl/>
              </w:rPr>
              <w:t>המתמשך</w:t>
            </w:r>
            <w:r w:rsidRPr="00F107B8">
              <w:rPr>
                <w:rtl/>
              </w:rPr>
              <w:t xml:space="preserve"> </w:t>
            </w:r>
            <w:r w:rsidRPr="00F107B8">
              <w:rPr>
                <w:rFonts w:hint="eastAsia"/>
                <w:rtl/>
              </w:rPr>
              <w:t>את</w:t>
            </w:r>
            <w:r w:rsidRPr="00F107B8">
              <w:rPr>
                <w:rtl/>
              </w:rPr>
              <w:t xml:space="preserve"> </w:t>
            </w:r>
            <w:r w:rsidRPr="00F107B8">
              <w:rPr>
                <w:rFonts w:hint="eastAsia"/>
                <w:rtl/>
              </w:rPr>
              <w:t>זכאותם</w:t>
            </w:r>
            <w:r w:rsidRPr="00F107B8">
              <w:rPr>
                <w:rtl/>
              </w:rPr>
              <w:t xml:space="preserve"> </w:t>
            </w:r>
            <w:r w:rsidRPr="00F107B8">
              <w:rPr>
                <w:rFonts w:hint="eastAsia"/>
                <w:rtl/>
              </w:rPr>
              <w:t>כאמור</w:t>
            </w:r>
            <w:r w:rsidRPr="00F107B8">
              <w:rPr>
                <w:rtl/>
              </w:rPr>
              <w:t xml:space="preserve"> </w:t>
            </w:r>
            <w:r w:rsidRPr="00F107B8">
              <w:rPr>
                <w:rFonts w:hint="eastAsia"/>
                <w:rtl/>
              </w:rPr>
              <w:t>והודיע</w:t>
            </w:r>
            <w:r w:rsidRPr="00F107B8">
              <w:rPr>
                <w:rtl/>
              </w:rPr>
              <w:t xml:space="preserve"> </w:t>
            </w:r>
            <w:r w:rsidRPr="00F107B8">
              <w:rPr>
                <w:rFonts w:hint="eastAsia"/>
                <w:rtl/>
              </w:rPr>
              <w:t>על</w:t>
            </w:r>
            <w:r w:rsidRPr="00F107B8">
              <w:rPr>
                <w:rtl/>
              </w:rPr>
              <w:t xml:space="preserve"> </w:t>
            </w:r>
            <w:r w:rsidRPr="00F107B8">
              <w:rPr>
                <w:rFonts w:hint="eastAsia"/>
                <w:rtl/>
              </w:rPr>
              <w:t>כך</w:t>
            </w:r>
            <w:r w:rsidRPr="00F107B8">
              <w:rPr>
                <w:rtl/>
              </w:rPr>
              <w:t xml:space="preserve"> </w:t>
            </w:r>
            <w:r w:rsidRPr="00F107B8">
              <w:rPr>
                <w:rFonts w:hint="eastAsia"/>
                <w:rtl/>
              </w:rPr>
              <w:t>לאפוטרופוס</w:t>
            </w:r>
            <w:r w:rsidRPr="00F107B8">
              <w:rPr>
                <w:rtl/>
              </w:rPr>
              <w:t xml:space="preserve"> </w:t>
            </w:r>
            <w:r w:rsidRPr="00F107B8">
              <w:rPr>
                <w:rFonts w:hint="eastAsia"/>
                <w:rtl/>
              </w:rPr>
              <w:t>הכללי</w:t>
            </w:r>
            <w:r w:rsidRPr="00F107B8">
              <w:rPr>
                <w:rtl/>
              </w:rPr>
              <w:t xml:space="preserve"> </w:t>
            </w:r>
            <w:r w:rsidRPr="00F107B8">
              <w:rPr>
                <w:rFonts w:hint="eastAsia"/>
                <w:rtl/>
              </w:rPr>
              <w:t>בעת</w:t>
            </w:r>
            <w:r w:rsidRPr="00F107B8">
              <w:rPr>
                <w:rtl/>
              </w:rPr>
              <w:t xml:space="preserve"> </w:t>
            </w:r>
            <w:r w:rsidRPr="00F107B8">
              <w:rPr>
                <w:rFonts w:hint="eastAsia"/>
                <w:rtl/>
              </w:rPr>
              <w:t>הפקדת</w:t>
            </w:r>
            <w:r w:rsidRPr="00F107B8">
              <w:rPr>
                <w:rtl/>
              </w:rPr>
              <w:t xml:space="preserve"> </w:t>
            </w:r>
            <w:r w:rsidRPr="00F107B8">
              <w:rPr>
                <w:rFonts w:hint="eastAsia"/>
                <w:rtl/>
              </w:rPr>
              <w:t>ייפוי</w:t>
            </w:r>
            <w:r w:rsidRPr="00F107B8">
              <w:rPr>
                <w:rtl/>
              </w:rPr>
              <w:t xml:space="preserve"> </w:t>
            </w:r>
            <w:r w:rsidRPr="00F107B8">
              <w:rPr>
                <w:rFonts w:hint="eastAsia"/>
                <w:rtl/>
              </w:rPr>
              <w:t>הכוח</w:t>
            </w:r>
            <w:r w:rsidRPr="00F107B8">
              <w:rPr>
                <w:rtl/>
              </w:rPr>
              <w:t xml:space="preserve"> </w:t>
            </w:r>
            <w:r w:rsidRPr="00F107B8">
              <w:rPr>
                <w:rFonts w:hint="eastAsia"/>
                <w:rtl/>
              </w:rPr>
              <w:t>המתמשך</w:t>
            </w:r>
            <w:r w:rsidRPr="00F107B8">
              <w:rPr>
                <w:rtl/>
              </w:rPr>
              <w:t>.</w:t>
            </w:r>
          </w:p>
        </w:tc>
      </w:tr>
      <w:tr w:rsidR="006361C3" w:rsidRPr="00F32C9D" w14:paraId="0F413E5F" w14:textId="77777777" w:rsidTr="00A75251">
        <w:trPr>
          <w:cantSplit/>
        </w:trPr>
        <w:tc>
          <w:tcPr>
            <w:tcW w:w="1869" w:type="dxa"/>
            <w:tcMar>
              <w:top w:w="91" w:type="dxa"/>
              <w:left w:w="0" w:type="dxa"/>
              <w:bottom w:w="91" w:type="dxa"/>
              <w:right w:w="0" w:type="dxa"/>
            </w:tcMar>
          </w:tcPr>
          <w:p w14:paraId="59AA5DCF"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77DDB29A" w14:textId="77777777" w:rsidR="006361C3" w:rsidRDefault="006361C3" w:rsidP="00A75251">
            <w:pPr>
              <w:pStyle w:val="TableText"/>
            </w:pPr>
          </w:p>
        </w:tc>
        <w:tc>
          <w:tcPr>
            <w:tcW w:w="629" w:type="dxa"/>
            <w:tcMar>
              <w:top w:w="91" w:type="dxa"/>
              <w:left w:w="0" w:type="dxa"/>
              <w:bottom w:w="91" w:type="dxa"/>
              <w:right w:w="0" w:type="dxa"/>
            </w:tcMar>
          </w:tcPr>
          <w:p w14:paraId="0F19A713" w14:textId="77777777" w:rsidR="006361C3" w:rsidRPr="00F32C9D" w:rsidRDefault="006361C3" w:rsidP="00A75251">
            <w:pPr>
              <w:pStyle w:val="TableBlock"/>
            </w:pPr>
          </w:p>
        </w:tc>
        <w:tc>
          <w:tcPr>
            <w:tcW w:w="623" w:type="dxa"/>
            <w:tcMar>
              <w:top w:w="91" w:type="dxa"/>
              <w:left w:w="0" w:type="dxa"/>
              <w:bottom w:w="91" w:type="dxa"/>
              <w:right w:w="0" w:type="dxa"/>
            </w:tcMar>
          </w:tcPr>
          <w:p w14:paraId="662B3162" w14:textId="77777777" w:rsidR="006361C3" w:rsidRPr="00F32C9D" w:rsidRDefault="006361C3" w:rsidP="00A75251">
            <w:pPr>
              <w:pStyle w:val="TableBlock"/>
            </w:pPr>
          </w:p>
        </w:tc>
        <w:tc>
          <w:tcPr>
            <w:tcW w:w="624" w:type="dxa"/>
            <w:tcMar>
              <w:top w:w="91" w:type="dxa"/>
              <w:left w:w="0" w:type="dxa"/>
              <w:bottom w:w="91" w:type="dxa"/>
              <w:right w:w="0" w:type="dxa"/>
            </w:tcMar>
          </w:tcPr>
          <w:p w14:paraId="22126042" w14:textId="77777777" w:rsidR="006361C3" w:rsidRPr="00F32C9D" w:rsidRDefault="006361C3" w:rsidP="00A75251">
            <w:pPr>
              <w:pStyle w:val="TableBlock"/>
            </w:pPr>
          </w:p>
        </w:tc>
        <w:tc>
          <w:tcPr>
            <w:tcW w:w="624" w:type="dxa"/>
            <w:tcMar>
              <w:top w:w="91" w:type="dxa"/>
              <w:left w:w="0" w:type="dxa"/>
              <w:bottom w:w="91" w:type="dxa"/>
              <w:right w:w="0" w:type="dxa"/>
            </w:tcMar>
          </w:tcPr>
          <w:p w14:paraId="36038DC8" w14:textId="77777777" w:rsidR="006361C3" w:rsidRPr="00F32C9D" w:rsidRDefault="006361C3" w:rsidP="00A75251">
            <w:pPr>
              <w:pStyle w:val="TableBlock"/>
            </w:pPr>
          </w:p>
        </w:tc>
        <w:tc>
          <w:tcPr>
            <w:tcW w:w="4644" w:type="dxa"/>
            <w:gridSpan w:val="2"/>
            <w:tcMar>
              <w:top w:w="91" w:type="dxa"/>
              <w:left w:w="0" w:type="dxa"/>
              <w:bottom w:w="91" w:type="dxa"/>
              <w:right w:w="0" w:type="dxa"/>
            </w:tcMar>
            <w:hideMark/>
          </w:tcPr>
          <w:p w14:paraId="41630846" w14:textId="77777777" w:rsidR="006361C3" w:rsidRPr="00F32C9D" w:rsidRDefault="006361C3" w:rsidP="00A75251">
            <w:pPr>
              <w:pStyle w:val="TableBlock"/>
            </w:pPr>
            <w:r w:rsidRPr="00F32C9D">
              <w:rPr>
                <w:rFonts w:hint="cs"/>
                <w:rtl/>
              </w:rPr>
              <w:t>(ג)</w:t>
            </w:r>
            <w:r w:rsidRPr="00F32C9D">
              <w:rPr>
                <w:rFonts w:hint="cs"/>
                <w:rtl/>
              </w:rPr>
              <w:tab/>
              <w:t xml:space="preserve">השר באישור ועדת החוקה חוק ומשפט של הכנסת, רשאי לקבוע בעלי תפקידים וגופים נוספים על אלה המנויים בסעיף קטן (א)(3) שיהיו זכאים לקבל מידע על הפקדת ייפוי כוח מתמשך והעתק ממנו. </w:t>
            </w:r>
          </w:p>
        </w:tc>
      </w:tr>
    </w:tbl>
    <w:p w14:paraId="55028D4A" w14:textId="77777777" w:rsidR="006361C3" w:rsidRPr="00332ABD" w:rsidRDefault="006361C3" w:rsidP="006361C3"/>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624"/>
        <w:gridCol w:w="4649"/>
      </w:tblGrid>
      <w:tr w:rsidR="006361C3" w:rsidRPr="00F32C9D" w14:paraId="67948DFD" w14:textId="77777777" w:rsidTr="00A75251">
        <w:trPr>
          <w:cantSplit/>
        </w:trPr>
        <w:tc>
          <w:tcPr>
            <w:tcW w:w="1869" w:type="dxa"/>
            <w:tcMar>
              <w:top w:w="91" w:type="dxa"/>
              <w:left w:w="0" w:type="dxa"/>
              <w:bottom w:w="91" w:type="dxa"/>
              <w:right w:w="0" w:type="dxa"/>
            </w:tcMar>
          </w:tcPr>
          <w:p w14:paraId="5DF3345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62C9D83" w14:textId="77777777" w:rsidR="006361C3" w:rsidRDefault="006361C3" w:rsidP="00A75251">
            <w:pPr>
              <w:pStyle w:val="TableText"/>
            </w:pPr>
          </w:p>
        </w:tc>
        <w:tc>
          <w:tcPr>
            <w:tcW w:w="1872" w:type="dxa"/>
            <w:gridSpan w:val="3"/>
            <w:tcMar>
              <w:top w:w="91" w:type="dxa"/>
              <w:left w:w="0" w:type="dxa"/>
              <w:bottom w:w="91" w:type="dxa"/>
              <w:right w:w="0" w:type="dxa"/>
            </w:tcMar>
            <w:hideMark/>
          </w:tcPr>
          <w:p w14:paraId="08A3A09B" w14:textId="77777777" w:rsidR="006361C3" w:rsidRPr="00F32C9D" w:rsidRDefault="006361C3" w:rsidP="00A75251">
            <w:pPr>
              <w:pStyle w:val="TableBlock"/>
              <w:jc w:val="left"/>
            </w:pPr>
            <w:r w:rsidRPr="002D3933">
              <w:rPr>
                <w:rFonts w:hint="cs"/>
                <w:rtl/>
              </w:rPr>
              <w:t>כניסה</w:t>
            </w:r>
            <w:r w:rsidRPr="002D3933">
              <w:rPr>
                <w:rtl/>
              </w:rPr>
              <w:t xml:space="preserve"> </w:t>
            </w:r>
            <w:r w:rsidRPr="002D3933">
              <w:rPr>
                <w:rFonts w:hint="cs"/>
                <w:rtl/>
              </w:rPr>
              <w:t>לתוקף</w:t>
            </w:r>
            <w:r w:rsidRPr="002D3933">
              <w:rPr>
                <w:rtl/>
              </w:rPr>
              <w:t xml:space="preserve"> </w:t>
            </w:r>
            <w:r w:rsidRPr="002D3933">
              <w:rPr>
                <w:rFonts w:hint="cs"/>
                <w:rtl/>
              </w:rPr>
              <w:t>של</w:t>
            </w:r>
            <w:r w:rsidRPr="002D3933">
              <w:rPr>
                <w:rtl/>
              </w:rPr>
              <w:t xml:space="preserve"> </w:t>
            </w:r>
            <w:r w:rsidRPr="002D3933">
              <w:rPr>
                <w:rFonts w:hint="cs"/>
                <w:rtl/>
              </w:rPr>
              <w:t>ייפוי</w:t>
            </w:r>
            <w:r w:rsidRPr="002D3933">
              <w:rPr>
                <w:rtl/>
              </w:rPr>
              <w:t xml:space="preserve"> </w:t>
            </w:r>
            <w:r w:rsidRPr="002D3933">
              <w:rPr>
                <w:rFonts w:hint="cs"/>
                <w:rtl/>
              </w:rPr>
              <w:t>כוח</w:t>
            </w:r>
            <w:r w:rsidRPr="002D3933">
              <w:rPr>
                <w:rtl/>
              </w:rPr>
              <w:t xml:space="preserve"> </w:t>
            </w:r>
            <w:r w:rsidRPr="002D3933">
              <w:rPr>
                <w:rFonts w:hint="cs"/>
                <w:rtl/>
              </w:rPr>
              <w:t>מתמשך</w:t>
            </w:r>
          </w:p>
        </w:tc>
        <w:tc>
          <w:tcPr>
            <w:tcW w:w="624" w:type="dxa"/>
            <w:tcMar>
              <w:top w:w="91" w:type="dxa"/>
              <w:left w:w="0" w:type="dxa"/>
              <w:bottom w:w="91" w:type="dxa"/>
              <w:right w:w="0" w:type="dxa"/>
            </w:tcMar>
            <w:hideMark/>
          </w:tcPr>
          <w:p w14:paraId="08551103" w14:textId="77777777" w:rsidR="006361C3" w:rsidRPr="00F32C9D" w:rsidRDefault="006361C3" w:rsidP="00A75251">
            <w:pPr>
              <w:pStyle w:val="TableBlock"/>
            </w:pPr>
            <w:r w:rsidRPr="00F32C9D">
              <w:rPr>
                <w:rFonts w:hint="cs"/>
                <w:rtl/>
              </w:rPr>
              <w:t>32יג.</w:t>
            </w:r>
          </w:p>
        </w:tc>
        <w:tc>
          <w:tcPr>
            <w:tcW w:w="4649" w:type="dxa"/>
            <w:tcMar>
              <w:top w:w="91" w:type="dxa"/>
              <w:left w:w="0" w:type="dxa"/>
              <w:bottom w:w="91" w:type="dxa"/>
              <w:right w:w="0" w:type="dxa"/>
            </w:tcMar>
            <w:hideMark/>
          </w:tcPr>
          <w:p w14:paraId="427A4421" w14:textId="77777777" w:rsidR="006361C3" w:rsidRPr="00F32C9D" w:rsidRDefault="006361C3" w:rsidP="00A75251">
            <w:pPr>
              <w:pStyle w:val="TableBlock"/>
            </w:pPr>
            <w:r w:rsidRPr="00F32C9D">
              <w:rPr>
                <w:rFonts w:hint="cs"/>
                <w:rtl/>
              </w:rPr>
              <w:t>(א)</w:t>
            </w:r>
            <w:r w:rsidRPr="00F32C9D">
              <w:rPr>
                <w:rFonts w:hint="cs"/>
                <w:rtl/>
              </w:rPr>
              <w:tab/>
              <w:t xml:space="preserve">ייפוי כוח מתמשך ייכנס לתוקפו במועד שבו חדל הממנה להיות מסוגל להבין בעניין שלגביו ניתן ייפוי הכוח </w:t>
            </w:r>
            <w:r w:rsidRPr="00F107B8">
              <w:rPr>
                <w:rFonts w:hint="eastAsia"/>
                <w:rtl/>
              </w:rPr>
              <w:t>המתמשך</w:t>
            </w:r>
            <w:r w:rsidRPr="00F107B8">
              <w:rPr>
                <w:rtl/>
              </w:rPr>
              <w:t xml:space="preserve"> ולקבל החלטות בקשר אליו </w:t>
            </w:r>
            <w:del w:id="1760" w:author="נועה ברודסקי לוי" w:date="2015-12-14T10:17:00Z">
              <w:r w:rsidRPr="00F107B8" w:rsidDel="009E1C1A">
                <w:rPr>
                  <w:rtl/>
                </w:rPr>
                <w:delText xml:space="preserve">(בפרק </w:delText>
              </w:r>
              <w:r w:rsidRPr="00F107B8" w:rsidDel="009E1C1A">
                <w:rPr>
                  <w:rFonts w:hint="eastAsia"/>
                  <w:rtl/>
                </w:rPr>
                <w:delText>זה</w:delText>
              </w:r>
              <w:r w:rsidRPr="00F107B8" w:rsidDel="009E1C1A">
                <w:rPr>
                  <w:rtl/>
                </w:rPr>
                <w:delText xml:space="preserve"> </w:delText>
              </w:r>
              <w:r w:rsidRPr="00F107B8" w:rsidDel="009E1C1A">
                <w:rPr>
                  <w:rFonts w:hint="eastAsia"/>
                  <w:rtl/>
                </w:rPr>
                <w:delText>–</w:delText>
              </w:r>
              <w:r w:rsidRPr="00F107B8" w:rsidDel="009E1C1A">
                <w:rPr>
                  <w:rtl/>
                </w:rPr>
                <w:delText xml:space="preserve"> </w:delText>
              </w:r>
              <w:r w:rsidRPr="00F107B8" w:rsidDel="009E1C1A">
                <w:rPr>
                  <w:rFonts w:hint="eastAsia"/>
                  <w:rtl/>
                </w:rPr>
                <w:delText>מסוגל</w:delText>
              </w:r>
              <w:r w:rsidRPr="00F107B8" w:rsidDel="009E1C1A">
                <w:rPr>
                  <w:rtl/>
                </w:rPr>
                <w:delText xml:space="preserve"> </w:delText>
              </w:r>
              <w:r w:rsidRPr="00F107B8" w:rsidDel="009E1C1A">
                <w:rPr>
                  <w:rFonts w:hint="eastAsia"/>
                  <w:rtl/>
                </w:rPr>
                <w:delText>להבין</w:delText>
              </w:r>
              <w:r w:rsidRPr="00F107B8" w:rsidDel="009E1C1A">
                <w:rPr>
                  <w:rtl/>
                </w:rPr>
                <w:delText xml:space="preserve"> </w:delText>
              </w:r>
              <w:r w:rsidRPr="00F107B8" w:rsidDel="009E1C1A">
                <w:rPr>
                  <w:rFonts w:hint="eastAsia"/>
                  <w:rtl/>
                </w:rPr>
                <w:delText>בדבר</w:delText>
              </w:r>
              <w:r w:rsidRPr="00F107B8" w:rsidDel="009E1C1A">
                <w:rPr>
                  <w:rtl/>
                </w:rPr>
                <w:delText>)</w:delText>
              </w:r>
            </w:del>
            <w:ins w:id="1761" w:author="נועה ברודסקי לוי" w:date="2015-11-16T15:28:00Z">
              <w:r w:rsidRPr="00F107B8">
                <w:rPr>
                  <w:rFonts w:hint="eastAsia"/>
                  <w:rtl/>
                </w:rPr>
                <w:t>ובלבד</w:t>
              </w:r>
              <w:r w:rsidRPr="00F107B8">
                <w:rPr>
                  <w:rtl/>
                  <w:rPrChange w:id="1762" w:author="נועה ברודסקי לוי" w:date="2016-03-07T12:17:00Z">
                    <w:rPr>
                      <w:highlight w:val="yellow"/>
                      <w:rtl/>
                    </w:rPr>
                  </w:rPrChange>
                </w:rPr>
                <w:t xml:space="preserve"> ש</w:t>
              </w:r>
            </w:ins>
            <w:ins w:id="1763" w:author="נועה ברודסקי לוי" w:date="2015-12-15T13:24:00Z">
              <w:r w:rsidRPr="00F107B8">
                <w:rPr>
                  <w:rFonts w:hint="cs"/>
                  <w:rtl/>
                  <w:rPrChange w:id="1764" w:author="נועה ברודסקי לוי" w:date="2016-03-07T12:17:00Z">
                    <w:rPr>
                      <w:rFonts w:hint="cs"/>
                      <w:highlight w:val="yellow"/>
                      <w:rtl/>
                    </w:rPr>
                  </w:rPrChange>
                </w:rPr>
                <w:t>מסר</w:t>
              </w:r>
              <w:r w:rsidRPr="00F107B8">
                <w:rPr>
                  <w:rtl/>
                  <w:rPrChange w:id="1765" w:author="נועה ברודסקי לוי" w:date="2016-03-07T12:17:00Z">
                    <w:rPr>
                      <w:highlight w:val="yellow"/>
                      <w:rtl/>
                    </w:rPr>
                  </w:rPrChange>
                </w:rPr>
                <w:t xml:space="preserve"> </w:t>
              </w:r>
            </w:ins>
            <w:ins w:id="1766" w:author="נועה ברודסקי לוי" w:date="2015-11-16T15:28:00Z">
              <w:r w:rsidRPr="00F107B8">
                <w:rPr>
                  <w:rtl/>
                  <w:rPrChange w:id="1767" w:author="נועה ברודסקי לוי" w:date="2016-03-07T12:17:00Z">
                    <w:rPr>
                      <w:highlight w:val="yellow"/>
                      <w:rtl/>
                    </w:rPr>
                  </w:rPrChange>
                </w:rPr>
                <w:t>מיופה ה</w:t>
              </w:r>
              <w:r w:rsidRPr="00F107B8">
                <w:rPr>
                  <w:rtl/>
                </w:rPr>
                <w:t>כ</w:t>
              </w:r>
            </w:ins>
            <w:ins w:id="1768" w:author="נועה ברודסקי לוי" w:date="2015-12-14T11:50:00Z">
              <w:r w:rsidRPr="00F107B8">
                <w:rPr>
                  <w:rFonts w:hint="cs"/>
                  <w:rtl/>
                  <w:rPrChange w:id="1769" w:author="נועה ברודסקי לוי" w:date="2016-03-07T12:17:00Z">
                    <w:rPr>
                      <w:rFonts w:hint="cs"/>
                      <w:highlight w:val="yellow"/>
                      <w:rtl/>
                    </w:rPr>
                  </w:rPrChange>
                </w:rPr>
                <w:t>ו</w:t>
              </w:r>
            </w:ins>
            <w:ins w:id="1770" w:author="נועה ברודסקי לוי" w:date="2015-11-16T15:28:00Z">
              <w:r w:rsidRPr="00F107B8">
                <w:rPr>
                  <w:rtl/>
                </w:rPr>
                <w:t xml:space="preserve">ח לאפוטרופוס הכללי </w:t>
              </w:r>
            </w:ins>
            <w:ins w:id="1771" w:author="נועה ברודסקי לוי" w:date="2015-11-23T13:32:00Z">
              <w:r w:rsidRPr="00F107B8">
                <w:rPr>
                  <w:rFonts w:hint="eastAsia"/>
                  <w:rtl/>
                </w:rPr>
                <w:t>הצהרה</w:t>
              </w:r>
              <w:r w:rsidRPr="00F107B8">
                <w:rPr>
                  <w:rtl/>
                </w:rPr>
                <w:t xml:space="preserve"> </w:t>
              </w:r>
            </w:ins>
            <w:ins w:id="1772" w:author="נועה ברודסקי לוי" w:date="2015-11-23T13:19:00Z">
              <w:r w:rsidRPr="00F107B8">
                <w:rPr>
                  <w:rFonts w:hint="eastAsia"/>
                  <w:rtl/>
                </w:rPr>
                <w:t>כי</w:t>
              </w:r>
              <w:r w:rsidRPr="00F107B8">
                <w:rPr>
                  <w:rtl/>
                </w:rPr>
                <w:t xml:space="preserve"> </w:t>
              </w:r>
              <w:r w:rsidRPr="00F107B8">
                <w:rPr>
                  <w:rFonts w:hint="eastAsia"/>
                  <w:rtl/>
                </w:rPr>
                <w:t>התקיימו</w:t>
              </w:r>
              <w:r w:rsidRPr="00F107B8">
                <w:rPr>
                  <w:rtl/>
                </w:rPr>
                <w:t xml:space="preserve"> </w:t>
              </w:r>
              <w:r w:rsidRPr="00F107B8">
                <w:rPr>
                  <w:rFonts w:hint="eastAsia"/>
                  <w:rtl/>
                </w:rPr>
                <w:t>התנאים</w:t>
              </w:r>
              <w:r w:rsidRPr="00F107B8">
                <w:rPr>
                  <w:rtl/>
                </w:rPr>
                <w:t xml:space="preserve"> </w:t>
              </w:r>
              <w:r w:rsidRPr="00F107B8">
                <w:rPr>
                  <w:rFonts w:hint="eastAsia"/>
                  <w:rtl/>
                </w:rPr>
                <w:t>לכניסת</w:t>
              </w:r>
              <w:r w:rsidRPr="00F107B8">
                <w:rPr>
                  <w:rtl/>
                </w:rPr>
                <w:t xml:space="preserve"> </w:t>
              </w:r>
              <w:r w:rsidRPr="00F107B8">
                <w:rPr>
                  <w:rFonts w:hint="eastAsia"/>
                  <w:rtl/>
                </w:rPr>
                <w:t>ייפוי</w:t>
              </w:r>
              <w:r w:rsidRPr="00F107B8">
                <w:rPr>
                  <w:rtl/>
                </w:rPr>
                <w:t xml:space="preserve"> </w:t>
              </w:r>
              <w:r w:rsidRPr="00F107B8">
                <w:rPr>
                  <w:rFonts w:hint="eastAsia"/>
                  <w:rtl/>
                </w:rPr>
                <w:t>הכוח</w:t>
              </w:r>
              <w:r w:rsidRPr="00F107B8">
                <w:rPr>
                  <w:rtl/>
                </w:rPr>
                <w:t xml:space="preserve"> </w:t>
              </w:r>
              <w:r w:rsidRPr="00F107B8">
                <w:rPr>
                  <w:rFonts w:hint="eastAsia"/>
                  <w:rtl/>
                </w:rPr>
                <w:t>לתוקף</w:t>
              </w:r>
            </w:ins>
            <w:ins w:id="1773" w:author="נועה ברודסקי לוי" w:date="2015-12-14T10:50:00Z">
              <w:r w:rsidRPr="00F107B8">
                <w:rPr>
                  <w:rtl/>
                  <w:rPrChange w:id="1774" w:author="נועה ברודסקי לוי" w:date="2016-03-07T12:17:00Z">
                    <w:rPr>
                      <w:highlight w:val="yellow"/>
                      <w:rtl/>
                    </w:rPr>
                  </w:rPrChange>
                </w:rPr>
                <w:t xml:space="preserve">, </w:t>
              </w:r>
              <w:r w:rsidRPr="00F107B8">
                <w:rPr>
                  <w:rFonts w:hint="cs"/>
                  <w:rtl/>
                  <w:rPrChange w:id="1775" w:author="נועה ברודסקי לוי" w:date="2016-03-07T12:17:00Z">
                    <w:rPr>
                      <w:rFonts w:hint="cs"/>
                      <w:highlight w:val="yellow"/>
                      <w:rtl/>
                    </w:rPr>
                  </w:rPrChange>
                </w:rPr>
                <w:t>כולו</w:t>
              </w:r>
              <w:r w:rsidRPr="00F107B8">
                <w:rPr>
                  <w:rtl/>
                  <w:rPrChange w:id="1776" w:author="נועה ברודסקי לוי" w:date="2016-03-07T12:17:00Z">
                    <w:rPr>
                      <w:highlight w:val="yellow"/>
                      <w:rtl/>
                    </w:rPr>
                  </w:rPrChange>
                </w:rPr>
                <w:t xml:space="preserve"> </w:t>
              </w:r>
              <w:r w:rsidRPr="00F107B8">
                <w:rPr>
                  <w:rFonts w:hint="cs"/>
                  <w:rtl/>
                  <w:rPrChange w:id="1777" w:author="נועה ברודסקי לוי" w:date="2016-03-07T12:17:00Z">
                    <w:rPr>
                      <w:rFonts w:hint="cs"/>
                      <w:highlight w:val="yellow"/>
                      <w:rtl/>
                    </w:rPr>
                  </w:rPrChange>
                </w:rPr>
                <w:t>או</w:t>
              </w:r>
              <w:r w:rsidRPr="00F107B8">
                <w:rPr>
                  <w:rtl/>
                  <w:rPrChange w:id="1778" w:author="נועה ברודסקי לוי" w:date="2016-03-07T12:17:00Z">
                    <w:rPr>
                      <w:highlight w:val="yellow"/>
                      <w:rtl/>
                    </w:rPr>
                  </w:rPrChange>
                </w:rPr>
                <w:t xml:space="preserve"> </w:t>
              </w:r>
              <w:r w:rsidRPr="00F107B8">
                <w:rPr>
                  <w:rFonts w:hint="cs"/>
                  <w:rtl/>
                  <w:rPrChange w:id="1779" w:author="נועה ברודסקי לוי" w:date="2016-03-07T12:17:00Z">
                    <w:rPr>
                      <w:rFonts w:hint="cs"/>
                      <w:highlight w:val="yellow"/>
                      <w:rtl/>
                    </w:rPr>
                  </w:rPrChange>
                </w:rPr>
                <w:t>חלקו</w:t>
              </w:r>
              <w:r w:rsidRPr="00F107B8">
                <w:rPr>
                  <w:rtl/>
                  <w:rPrChange w:id="1780" w:author="נועה ברודסקי לוי" w:date="2016-03-07T12:17:00Z">
                    <w:rPr>
                      <w:highlight w:val="yellow"/>
                      <w:rtl/>
                    </w:rPr>
                  </w:rPrChange>
                </w:rPr>
                <w:t>,</w:t>
              </w:r>
            </w:ins>
            <w:ins w:id="1781" w:author="Levy" w:date="2015-12-11T01:41:00Z">
              <w:r w:rsidRPr="00F107B8">
                <w:rPr>
                  <w:rtl/>
                  <w:rPrChange w:id="1782" w:author="נועה ברודסקי לוי" w:date="2016-03-07T12:17:00Z">
                    <w:rPr>
                      <w:highlight w:val="cyan"/>
                      <w:rtl/>
                    </w:rPr>
                  </w:rPrChange>
                </w:rPr>
                <w:t xml:space="preserve"> </w:t>
              </w:r>
            </w:ins>
            <w:ins w:id="1783" w:author="נועה ברודסקי לוי" w:date="2015-11-23T13:19:00Z">
              <w:r w:rsidRPr="00F107B8">
                <w:rPr>
                  <w:rtl/>
                </w:rPr>
                <w:t xml:space="preserve"> </w:t>
              </w:r>
              <w:r w:rsidRPr="00F107B8">
                <w:rPr>
                  <w:rFonts w:hint="eastAsia"/>
                  <w:rtl/>
                </w:rPr>
                <w:t>וכי</w:t>
              </w:r>
              <w:r w:rsidRPr="00F107B8">
                <w:rPr>
                  <w:rtl/>
                </w:rPr>
                <w:t xml:space="preserve"> </w:t>
              </w:r>
              <w:r w:rsidRPr="00F107B8">
                <w:rPr>
                  <w:rFonts w:hint="eastAsia"/>
                  <w:rtl/>
                </w:rPr>
                <w:t>ק</w:t>
              </w:r>
            </w:ins>
            <w:ins w:id="1784" w:author="נועה ברודסקי לוי" w:date="2015-12-15T13:24:00Z">
              <w:r w:rsidRPr="00F107B8">
                <w:rPr>
                  <w:rFonts w:hint="cs"/>
                  <w:rtl/>
                  <w:rPrChange w:id="1785" w:author="נועה ברודסקי לוי" w:date="2016-03-07T12:17:00Z">
                    <w:rPr>
                      <w:rFonts w:hint="cs"/>
                      <w:highlight w:val="yellow"/>
                      <w:rtl/>
                    </w:rPr>
                  </w:rPrChange>
                </w:rPr>
                <w:t>וימו</w:t>
              </w:r>
            </w:ins>
            <w:ins w:id="1786" w:author="נועה ברודסקי לוי" w:date="2015-11-23T13:19:00Z">
              <w:r w:rsidRPr="00F107B8">
                <w:rPr>
                  <w:rtl/>
                </w:rPr>
                <w:t xml:space="preserve"> </w:t>
              </w:r>
              <w:r w:rsidRPr="00F107B8">
                <w:rPr>
                  <w:rFonts w:hint="eastAsia"/>
                  <w:rtl/>
                </w:rPr>
                <w:t>חובות</w:t>
              </w:r>
              <w:r w:rsidRPr="00F107B8">
                <w:rPr>
                  <w:rtl/>
                </w:rPr>
                <w:t xml:space="preserve"> </w:t>
              </w:r>
              <w:r w:rsidRPr="00F107B8">
                <w:rPr>
                  <w:rFonts w:hint="eastAsia"/>
                  <w:rtl/>
                </w:rPr>
                <w:t>היידוע</w:t>
              </w:r>
            </w:ins>
            <w:ins w:id="1787" w:author="נועה ברודסקי לוי" w:date="2015-11-23T13:33:00Z">
              <w:r w:rsidRPr="00F107B8">
                <w:rPr>
                  <w:rtl/>
                  <w:rPrChange w:id="1788" w:author="נועה ברודסקי לוי" w:date="2016-03-07T12:17:00Z">
                    <w:rPr>
                      <w:highlight w:val="cyan"/>
                      <w:rtl/>
                    </w:rPr>
                  </w:rPrChange>
                </w:rPr>
                <w:t xml:space="preserve">; </w:t>
              </w:r>
              <w:r w:rsidRPr="00F107B8">
                <w:rPr>
                  <w:rFonts w:hint="cs"/>
                  <w:rtl/>
                  <w:rPrChange w:id="1789" w:author="נועה ברודסקי לוי" w:date="2016-03-07T12:17:00Z">
                    <w:rPr>
                      <w:rFonts w:hint="cs"/>
                      <w:highlight w:val="cyan"/>
                      <w:rtl/>
                    </w:rPr>
                  </w:rPrChange>
                </w:rPr>
                <w:t>הייתה</w:t>
              </w:r>
              <w:r w:rsidRPr="00F107B8">
                <w:rPr>
                  <w:rtl/>
                  <w:rPrChange w:id="1790" w:author="נועה ברודסקי לוי" w:date="2016-03-07T12:17:00Z">
                    <w:rPr>
                      <w:highlight w:val="cyan"/>
                      <w:rtl/>
                    </w:rPr>
                  </w:rPrChange>
                </w:rPr>
                <w:t xml:space="preserve"> </w:t>
              </w:r>
            </w:ins>
            <w:ins w:id="1791" w:author="נועה ברודסקי לוי" w:date="2015-12-15T13:24:00Z">
              <w:r w:rsidRPr="00F107B8">
                <w:rPr>
                  <w:rFonts w:hint="cs"/>
                  <w:rtl/>
                  <w:rPrChange w:id="1792" w:author="נועה ברודסקי לוי" w:date="2016-03-07T12:17:00Z">
                    <w:rPr>
                      <w:rFonts w:hint="cs"/>
                      <w:highlight w:val="yellow"/>
                      <w:rtl/>
                    </w:rPr>
                  </w:rPrChange>
                </w:rPr>
                <w:t>חוות</w:t>
              </w:r>
              <w:r w:rsidRPr="00F107B8">
                <w:rPr>
                  <w:rtl/>
                  <w:rPrChange w:id="1793" w:author="נועה ברודסקי לוי" w:date="2016-03-07T12:17:00Z">
                    <w:rPr>
                      <w:highlight w:val="yellow"/>
                      <w:rtl/>
                    </w:rPr>
                  </w:rPrChange>
                </w:rPr>
                <w:t xml:space="preserve"> </w:t>
              </w:r>
              <w:r w:rsidRPr="00F107B8">
                <w:rPr>
                  <w:rFonts w:hint="cs"/>
                  <w:rtl/>
                  <w:rPrChange w:id="1794" w:author="נועה ברודסקי לוי" w:date="2016-03-07T12:17:00Z">
                    <w:rPr>
                      <w:rFonts w:hint="cs"/>
                      <w:highlight w:val="yellow"/>
                      <w:rtl/>
                    </w:rPr>
                  </w:rPrChange>
                </w:rPr>
                <w:t>דעת</w:t>
              </w:r>
            </w:ins>
            <w:ins w:id="1795" w:author="נועה ברודסקי לוי" w:date="2015-11-23T13:33:00Z">
              <w:r w:rsidRPr="00F107B8">
                <w:rPr>
                  <w:rtl/>
                  <w:rPrChange w:id="1796" w:author="נועה ברודסקי לוי" w:date="2016-03-07T12:17:00Z">
                    <w:rPr>
                      <w:highlight w:val="cyan"/>
                      <w:rtl/>
                    </w:rPr>
                  </w:rPrChange>
                </w:rPr>
                <w:t xml:space="preserve"> </w:t>
              </w:r>
              <w:r w:rsidRPr="00F107B8">
                <w:rPr>
                  <w:rFonts w:hint="cs"/>
                  <w:rtl/>
                  <w:rPrChange w:id="1797" w:author="נועה ברודסקי לוי" w:date="2016-03-07T12:17:00Z">
                    <w:rPr>
                      <w:rFonts w:hint="cs"/>
                      <w:highlight w:val="cyan"/>
                      <w:rtl/>
                    </w:rPr>
                  </w:rPrChange>
                </w:rPr>
                <w:t>מומחה</w:t>
              </w:r>
              <w:r w:rsidRPr="00F107B8">
                <w:rPr>
                  <w:rtl/>
                  <w:rPrChange w:id="1798" w:author="נועה ברודסקי לוי" w:date="2016-03-07T12:17:00Z">
                    <w:rPr>
                      <w:highlight w:val="cyan"/>
                      <w:rtl/>
                    </w:rPr>
                  </w:rPrChange>
                </w:rPr>
                <w:t xml:space="preserve"> </w:t>
              </w:r>
              <w:r w:rsidRPr="00F107B8">
                <w:rPr>
                  <w:rFonts w:hint="cs"/>
                  <w:rtl/>
                  <w:rPrChange w:id="1799" w:author="נועה ברודסקי לוי" w:date="2016-03-07T12:17:00Z">
                    <w:rPr>
                      <w:rFonts w:hint="cs"/>
                      <w:highlight w:val="cyan"/>
                      <w:rtl/>
                    </w:rPr>
                  </w:rPrChange>
                </w:rPr>
                <w:t>תנאי</w:t>
              </w:r>
              <w:r w:rsidRPr="00F107B8">
                <w:rPr>
                  <w:rtl/>
                  <w:rPrChange w:id="1800" w:author="נועה ברודסקי לוי" w:date="2016-03-07T12:17:00Z">
                    <w:rPr>
                      <w:highlight w:val="cyan"/>
                      <w:rtl/>
                    </w:rPr>
                  </w:rPrChange>
                </w:rPr>
                <w:t xml:space="preserve"> </w:t>
              </w:r>
              <w:r w:rsidRPr="00F107B8">
                <w:rPr>
                  <w:rFonts w:hint="cs"/>
                  <w:rtl/>
                  <w:rPrChange w:id="1801" w:author="נועה ברודסקי לוי" w:date="2016-03-07T12:17:00Z">
                    <w:rPr>
                      <w:rFonts w:hint="cs"/>
                      <w:highlight w:val="cyan"/>
                      <w:rtl/>
                    </w:rPr>
                  </w:rPrChange>
                </w:rPr>
                <w:t>לכניסת</w:t>
              </w:r>
              <w:r w:rsidRPr="00F107B8">
                <w:rPr>
                  <w:rtl/>
                  <w:rPrChange w:id="1802" w:author="נועה ברודסקי לוי" w:date="2016-03-07T12:17:00Z">
                    <w:rPr>
                      <w:highlight w:val="cyan"/>
                      <w:rtl/>
                    </w:rPr>
                  </w:rPrChange>
                </w:rPr>
                <w:t xml:space="preserve"> </w:t>
              </w:r>
              <w:r w:rsidRPr="00F107B8">
                <w:rPr>
                  <w:rFonts w:hint="cs"/>
                  <w:rtl/>
                  <w:rPrChange w:id="1803" w:author="נועה ברודסקי לוי" w:date="2016-03-07T12:17:00Z">
                    <w:rPr>
                      <w:rFonts w:hint="cs"/>
                      <w:highlight w:val="cyan"/>
                      <w:rtl/>
                    </w:rPr>
                  </w:rPrChange>
                </w:rPr>
                <w:t>ייפויי</w:t>
              </w:r>
              <w:r w:rsidRPr="00F107B8">
                <w:rPr>
                  <w:rtl/>
                  <w:rPrChange w:id="1804" w:author="נועה ברודסקי לוי" w:date="2016-03-07T12:17:00Z">
                    <w:rPr>
                      <w:highlight w:val="cyan"/>
                      <w:rtl/>
                    </w:rPr>
                  </w:rPrChange>
                </w:rPr>
                <w:t xml:space="preserve"> </w:t>
              </w:r>
              <w:r w:rsidRPr="00F107B8">
                <w:rPr>
                  <w:rFonts w:hint="cs"/>
                  <w:rtl/>
                  <w:rPrChange w:id="1805" w:author="נועה ברודסקי לוי" w:date="2016-03-07T12:17:00Z">
                    <w:rPr>
                      <w:rFonts w:hint="cs"/>
                      <w:highlight w:val="cyan"/>
                      <w:rtl/>
                    </w:rPr>
                  </w:rPrChange>
                </w:rPr>
                <w:t>הכוח</w:t>
              </w:r>
              <w:r w:rsidRPr="00F107B8">
                <w:rPr>
                  <w:rtl/>
                  <w:rPrChange w:id="1806" w:author="נועה ברודסקי לוי" w:date="2016-03-07T12:17:00Z">
                    <w:rPr>
                      <w:highlight w:val="cyan"/>
                      <w:rtl/>
                    </w:rPr>
                  </w:rPrChange>
                </w:rPr>
                <w:t xml:space="preserve"> </w:t>
              </w:r>
              <w:r w:rsidRPr="00F107B8">
                <w:rPr>
                  <w:rFonts w:hint="cs"/>
                  <w:rtl/>
                  <w:rPrChange w:id="1807" w:author="נועה ברודסקי לוי" w:date="2016-03-07T12:17:00Z">
                    <w:rPr>
                      <w:rFonts w:hint="cs"/>
                      <w:highlight w:val="cyan"/>
                      <w:rtl/>
                    </w:rPr>
                  </w:rPrChange>
                </w:rPr>
                <w:t>לתוקף</w:t>
              </w:r>
              <w:r w:rsidRPr="00F107B8">
                <w:rPr>
                  <w:rtl/>
                  <w:rPrChange w:id="1808" w:author="נועה ברודסקי לוי" w:date="2016-03-07T12:17:00Z">
                    <w:rPr>
                      <w:highlight w:val="cyan"/>
                      <w:rtl/>
                    </w:rPr>
                  </w:rPrChange>
                </w:rPr>
                <w:t xml:space="preserve">, </w:t>
              </w:r>
              <w:r w:rsidRPr="00F107B8">
                <w:rPr>
                  <w:rFonts w:hint="cs"/>
                  <w:rtl/>
                  <w:rPrChange w:id="1809" w:author="נועה ברודסקי לוי" w:date="2016-03-07T12:17:00Z">
                    <w:rPr>
                      <w:rFonts w:hint="cs"/>
                      <w:highlight w:val="cyan"/>
                      <w:rtl/>
                    </w:rPr>
                  </w:rPrChange>
                </w:rPr>
                <w:t>תצורף</w:t>
              </w:r>
              <w:r w:rsidRPr="00F107B8">
                <w:rPr>
                  <w:rtl/>
                  <w:rPrChange w:id="1810" w:author="נועה ברודסקי לוי" w:date="2016-03-07T12:17:00Z">
                    <w:rPr>
                      <w:highlight w:val="cyan"/>
                      <w:rtl/>
                    </w:rPr>
                  </w:rPrChange>
                </w:rPr>
                <w:t xml:space="preserve"> </w:t>
              </w:r>
            </w:ins>
            <w:ins w:id="1811" w:author="נועה ברודסקי לוי" w:date="2015-12-15T13:25:00Z">
              <w:r w:rsidRPr="00F107B8">
                <w:rPr>
                  <w:rFonts w:hint="cs"/>
                  <w:rtl/>
                  <w:rPrChange w:id="1812" w:author="נועה ברודסקי לוי" w:date="2016-03-07T12:17:00Z">
                    <w:rPr>
                      <w:rFonts w:hint="cs"/>
                      <w:highlight w:val="yellow"/>
                      <w:rtl/>
                    </w:rPr>
                  </w:rPrChange>
                </w:rPr>
                <w:t>חוות</w:t>
              </w:r>
              <w:r w:rsidRPr="00F107B8">
                <w:rPr>
                  <w:rtl/>
                  <w:rPrChange w:id="1813" w:author="נועה ברודסקי לוי" w:date="2016-03-07T12:17:00Z">
                    <w:rPr>
                      <w:highlight w:val="yellow"/>
                      <w:rtl/>
                    </w:rPr>
                  </w:rPrChange>
                </w:rPr>
                <w:t xml:space="preserve"> </w:t>
              </w:r>
              <w:r w:rsidRPr="00F107B8">
                <w:rPr>
                  <w:rFonts w:hint="cs"/>
                  <w:rtl/>
                  <w:rPrChange w:id="1814" w:author="נועה ברודסקי לוי" w:date="2016-03-07T12:17:00Z">
                    <w:rPr>
                      <w:rFonts w:hint="cs"/>
                      <w:highlight w:val="yellow"/>
                      <w:rtl/>
                    </w:rPr>
                  </w:rPrChange>
                </w:rPr>
                <w:t>הדעת</w:t>
              </w:r>
            </w:ins>
            <w:ins w:id="1815" w:author="נועה ברודסקי לוי" w:date="2015-11-23T13:18:00Z">
              <w:r w:rsidRPr="00F107B8">
                <w:rPr>
                  <w:rtl/>
                </w:rPr>
                <w:t>;</w:t>
              </w:r>
            </w:ins>
            <w:del w:id="1816" w:author="נועה ברודסקי לוי" w:date="2015-11-23T13:18:00Z">
              <w:r w:rsidRPr="00F107B8" w:rsidDel="006832A7">
                <w:rPr>
                  <w:rtl/>
                </w:rPr>
                <w:delText>.</w:delText>
              </w:r>
            </w:del>
            <w:r w:rsidRPr="00F107B8">
              <w:rPr>
                <w:rtl/>
              </w:rPr>
              <w:t xml:space="preserve"> </w:t>
            </w:r>
            <w:ins w:id="1817" w:author="נועה ברודסקי לוי" w:date="2016-01-06T14:56:00Z">
              <w:r w:rsidRPr="00F107B8">
                <w:rPr>
                  <w:rFonts w:hint="cs"/>
                  <w:rtl/>
                  <w:rPrChange w:id="1818" w:author="נועה ברודסקי לוי" w:date="2016-03-07T12:17:00Z">
                    <w:rPr>
                      <w:rFonts w:hint="cs"/>
                      <w:highlight w:val="yellow"/>
                      <w:rtl/>
                    </w:rPr>
                  </w:rPrChange>
                </w:rPr>
                <w:t>קיבל</w:t>
              </w:r>
              <w:r w:rsidRPr="00F107B8">
                <w:rPr>
                  <w:rtl/>
                  <w:rPrChange w:id="1819" w:author="נועה ברודסקי לוי" w:date="2016-03-07T12:17:00Z">
                    <w:rPr>
                      <w:highlight w:val="yellow"/>
                      <w:rtl/>
                    </w:rPr>
                  </w:rPrChange>
                </w:rPr>
                <w:t xml:space="preserve"> </w:t>
              </w:r>
              <w:r w:rsidRPr="00F107B8">
                <w:rPr>
                  <w:rFonts w:hint="cs"/>
                  <w:rtl/>
                  <w:rPrChange w:id="1820" w:author="נועה ברודסקי לוי" w:date="2016-03-07T12:17:00Z">
                    <w:rPr>
                      <w:rFonts w:hint="cs"/>
                      <w:highlight w:val="yellow"/>
                      <w:rtl/>
                    </w:rPr>
                  </w:rPrChange>
                </w:rPr>
                <w:t>האפוטרופוס</w:t>
              </w:r>
              <w:r w:rsidRPr="00F107B8">
                <w:rPr>
                  <w:rtl/>
                  <w:rPrChange w:id="1821" w:author="נועה ברודסקי לוי" w:date="2016-03-07T12:17:00Z">
                    <w:rPr>
                      <w:highlight w:val="yellow"/>
                      <w:rtl/>
                    </w:rPr>
                  </w:rPrChange>
                </w:rPr>
                <w:t xml:space="preserve"> </w:t>
              </w:r>
              <w:r w:rsidRPr="00F107B8">
                <w:rPr>
                  <w:rFonts w:hint="cs"/>
                  <w:rtl/>
                  <w:rPrChange w:id="1822" w:author="נועה ברודסקי לוי" w:date="2016-03-07T12:17:00Z">
                    <w:rPr>
                      <w:rFonts w:hint="cs"/>
                      <w:highlight w:val="yellow"/>
                      <w:rtl/>
                    </w:rPr>
                  </w:rPrChange>
                </w:rPr>
                <w:t>הכללי</w:t>
              </w:r>
              <w:r w:rsidRPr="00F107B8">
                <w:rPr>
                  <w:rtl/>
                  <w:rPrChange w:id="1823" w:author="נועה ברודסקי לוי" w:date="2016-03-07T12:17:00Z">
                    <w:rPr>
                      <w:highlight w:val="yellow"/>
                      <w:rtl/>
                    </w:rPr>
                  </w:rPrChange>
                </w:rPr>
                <w:t xml:space="preserve"> </w:t>
              </w:r>
              <w:r w:rsidRPr="00F107B8">
                <w:rPr>
                  <w:rFonts w:hint="cs"/>
                  <w:rtl/>
                  <w:rPrChange w:id="1824" w:author="נועה ברודסקי לוי" w:date="2016-03-07T12:17:00Z">
                    <w:rPr>
                      <w:rFonts w:hint="cs"/>
                      <w:highlight w:val="yellow"/>
                      <w:rtl/>
                    </w:rPr>
                  </w:rPrChange>
                </w:rPr>
                <w:t>ה</w:t>
              </w:r>
            </w:ins>
            <w:ins w:id="1825" w:author="נועה ברודסקי לוי" w:date="2016-01-06T14:57:00Z">
              <w:r w:rsidRPr="00F107B8">
                <w:rPr>
                  <w:rFonts w:hint="cs"/>
                  <w:rtl/>
                  <w:rPrChange w:id="1826" w:author="נועה ברודסקי לוי" w:date="2016-03-07T12:17:00Z">
                    <w:rPr>
                      <w:rFonts w:hint="cs"/>
                      <w:highlight w:val="yellow"/>
                      <w:rtl/>
                    </w:rPr>
                  </w:rPrChange>
                </w:rPr>
                <w:t>צהרה</w:t>
              </w:r>
              <w:r w:rsidRPr="00F107B8">
                <w:rPr>
                  <w:rtl/>
                  <w:rPrChange w:id="1827" w:author="נועה ברודסקי לוי" w:date="2016-03-07T12:17:00Z">
                    <w:rPr>
                      <w:highlight w:val="yellow"/>
                      <w:rtl/>
                    </w:rPr>
                  </w:rPrChange>
                </w:rPr>
                <w:t xml:space="preserve"> על </w:t>
              </w:r>
            </w:ins>
            <w:ins w:id="1828" w:author="נועה ברודסקי לוי" w:date="2015-12-15T13:25:00Z">
              <w:r w:rsidRPr="00F107B8">
                <w:rPr>
                  <w:rFonts w:hint="cs"/>
                  <w:rtl/>
                  <w:rPrChange w:id="1829" w:author="נועה ברודסקי לוי" w:date="2016-03-07T12:17:00Z">
                    <w:rPr>
                      <w:rFonts w:hint="cs"/>
                      <w:highlight w:val="yellow"/>
                      <w:rtl/>
                    </w:rPr>
                  </w:rPrChange>
                </w:rPr>
                <w:t>כניסת</w:t>
              </w:r>
              <w:r w:rsidRPr="00F107B8">
                <w:rPr>
                  <w:rtl/>
                  <w:rPrChange w:id="1830" w:author="נועה ברודסקי לוי" w:date="2016-03-07T12:17:00Z">
                    <w:rPr>
                      <w:highlight w:val="yellow"/>
                      <w:rtl/>
                    </w:rPr>
                  </w:rPrChange>
                </w:rPr>
                <w:t xml:space="preserve"> ייפוי הכוח לתוקף </w:t>
              </w:r>
            </w:ins>
            <w:ins w:id="1831" w:author="נועה ברודסקי לוי" w:date="2015-11-23T13:18:00Z">
              <w:r w:rsidRPr="00F107B8">
                <w:rPr>
                  <w:rFonts w:hint="eastAsia"/>
                  <w:rtl/>
                </w:rPr>
                <w:t>כאמור</w:t>
              </w:r>
              <w:r w:rsidRPr="00F107B8">
                <w:rPr>
                  <w:rtl/>
                </w:rPr>
                <w:t xml:space="preserve">, </w:t>
              </w:r>
            </w:ins>
            <w:ins w:id="1832" w:author="נועה ברודסקי לוי" w:date="2016-01-06T14:57:00Z">
              <w:r w:rsidRPr="00F107B8">
                <w:rPr>
                  <w:rFonts w:hint="cs"/>
                  <w:rtl/>
                  <w:rPrChange w:id="1833" w:author="נועה ברודסקי לוי" w:date="2016-03-07T12:17:00Z">
                    <w:rPr>
                      <w:rFonts w:hint="cs"/>
                      <w:highlight w:val="yellow"/>
                      <w:rtl/>
                    </w:rPr>
                  </w:rPrChange>
                </w:rPr>
                <w:t>ימסור</w:t>
              </w:r>
              <w:r w:rsidRPr="00F107B8">
                <w:rPr>
                  <w:rtl/>
                  <w:rPrChange w:id="1834" w:author="נועה ברודסקי לוי" w:date="2016-03-07T12:17:00Z">
                    <w:rPr>
                      <w:highlight w:val="yellow"/>
                      <w:rtl/>
                    </w:rPr>
                  </w:rPrChange>
                </w:rPr>
                <w:t xml:space="preserve"> </w:t>
              </w:r>
              <w:r w:rsidRPr="00F107B8">
                <w:rPr>
                  <w:rFonts w:hint="cs"/>
                  <w:rtl/>
                  <w:rPrChange w:id="1835" w:author="נועה ברודסקי לוי" w:date="2016-03-07T12:17:00Z">
                    <w:rPr>
                      <w:rFonts w:hint="cs"/>
                      <w:highlight w:val="yellow"/>
                      <w:rtl/>
                    </w:rPr>
                  </w:rPrChange>
                </w:rPr>
                <w:t>למיופה</w:t>
              </w:r>
              <w:r w:rsidRPr="00F107B8">
                <w:rPr>
                  <w:rtl/>
                  <w:rPrChange w:id="1836" w:author="נועה ברודסקי לוי" w:date="2016-03-07T12:17:00Z">
                    <w:rPr>
                      <w:highlight w:val="yellow"/>
                      <w:rtl/>
                    </w:rPr>
                  </w:rPrChange>
                </w:rPr>
                <w:t xml:space="preserve"> </w:t>
              </w:r>
              <w:r w:rsidRPr="00F107B8">
                <w:rPr>
                  <w:rFonts w:hint="cs"/>
                  <w:rtl/>
                  <w:rPrChange w:id="1837" w:author="נועה ברודסקי לוי" w:date="2016-03-07T12:17:00Z">
                    <w:rPr>
                      <w:rFonts w:hint="cs"/>
                      <w:highlight w:val="yellow"/>
                      <w:rtl/>
                    </w:rPr>
                  </w:rPrChange>
                </w:rPr>
                <w:t>הכוח</w:t>
              </w:r>
              <w:r w:rsidRPr="00F107B8">
                <w:rPr>
                  <w:rtl/>
                  <w:rPrChange w:id="1838" w:author="נועה ברודסקי לוי" w:date="2016-03-07T12:17:00Z">
                    <w:rPr>
                      <w:highlight w:val="yellow"/>
                      <w:rtl/>
                    </w:rPr>
                  </w:rPrChange>
                </w:rPr>
                <w:t xml:space="preserve"> </w:t>
              </w:r>
              <w:r w:rsidRPr="00F107B8">
                <w:rPr>
                  <w:rFonts w:hint="cs"/>
                  <w:rtl/>
                  <w:rPrChange w:id="1839" w:author="נועה ברודסקי לוי" w:date="2016-03-07T12:17:00Z">
                    <w:rPr>
                      <w:rFonts w:hint="cs"/>
                      <w:highlight w:val="yellow"/>
                      <w:rtl/>
                    </w:rPr>
                  </w:rPrChange>
                </w:rPr>
                <w:t>אישור</w:t>
              </w:r>
              <w:r w:rsidRPr="00F107B8">
                <w:rPr>
                  <w:rtl/>
                  <w:rPrChange w:id="1840" w:author="נועה ברודסקי לוי" w:date="2016-03-07T12:17:00Z">
                    <w:rPr>
                      <w:highlight w:val="yellow"/>
                      <w:rtl/>
                    </w:rPr>
                  </w:rPrChange>
                </w:rPr>
                <w:t xml:space="preserve"> </w:t>
              </w:r>
              <w:r w:rsidRPr="00F107B8">
                <w:rPr>
                  <w:rFonts w:hint="cs"/>
                  <w:rtl/>
                  <w:rPrChange w:id="1841" w:author="נועה ברודסקי לוי" w:date="2016-03-07T12:17:00Z">
                    <w:rPr>
                      <w:rFonts w:hint="cs"/>
                      <w:highlight w:val="yellow"/>
                      <w:rtl/>
                    </w:rPr>
                  </w:rPrChange>
                </w:rPr>
                <w:t>כי</w:t>
              </w:r>
              <w:r w:rsidRPr="00F107B8">
                <w:rPr>
                  <w:rtl/>
                  <w:rPrChange w:id="1842" w:author="נועה ברודסקי לוי" w:date="2016-03-07T12:17:00Z">
                    <w:rPr>
                      <w:highlight w:val="yellow"/>
                      <w:rtl/>
                    </w:rPr>
                  </w:rPrChange>
                </w:rPr>
                <w:t xml:space="preserve"> </w:t>
              </w:r>
              <w:r w:rsidRPr="00F107B8">
                <w:rPr>
                  <w:rFonts w:hint="cs"/>
                  <w:rtl/>
                  <w:rPrChange w:id="1843" w:author="נועה ברודסקי לוי" w:date="2016-03-07T12:17:00Z">
                    <w:rPr>
                      <w:rFonts w:hint="cs"/>
                      <w:highlight w:val="yellow"/>
                      <w:rtl/>
                    </w:rPr>
                  </w:rPrChange>
                </w:rPr>
                <w:t>יי</w:t>
              </w:r>
            </w:ins>
            <w:ins w:id="1844" w:author="נועה ברודסקי לוי" w:date="2016-01-06T14:58:00Z">
              <w:r w:rsidRPr="00F107B8">
                <w:rPr>
                  <w:rFonts w:hint="cs"/>
                  <w:rtl/>
                  <w:rPrChange w:id="1845" w:author="נועה ברודסקי לוי" w:date="2016-03-07T12:17:00Z">
                    <w:rPr>
                      <w:rFonts w:hint="cs"/>
                      <w:highlight w:val="yellow"/>
                      <w:rtl/>
                    </w:rPr>
                  </w:rPrChange>
                </w:rPr>
                <w:t>פ</w:t>
              </w:r>
            </w:ins>
            <w:ins w:id="1846" w:author="נועה ברודסקי לוי" w:date="2016-01-06T14:57:00Z">
              <w:r w:rsidRPr="00F107B8">
                <w:rPr>
                  <w:rFonts w:hint="cs"/>
                  <w:rtl/>
                  <w:rPrChange w:id="1847" w:author="נועה ברודסקי לוי" w:date="2016-03-07T12:17:00Z">
                    <w:rPr>
                      <w:rFonts w:hint="cs"/>
                      <w:highlight w:val="yellow"/>
                      <w:rtl/>
                    </w:rPr>
                  </w:rPrChange>
                </w:rPr>
                <w:t>וי</w:t>
              </w:r>
              <w:r w:rsidRPr="00F107B8">
                <w:rPr>
                  <w:rtl/>
                  <w:rPrChange w:id="1848" w:author="נועה ברודסקי לוי" w:date="2016-03-07T12:17:00Z">
                    <w:rPr>
                      <w:highlight w:val="yellow"/>
                      <w:rtl/>
                    </w:rPr>
                  </w:rPrChange>
                </w:rPr>
                <w:t xml:space="preserve"> </w:t>
              </w:r>
              <w:r w:rsidRPr="00F107B8">
                <w:rPr>
                  <w:rFonts w:hint="cs"/>
                  <w:rtl/>
                  <w:rPrChange w:id="1849" w:author="נועה ברודסקי לוי" w:date="2016-03-07T12:17:00Z">
                    <w:rPr>
                      <w:rFonts w:hint="cs"/>
                      <w:highlight w:val="yellow"/>
                      <w:rtl/>
                    </w:rPr>
                  </w:rPrChange>
                </w:rPr>
                <w:t>הכוח</w:t>
              </w:r>
              <w:r w:rsidRPr="00F107B8">
                <w:rPr>
                  <w:rtl/>
                  <w:rPrChange w:id="1850" w:author="נועה ברודסקי לוי" w:date="2016-03-07T12:17:00Z">
                    <w:rPr>
                      <w:highlight w:val="yellow"/>
                      <w:rtl/>
                    </w:rPr>
                  </w:rPrChange>
                </w:rPr>
                <w:t xml:space="preserve"> </w:t>
              </w:r>
              <w:r w:rsidRPr="00F107B8">
                <w:rPr>
                  <w:rFonts w:hint="cs"/>
                  <w:rtl/>
                  <w:rPrChange w:id="1851" w:author="נועה ברודסקי לוי" w:date="2016-03-07T12:17:00Z">
                    <w:rPr>
                      <w:rFonts w:hint="cs"/>
                      <w:highlight w:val="yellow"/>
                      <w:rtl/>
                    </w:rPr>
                  </w:rPrChange>
                </w:rPr>
                <w:t>נכנס</w:t>
              </w:r>
              <w:r w:rsidRPr="00F107B8">
                <w:rPr>
                  <w:rtl/>
                  <w:rPrChange w:id="1852" w:author="נועה ברודסקי לוי" w:date="2016-03-07T12:17:00Z">
                    <w:rPr>
                      <w:highlight w:val="yellow"/>
                      <w:rtl/>
                    </w:rPr>
                  </w:rPrChange>
                </w:rPr>
                <w:t xml:space="preserve"> </w:t>
              </w:r>
              <w:r w:rsidRPr="00F107B8">
                <w:rPr>
                  <w:rFonts w:hint="cs"/>
                  <w:rtl/>
                  <w:rPrChange w:id="1853" w:author="נועה ברודסקי לוי" w:date="2016-03-07T12:17:00Z">
                    <w:rPr>
                      <w:rFonts w:hint="cs"/>
                      <w:highlight w:val="yellow"/>
                      <w:rtl/>
                    </w:rPr>
                  </w:rPrChange>
                </w:rPr>
                <w:t>לתוקף</w:t>
              </w:r>
            </w:ins>
            <w:r w:rsidRPr="00F107B8">
              <w:rPr>
                <w:rtl/>
              </w:rPr>
              <w:t>.</w:t>
            </w:r>
            <w:ins w:id="1854" w:author="נועה ברודסקי לוי" w:date="2015-11-23T13:18:00Z">
              <w:r w:rsidRPr="00F107B8">
                <w:rPr>
                  <w:rtl/>
                </w:rPr>
                <w:t xml:space="preserve"> </w:t>
              </w:r>
            </w:ins>
            <w:ins w:id="1855" w:author="Harry" w:date="2016-02-29T18:34:00Z">
              <w:r w:rsidRPr="00F107B8">
                <w:rPr>
                  <w:rFonts w:hint="eastAsia"/>
                  <w:rtl/>
                </w:rPr>
                <w:t>האפוטרופוס</w:t>
              </w:r>
              <w:r w:rsidRPr="00F107B8">
                <w:rPr>
                  <w:rtl/>
                </w:rPr>
                <w:t xml:space="preserve"> הכללי </w:t>
              </w:r>
              <w:r w:rsidRPr="00F107B8">
                <w:rPr>
                  <w:rFonts w:hint="cs"/>
                  <w:rtl/>
                  <w:rPrChange w:id="1856" w:author="נועה ברודסקי לוי" w:date="2016-03-07T12:17:00Z">
                    <w:rPr>
                      <w:rFonts w:hint="cs"/>
                      <w:highlight w:val="green"/>
                      <w:rtl/>
                    </w:rPr>
                  </w:rPrChange>
                </w:rPr>
                <w:t>ישלח</w:t>
              </w:r>
              <w:r w:rsidRPr="00F107B8">
                <w:rPr>
                  <w:rtl/>
                  <w:rPrChange w:id="1857" w:author="נועה ברודסקי לוי" w:date="2016-03-07T12:17:00Z">
                    <w:rPr>
                      <w:highlight w:val="green"/>
                      <w:rtl/>
                    </w:rPr>
                  </w:rPrChange>
                </w:rPr>
                <w:t xml:space="preserve"> הודעה לממנה בדבר </w:t>
              </w:r>
              <w:r w:rsidRPr="00F107B8">
                <w:rPr>
                  <w:rFonts w:hint="eastAsia"/>
                  <w:rtl/>
                </w:rPr>
                <w:t>הכניסה</w:t>
              </w:r>
              <w:r w:rsidRPr="00F107B8">
                <w:rPr>
                  <w:rtl/>
                </w:rPr>
                <w:t xml:space="preserve"> </w:t>
              </w:r>
              <w:r w:rsidRPr="00F107B8">
                <w:rPr>
                  <w:rFonts w:hint="eastAsia"/>
                  <w:rtl/>
                </w:rPr>
                <w:t>לתוקף</w:t>
              </w:r>
              <w:r w:rsidRPr="00F107B8">
                <w:rPr>
                  <w:rtl/>
                </w:rPr>
                <w:t>.</w:t>
              </w:r>
            </w:ins>
          </w:p>
        </w:tc>
      </w:tr>
      <w:tr w:rsidR="006361C3" w:rsidRPr="00F32C9D" w14:paraId="77997048" w14:textId="77777777" w:rsidTr="00A75251">
        <w:trPr>
          <w:cantSplit/>
        </w:trPr>
        <w:tc>
          <w:tcPr>
            <w:tcW w:w="1869" w:type="dxa"/>
            <w:tcMar>
              <w:top w:w="91" w:type="dxa"/>
              <w:left w:w="0" w:type="dxa"/>
              <w:bottom w:w="91" w:type="dxa"/>
              <w:right w:w="0" w:type="dxa"/>
            </w:tcMar>
          </w:tcPr>
          <w:p w14:paraId="4918013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8F49BAA" w14:textId="77777777" w:rsidR="006361C3" w:rsidRDefault="006361C3" w:rsidP="00A75251">
            <w:pPr>
              <w:pStyle w:val="TableText"/>
            </w:pPr>
          </w:p>
        </w:tc>
        <w:tc>
          <w:tcPr>
            <w:tcW w:w="624" w:type="dxa"/>
            <w:tcMar>
              <w:top w:w="91" w:type="dxa"/>
              <w:left w:w="0" w:type="dxa"/>
              <w:bottom w:w="91" w:type="dxa"/>
              <w:right w:w="0" w:type="dxa"/>
            </w:tcMar>
          </w:tcPr>
          <w:p w14:paraId="1B049111" w14:textId="77777777" w:rsidR="006361C3" w:rsidRPr="00F32C9D" w:rsidRDefault="006361C3" w:rsidP="00A75251">
            <w:pPr>
              <w:pStyle w:val="TableBlock"/>
            </w:pPr>
          </w:p>
        </w:tc>
        <w:tc>
          <w:tcPr>
            <w:tcW w:w="624" w:type="dxa"/>
            <w:tcMar>
              <w:top w:w="91" w:type="dxa"/>
              <w:left w:w="0" w:type="dxa"/>
              <w:bottom w:w="91" w:type="dxa"/>
              <w:right w:w="0" w:type="dxa"/>
            </w:tcMar>
          </w:tcPr>
          <w:p w14:paraId="193DF785" w14:textId="77777777" w:rsidR="006361C3" w:rsidRPr="00F32C9D" w:rsidRDefault="006361C3" w:rsidP="00A75251">
            <w:pPr>
              <w:pStyle w:val="TableBlock"/>
            </w:pPr>
          </w:p>
        </w:tc>
        <w:tc>
          <w:tcPr>
            <w:tcW w:w="624" w:type="dxa"/>
            <w:tcMar>
              <w:top w:w="91" w:type="dxa"/>
              <w:left w:w="0" w:type="dxa"/>
              <w:bottom w:w="91" w:type="dxa"/>
              <w:right w:w="0" w:type="dxa"/>
            </w:tcMar>
          </w:tcPr>
          <w:p w14:paraId="794D6196" w14:textId="77777777" w:rsidR="006361C3" w:rsidRPr="00F32C9D" w:rsidRDefault="006361C3" w:rsidP="00A75251">
            <w:pPr>
              <w:pStyle w:val="TableBlock"/>
            </w:pPr>
          </w:p>
        </w:tc>
        <w:tc>
          <w:tcPr>
            <w:tcW w:w="624" w:type="dxa"/>
            <w:tcMar>
              <w:top w:w="91" w:type="dxa"/>
              <w:left w:w="0" w:type="dxa"/>
              <w:bottom w:w="91" w:type="dxa"/>
              <w:right w:w="0" w:type="dxa"/>
            </w:tcMar>
          </w:tcPr>
          <w:p w14:paraId="28A5A125"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7523C069" w14:textId="77777777" w:rsidR="006361C3" w:rsidRPr="00F32C9D" w:rsidRDefault="006361C3" w:rsidP="00A75251">
            <w:pPr>
              <w:pStyle w:val="TableBlock"/>
            </w:pPr>
            <w:r w:rsidRPr="00F32C9D">
              <w:rPr>
                <w:rFonts w:hint="cs"/>
                <w:rtl/>
              </w:rPr>
              <w:t>(ב)</w:t>
            </w:r>
            <w:r w:rsidRPr="00F32C9D">
              <w:rPr>
                <w:rFonts w:hint="cs"/>
                <w:rtl/>
              </w:rPr>
              <w:tab/>
            </w:r>
            <w:r w:rsidRPr="00C256F6">
              <w:rPr>
                <w:rFonts w:hint="eastAsia"/>
                <w:rtl/>
              </w:rPr>
              <w:t>על</w:t>
            </w:r>
            <w:r w:rsidRPr="00C256F6">
              <w:rPr>
                <w:rtl/>
              </w:rPr>
              <w:t xml:space="preserve"> </w:t>
            </w:r>
            <w:r w:rsidRPr="00C256F6">
              <w:rPr>
                <w:rFonts w:hint="eastAsia"/>
                <w:rtl/>
              </w:rPr>
              <w:t>אף</w:t>
            </w:r>
            <w:r w:rsidRPr="00C256F6">
              <w:rPr>
                <w:rtl/>
              </w:rPr>
              <w:t xml:space="preserve"> </w:t>
            </w:r>
            <w:r w:rsidRPr="00C256F6">
              <w:rPr>
                <w:rFonts w:hint="eastAsia"/>
                <w:rtl/>
              </w:rPr>
              <w:t>האמור</w:t>
            </w:r>
            <w:r w:rsidRPr="00C256F6">
              <w:rPr>
                <w:rtl/>
              </w:rPr>
              <w:t xml:space="preserve"> </w:t>
            </w:r>
            <w:r w:rsidRPr="00C256F6">
              <w:rPr>
                <w:rFonts w:hint="eastAsia"/>
                <w:rtl/>
              </w:rPr>
              <w:t>בסעיף</w:t>
            </w:r>
            <w:r w:rsidRPr="00C256F6">
              <w:rPr>
                <w:rtl/>
              </w:rPr>
              <w:t xml:space="preserve"> </w:t>
            </w:r>
            <w:r w:rsidRPr="00C256F6">
              <w:rPr>
                <w:rFonts w:hint="eastAsia"/>
                <w:rtl/>
              </w:rPr>
              <w:t>קטן</w:t>
            </w:r>
            <w:r w:rsidRPr="00C256F6">
              <w:rPr>
                <w:rtl/>
              </w:rPr>
              <w:t xml:space="preserve"> (א), </w:t>
            </w:r>
            <w:r w:rsidRPr="00C256F6">
              <w:rPr>
                <w:rFonts w:hint="eastAsia"/>
                <w:rtl/>
              </w:rPr>
              <w:t>רשאי</w:t>
            </w:r>
            <w:r w:rsidRPr="00C256F6">
              <w:rPr>
                <w:rtl/>
              </w:rPr>
              <w:t xml:space="preserve"> </w:t>
            </w:r>
            <w:r w:rsidRPr="00C256F6">
              <w:rPr>
                <w:rFonts w:hint="eastAsia"/>
                <w:rtl/>
              </w:rPr>
              <w:t>הממנה</w:t>
            </w:r>
            <w:r w:rsidRPr="00C256F6">
              <w:rPr>
                <w:rtl/>
              </w:rPr>
              <w:t xml:space="preserve"> </w:t>
            </w:r>
            <w:r w:rsidRPr="00C256F6">
              <w:rPr>
                <w:rFonts w:hint="eastAsia"/>
                <w:rtl/>
              </w:rPr>
              <w:t>לקבוע</w:t>
            </w:r>
            <w:r w:rsidRPr="00C256F6">
              <w:rPr>
                <w:rtl/>
              </w:rPr>
              <w:t xml:space="preserve"> </w:t>
            </w:r>
            <w:r w:rsidRPr="00C256F6">
              <w:rPr>
                <w:rFonts w:hint="eastAsia"/>
                <w:rtl/>
              </w:rPr>
              <w:t>בייפוי</w:t>
            </w:r>
            <w:r w:rsidRPr="00C256F6">
              <w:rPr>
                <w:rtl/>
              </w:rPr>
              <w:t xml:space="preserve"> </w:t>
            </w:r>
            <w:r w:rsidRPr="00C256F6">
              <w:rPr>
                <w:rFonts w:hint="eastAsia"/>
                <w:rtl/>
              </w:rPr>
              <w:t>כוח</w:t>
            </w:r>
            <w:r w:rsidRPr="00C256F6">
              <w:rPr>
                <w:rtl/>
              </w:rPr>
              <w:t xml:space="preserve"> </w:t>
            </w:r>
            <w:r w:rsidRPr="00C256F6">
              <w:rPr>
                <w:rFonts w:hint="eastAsia"/>
                <w:rtl/>
              </w:rPr>
              <w:t>מתמשך</w:t>
            </w:r>
            <w:r w:rsidRPr="00C256F6">
              <w:rPr>
                <w:rtl/>
              </w:rPr>
              <w:t xml:space="preserve"> </w:t>
            </w:r>
            <w:r w:rsidRPr="00C256F6">
              <w:rPr>
                <w:rFonts w:hint="eastAsia"/>
                <w:rtl/>
              </w:rPr>
              <w:t>בענייני</w:t>
            </w:r>
            <w:r w:rsidRPr="00C256F6">
              <w:rPr>
                <w:rtl/>
              </w:rPr>
              <w:t xml:space="preserve"> </w:t>
            </w:r>
            <w:r w:rsidRPr="00C256F6">
              <w:rPr>
                <w:rFonts w:hint="eastAsia"/>
                <w:rtl/>
              </w:rPr>
              <w:t>רכוש</w:t>
            </w:r>
            <w:r w:rsidRPr="00C256F6">
              <w:rPr>
                <w:rtl/>
              </w:rPr>
              <w:t xml:space="preserve"> </w:t>
            </w:r>
            <w:r w:rsidRPr="00C256F6">
              <w:rPr>
                <w:rFonts w:hint="eastAsia"/>
                <w:rtl/>
              </w:rPr>
              <w:t>כי</w:t>
            </w:r>
            <w:r w:rsidRPr="00C256F6">
              <w:rPr>
                <w:rtl/>
              </w:rPr>
              <w:t xml:space="preserve"> </w:t>
            </w:r>
            <w:r w:rsidRPr="00C256F6">
              <w:rPr>
                <w:rFonts w:hint="eastAsia"/>
                <w:rtl/>
              </w:rPr>
              <w:t>ייפוי</w:t>
            </w:r>
            <w:r w:rsidRPr="00C256F6">
              <w:rPr>
                <w:rtl/>
              </w:rPr>
              <w:t xml:space="preserve"> </w:t>
            </w:r>
            <w:r w:rsidRPr="00C256F6">
              <w:rPr>
                <w:rFonts w:hint="eastAsia"/>
                <w:rtl/>
              </w:rPr>
              <w:t>הכוח</w:t>
            </w:r>
            <w:r w:rsidRPr="00C256F6">
              <w:rPr>
                <w:rtl/>
              </w:rPr>
              <w:t xml:space="preserve"> </w:t>
            </w:r>
            <w:r w:rsidRPr="00C256F6">
              <w:rPr>
                <w:rFonts w:hint="eastAsia"/>
                <w:rtl/>
              </w:rPr>
              <w:t>ייכנס</w:t>
            </w:r>
            <w:r w:rsidRPr="00C256F6">
              <w:rPr>
                <w:rtl/>
              </w:rPr>
              <w:t xml:space="preserve"> </w:t>
            </w:r>
            <w:r w:rsidRPr="00C256F6">
              <w:rPr>
                <w:rFonts w:hint="eastAsia"/>
                <w:rtl/>
              </w:rPr>
              <w:t>לתוקפו</w:t>
            </w:r>
            <w:r w:rsidRPr="00C256F6">
              <w:rPr>
                <w:rtl/>
              </w:rPr>
              <w:t xml:space="preserve"> </w:t>
            </w:r>
            <w:r w:rsidRPr="00C256F6">
              <w:rPr>
                <w:rFonts w:hint="eastAsia"/>
                <w:rtl/>
              </w:rPr>
              <w:t>מיד</w:t>
            </w:r>
            <w:r w:rsidRPr="00C256F6">
              <w:rPr>
                <w:rtl/>
              </w:rPr>
              <w:t xml:space="preserve"> </w:t>
            </w:r>
            <w:r w:rsidRPr="00C256F6">
              <w:rPr>
                <w:rFonts w:hint="eastAsia"/>
                <w:rtl/>
              </w:rPr>
              <w:t>לאחר</w:t>
            </w:r>
            <w:r w:rsidRPr="00C256F6">
              <w:rPr>
                <w:rtl/>
              </w:rPr>
              <w:t xml:space="preserve"> </w:t>
            </w:r>
            <w:r w:rsidRPr="00C256F6">
              <w:rPr>
                <w:rFonts w:hint="eastAsia"/>
                <w:rtl/>
              </w:rPr>
              <w:t>שניתן</w:t>
            </w:r>
            <w:r w:rsidRPr="00C256F6">
              <w:rPr>
                <w:rtl/>
              </w:rPr>
              <w:t xml:space="preserve"> </w:t>
            </w:r>
            <w:r w:rsidRPr="00C256F6">
              <w:rPr>
                <w:rFonts w:hint="eastAsia"/>
                <w:rtl/>
              </w:rPr>
              <w:t>או</w:t>
            </w:r>
            <w:r w:rsidRPr="00C256F6">
              <w:rPr>
                <w:rtl/>
              </w:rPr>
              <w:t xml:space="preserve"> </w:t>
            </w:r>
            <w:r w:rsidRPr="00C256F6">
              <w:rPr>
                <w:rFonts w:hint="eastAsia"/>
                <w:rtl/>
              </w:rPr>
              <w:t>במועד</w:t>
            </w:r>
            <w:r w:rsidRPr="00C256F6">
              <w:rPr>
                <w:rtl/>
              </w:rPr>
              <w:t xml:space="preserve"> </w:t>
            </w:r>
            <w:r w:rsidRPr="00C256F6">
              <w:rPr>
                <w:rFonts w:hint="eastAsia"/>
                <w:rtl/>
              </w:rPr>
              <w:t>מאוחר</w:t>
            </w:r>
            <w:r w:rsidRPr="00C256F6">
              <w:rPr>
                <w:rtl/>
              </w:rPr>
              <w:t xml:space="preserve"> </w:t>
            </w:r>
            <w:r w:rsidRPr="00C256F6">
              <w:rPr>
                <w:rFonts w:hint="eastAsia"/>
                <w:rtl/>
              </w:rPr>
              <w:t>יותר</w:t>
            </w:r>
            <w:r w:rsidRPr="00C256F6">
              <w:rPr>
                <w:rtl/>
              </w:rPr>
              <w:t xml:space="preserve">, </w:t>
            </w:r>
            <w:r w:rsidRPr="00C256F6">
              <w:rPr>
                <w:rFonts w:hint="eastAsia"/>
                <w:rtl/>
              </w:rPr>
              <w:t>אף</w:t>
            </w:r>
            <w:r w:rsidRPr="00C256F6">
              <w:rPr>
                <w:rtl/>
              </w:rPr>
              <w:t xml:space="preserve"> </w:t>
            </w:r>
            <w:r w:rsidRPr="00C256F6">
              <w:rPr>
                <w:rFonts w:hint="eastAsia"/>
                <w:rtl/>
              </w:rPr>
              <w:t>אם</w:t>
            </w:r>
            <w:r w:rsidRPr="00C256F6">
              <w:rPr>
                <w:rtl/>
              </w:rPr>
              <w:t xml:space="preserve"> </w:t>
            </w:r>
            <w:r w:rsidRPr="00C256F6">
              <w:rPr>
                <w:rFonts w:hint="eastAsia"/>
                <w:rtl/>
              </w:rPr>
              <w:t>באותו</w:t>
            </w:r>
            <w:r w:rsidRPr="00C256F6">
              <w:rPr>
                <w:rtl/>
              </w:rPr>
              <w:t xml:space="preserve"> </w:t>
            </w:r>
            <w:r w:rsidRPr="00C256F6">
              <w:rPr>
                <w:rFonts w:hint="eastAsia"/>
                <w:rtl/>
              </w:rPr>
              <w:t>מועד</w:t>
            </w:r>
            <w:r w:rsidRPr="00C256F6">
              <w:rPr>
                <w:rtl/>
              </w:rPr>
              <w:t xml:space="preserve"> </w:t>
            </w:r>
            <w:r w:rsidRPr="00C256F6">
              <w:rPr>
                <w:rFonts w:hint="eastAsia"/>
                <w:rtl/>
              </w:rPr>
              <w:t>יהיה</w:t>
            </w:r>
            <w:r w:rsidRPr="00C256F6">
              <w:rPr>
                <w:rtl/>
              </w:rPr>
              <w:t xml:space="preserve"> </w:t>
            </w:r>
            <w:r w:rsidRPr="00C256F6">
              <w:rPr>
                <w:rFonts w:hint="eastAsia"/>
                <w:rtl/>
              </w:rPr>
              <w:t>הממנה</w:t>
            </w:r>
            <w:r w:rsidRPr="00C256F6">
              <w:rPr>
                <w:rtl/>
              </w:rPr>
              <w:t xml:space="preserve"> </w:t>
            </w:r>
            <w:r w:rsidRPr="00C256F6">
              <w:rPr>
                <w:rFonts w:hint="eastAsia"/>
                <w:rtl/>
              </w:rPr>
              <w:t>מסוגל</w:t>
            </w:r>
            <w:r w:rsidRPr="00C256F6">
              <w:rPr>
                <w:rtl/>
              </w:rPr>
              <w:t xml:space="preserve"> </w:t>
            </w:r>
            <w:r w:rsidRPr="00C256F6">
              <w:rPr>
                <w:rFonts w:hint="eastAsia"/>
                <w:rtl/>
              </w:rPr>
              <w:t>להבין</w:t>
            </w:r>
            <w:r w:rsidRPr="00C256F6">
              <w:rPr>
                <w:rtl/>
              </w:rPr>
              <w:t xml:space="preserve"> </w:t>
            </w:r>
            <w:r w:rsidRPr="00C256F6">
              <w:rPr>
                <w:rFonts w:hint="eastAsia"/>
                <w:rtl/>
              </w:rPr>
              <w:t>בדבר</w:t>
            </w:r>
            <w:r w:rsidRPr="00C256F6">
              <w:rPr>
                <w:rtl/>
              </w:rPr>
              <w:t xml:space="preserve">; </w:t>
            </w:r>
            <w:r w:rsidRPr="00C256F6">
              <w:rPr>
                <w:rFonts w:hint="eastAsia"/>
                <w:rtl/>
              </w:rPr>
              <w:t>ואולם</w:t>
            </w:r>
            <w:r w:rsidRPr="00C256F6">
              <w:rPr>
                <w:rtl/>
              </w:rPr>
              <w:t xml:space="preserve"> </w:t>
            </w:r>
            <w:r w:rsidRPr="00C256F6">
              <w:rPr>
                <w:rFonts w:hint="eastAsia"/>
                <w:rtl/>
              </w:rPr>
              <w:t>עד</w:t>
            </w:r>
            <w:r w:rsidRPr="00C256F6">
              <w:rPr>
                <w:rtl/>
              </w:rPr>
              <w:t xml:space="preserve"> </w:t>
            </w:r>
            <w:r w:rsidRPr="00C256F6">
              <w:rPr>
                <w:rFonts w:hint="eastAsia"/>
                <w:rtl/>
              </w:rPr>
              <w:t>למועד</w:t>
            </w:r>
            <w:r w:rsidRPr="00C256F6">
              <w:rPr>
                <w:rtl/>
              </w:rPr>
              <w:t xml:space="preserve"> </w:t>
            </w:r>
            <w:r w:rsidRPr="00C256F6">
              <w:rPr>
                <w:rFonts w:hint="eastAsia"/>
                <w:rtl/>
              </w:rPr>
              <w:t>שבו</w:t>
            </w:r>
            <w:r w:rsidRPr="00C256F6">
              <w:rPr>
                <w:rtl/>
              </w:rPr>
              <w:t xml:space="preserve"> </w:t>
            </w:r>
            <w:r w:rsidRPr="00C256F6">
              <w:rPr>
                <w:rFonts w:hint="eastAsia"/>
                <w:rtl/>
              </w:rPr>
              <w:t>חדל</w:t>
            </w:r>
            <w:r w:rsidRPr="00C256F6">
              <w:rPr>
                <w:rtl/>
              </w:rPr>
              <w:t xml:space="preserve"> </w:t>
            </w:r>
            <w:r w:rsidRPr="00C256F6">
              <w:rPr>
                <w:rFonts w:hint="eastAsia"/>
                <w:rtl/>
              </w:rPr>
              <w:t>הממנה</w:t>
            </w:r>
            <w:r w:rsidRPr="00C256F6">
              <w:rPr>
                <w:rtl/>
              </w:rPr>
              <w:t xml:space="preserve"> </w:t>
            </w:r>
            <w:r w:rsidRPr="00C256F6">
              <w:rPr>
                <w:rFonts w:hint="eastAsia"/>
                <w:rtl/>
              </w:rPr>
              <w:t>להיות</w:t>
            </w:r>
            <w:r w:rsidRPr="00C256F6">
              <w:rPr>
                <w:rtl/>
              </w:rPr>
              <w:t xml:space="preserve"> </w:t>
            </w:r>
            <w:r w:rsidRPr="00C256F6">
              <w:rPr>
                <w:rFonts w:hint="eastAsia"/>
                <w:rtl/>
              </w:rPr>
              <w:t>מסוגל</w:t>
            </w:r>
            <w:r w:rsidRPr="00C256F6">
              <w:rPr>
                <w:rtl/>
              </w:rPr>
              <w:t xml:space="preserve"> </w:t>
            </w:r>
            <w:r w:rsidRPr="00C256F6">
              <w:rPr>
                <w:rFonts w:hint="eastAsia"/>
                <w:rtl/>
              </w:rPr>
              <w:t>להבין</w:t>
            </w:r>
            <w:r w:rsidRPr="00C256F6">
              <w:rPr>
                <w:rtl/>
              </w:rPr>
              <w:t xml:space="preserve"> </w:t>
            </w:r>
            <w:r w:rsidRPr="00C256F6">
              <w:rPr>
                <w:rFonts w:hint="eastAsia"/>
                <w:rtl/>
              </w:rPr>
              <w:t>בדבר</w:t>
            </w:r>
            <w:r w:rsidRPr="00C256F6">
              <w:rPr>
                <w:rtl/>
              </w:rPr>
              <w:t xml:space="preserve"> </w:t>
            </w:r>
            <w:r w:rsidRPr="00C256F6">
              <w:rPr>
                <w:rFonts w:hint="eastAsia"/>
                <w:rtl/>
              </w:rPr>
              <w:t>יהיה</w:t>
            </w:r>
            <w:r w:rsidRPr="00C256F6">
              <w:rPr>
                <w:rtl/>
              </w:rPr>
              <w:t xml:space="preserve"> </w:t>
            </w:r>
            <w:r w:rsidRPr="00C256F6">
              <w:rPr>
                <w:rFonts w:hint="eastAsia"/>
                <w:rtl/>
              </w:rPr>
              <w:t>דינו</w:t>
            </w:r>
            <w:r w:rsidRPr="00C256F6">
              <w:rPr>
                <w:rtl/>
              </w:rPr>
              <w:t xml:space="preserve"> </w:t>
            </w:r>
            <w:r w:rsidRPr="00C256F6">
              <w:rPr>
                <w:rFonts w:hint="eastAsia"/>
                <w:rtl/>
              </w:rPr>
              <w:t>של</w:t>
            </w:r>
            <w:r w:rsidRPr="00C256F6">
              <w:rPr>
                <w:rtl/>
              </w:rPr>
              <w:t xml:space="preserve"> </w:t>
            </w:r>
            <w:r w:rsidRPr="00C256F6">
              <w:rPr>
                <w:rFonts w:hint="eastAsia"/>
                <w:rtl/>
              </w:rPr>
              <w:t>ייפוי</w:t>
            </w:r>
            <w:r w:rsidRPr="00C256F6">
              <w:rPr>
                <w:rtl/>
              </w:rPr>
              <w:t xml:space="preserve"> </w:t>
            </w:r>
            <w:r w:rsidRPr="00C256F6">
              <w:rPr>
                <w:rFonts w:hint="eastAsia"/>
                <w:rtl/>
              </w:rPr>
              <w:t>הכוח</w:t>
            </w:r>
            <w:r w:rsidRPr="00C256F6">
              <w:rPr>
                <w:rtl/>
              </w:rPr>
              <w:t xml:space="preserve"> </w:t>
            </w:r>
            <w:r w:rsidRPr="00C256F6">
              <w:rPr>
                <w:rFonts w:hint="eastAsia"/>
                <w:rtl/>
              </w:rPr>
              <w:t>המתמשך</w:t>
            </w:r>
            <w:r w:rsidRPr="00C256F6">
              <w:rPr>
                <w:rtl/>
              </w:rPr>
              <w:t xml:space="preserve"> </w:t>
            </w:r>
            <w:r w:rsidRPr="00C256F6">
              <w:rPr>
                <w:rFonts w:hint="eastAsia"/>
                <w:rtl/>
              </w:rPr>
              <w:t>כדין</w:t>
            </w:r>
            <w:r w:rsidRPr="00C256F6">
              <w:rPr>
                <w:rtl/>
              </w:rPr>
              <w:t xml:space="preserve"> </w:t>
            </w:r>
            <w:r w:rsidRPr="00C256F6">
              <w:rPr>
                <w:rFonts w:hint="eastAsia"/>
                <w:rtl/>
              </w:rPr>
              <w:t>ייפוי</w:t>
            </w:r>
            <w:r w:rsidRPr="00C256F6">
              <w:rPr>
                <w:rtl/>
              </w:rPr>
              <w:t xml:space="preserve"> </w:t>
            </w:r>
            <w:r w:rsidRPr="00C256F6">
              <w:rPr>
                <w:rFonts w:hint="eastAsia"/>
                <w:rtl/>
              </w:rPr>
              <w:t>כוח</w:t>
            </w:r>
            <w:r w:rsidRPr="00C256F6">
              <w:rPr>
                <w:rtl/>
              </w:rPr>
              <w:t xml:space="preserve"> </w:t>
            </w:r>
            <w:r w:rsidRPr="00C256F6">
              <w:rPr>
                <w:rFonts w:hint="eastAsia"/>
                <w:rtl/>
              </w:rPr>
              <w:t>שניתן</w:t>
            </w:r>
            <w:r w:rsidRPr="00C256F6">
              <w:rPr>
                <w:rtl/>
              </w:rPr>
              <w:t xml:space="preserve"> </w:t>
            </w:r>
            <w:r w:rsidRPr="00C256F6">
              <w:rPr>
                <w:rFonts w:hint="eastAsia"/>
                <w:rtl/>
              </w:rPr>
              <w:t>לפי</w:t>
            </w:r>
            <w:r w:rsidRPr="00C256F6">
              <w:rPr>
                <w:rtl/>
              </w:rPr>
              <w:t xml:space="preserve"> </w:t>
            </w:r>
            <w:r w:rsidRPr="00C256F6">
              <w:rPr>
                <w:rFonts w:hint="eastAsia"/>
                <w:rtl/>
              </w:rPr>
              <w:t>חוק</w:t>
            </w:r>
            <w:r w:rsidRPr="00C256F6">
              <w:rPr>
                <w:rtl/>
              </w:rPr>
              <w:t xml:space="preserve"> </w:t>
            </w:r>
            <w:r w:rsidRPr="00C256F6">
              <w:rPr>
                <w:rFonts w:hint="eastAsia"/>
                <w:rtl/>
              </w:rPr>
              <w:t>השליחות</w:t>
            </w:r>
            <w:r w:rsidRPr="00C256F6">
              <w:rPr>
                <w:rtl/>
              </w:rPr>
              <w:t>.</w:t>
            </w:r>
          </w:p>
        </w:tc>
      </w:tr>
      <w:tr w:rsidR="006361C3" w:rsidRPr="00F32C9D" w14:paraId="673884D1" w14:textId="77777777" w:rsidTr="00A75251">
        <w:trPr>
          <w:cantSplit/>
        </w:trPr>
        <w:tc>
          <w:tcPr>
            <w:tcW w:w="1869" w:type="dxa"/>
            <w:tcMar>
              <w:top w:w="91" w:type="dxa"/>
              <w:left w:w="0" w:type="dxa"/>
              <w:bottom w:w="91" w:type="dxa"/>
              <w:right w:w="0" w:type="dxa"/>
            </w:tcMar>
          </w:tcPr>
          <w:p w14:paraId="547568F9"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7490B2C" w14:textId="77777777" w:rsidR="006361C3" w:rsidRDefault="006361C3" w:rsidP="00A75251">
            <w:pPr>
              <w:pStyle w:val="TableText"/>
            </w:pPr>
          </w:p>
        </w:tc>
        <w:tc>
          <w:tcPr>
            <w:tcW w:w="624" w:type="dxa"/>
            <w:tcMar>
              <w:top w:w="91" w:type="dxa"/>
              <w:left w:w="0" w:type="dxa"/>
              <w:bottom w:w="91" w:type="dxa"/>
              <w:right w:w="0" w:type="dxa"/>
            </w:tcMar>
          </w:tcPr>
          <w:p w14:paraId="083E7459" w14:textId="77777777" w:rsidR="006361C3" w:rsidRPr="00F32C9D" w:rsidRDefault="006361C3" w:rsidP="00A75251">
            <w:pPr>
              <w:pStyle w:val="TableBlock"/>
            </w:pPr>
          </w:p>
        </w:tc>
        <w:tc>
          <w:tcPr>
            <w:tcW w:w="624" w:type="dxa"/>
            <w:tcMar>
              <w:top w:w="91" w:type="dxa"/>
              <w:left w:w="0" w:type="dxa"/>
              <w:bottom w:w="91" w:type="dxa"/>
              <w:right w:w="0" w:type="dxa"/>
            </w:tcMar>
          </w:tcPr>
          <w:p w14:paraId="5F023A3F" w14:textId="77777777" w:rsidR="006361C3" w:rsidRPr="00F32C9D" w:rsidRDefault="006361C3" w:rsidP="00A75251">
            <w:pPr>
              <w:pStyle w:val="TableBlock"/>
            </w:pPr>
          </w:p>
        </w:tc>
        <w:tc>
          <w:tcPr>
            <w:tcW w:w="624" w:type="dxa"/>
            <w:tcMar>
              <w:top w:w="91" w:type="dxa"/>
              <w:left w:w="0" w:type="dxa"/>
              <w:bottom w:w="91" w:type="dxa"/>
              <w:right w:w="0" w:type="dxa"/>
            </w:tcMar>
          </w:tcPr>
          <w:p w14:paraId="73815A66" w14:textId="77777777" w:rsidR="006361C3" w:rsidRPr="00F32C9D" w:rsidRDefault="006361C3" w:rsidP="00A75251">
            <w:pPr>
              <w:pStyle w:val="TableBlock"/>
            </w:pPr>
          </w:p>
        </w:tc>
        <w:tc>
          <w:tcPr>
            <w:tcW w:w="624" w:type="dxa"/>
            <w:tcMar>
              <w:top w:w="91" w:type="dxa"/>
              <w:left w:w="0" w:type="dxa"/>
              <w:bottom w:w="91" w:type="dxa"/>
              <w:right w:w="0" w:type="dxa"/>
            </w:tcMar>
          </w:tcPr>
          <w:p w14:paraId="44760140"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7E1ADA60" w14:textId="77777777" w:rsidR="006361C3" w:rsidRPr="00185F8C" w:rsidRDefault="006361C3" w:rsidP="00A75251">
            <w:pPr>
              <w:pStyle w:val="TableBlock"/>
              <w:rPr>
                <w:rtl/>
              </w:rPr>
            </w:pPr>
            <w:r w:rsidRPr="00185F8C">
              <w:rPr>
                <w:rtl/>
              </w:rPr>
              <w:t>(ג)</w:t>
            </w:r>
            <w:r w:rsidRPr="00185F8C">
              <w:rPr>
                <w:rtl/>
              </w:rPr>
              <w:tab/>
            </w:r>
            <w:r w:rsidRPr="00185F8C">
              <w:rPr>
                <w:rFonts w:hint="eastAsia"/>
                <w:rtl/>
              </w:rPr>
              <w:t>הממנה</w:t>
            </w:r>
            <w:r w:rsidRPr="00185F8C">
              <w:rPr>
                <w:rtl/>
              </w:rPr>
              <w:t xml:space="preserve"> </w:t>
            </w:r>
            <w:r w:rsidRPr="00185F8C">
              <w:rPr>
                <w:rFonts w:hint="eastAsia"/>
                <w:rtl/>
              </w:rPr>
              <w:t>רשאי</w:t>
            </w:r>
            <w:r w:rsidRPr="00185F8C">
              <w:rPr>
                <w:rtl/>
              </w:rPr>
              <w:t xml:space="preserve"> </w:t>
            </w:r>
            <w:r w:rsidRPr="00185F8C">
              <w:rPr>
                <w:rFonts w:hint="eastAsia"/>
                <w:rtl/>
              </w:rPr>
              <w:t>לקבוע</w:t>
            </w:r>
            <w:r w:rsidRPr="00185F8C">
              <w:rPr>
                <w:rtl/>
              </w:rPr>
              <w:t xml:space="preserve"> </w:t>
            </w:r>
            <w:r w:rsidRPr="00185F8C">
              <w:rPr>
                <w:rFonts w:hint="eastAsia"/>
                <w:rtl/>
              </w:rPr>
              <w:t>בייפוי</w:t>
            </w:r>
            <w:r w:rsidRPr="00185F8C">
              <w:rPr>
                <w:rtl/>
              </w:rPr>
              <w:t xml:space="preserve"> </w:t>
            </w:r>
            <w:r w:rsidRPr="00185F8C">
              <w:rPr>
                <w:rFonts w:hint="eastAsia"/>
                <w:rtl/>
              </w:rPr>
              <w:t>הכוח</w:t>
            </w:r>
            <w:r w:rsidRPr="00185F8C">
              <w:rPr>
                <w:rtl/>
              </w:rPr>
              <w:t xml:space="preserve"> </w:t>
            </w:r>
            <w:r w:rsidRPr="00185F8C">
              <w:rPr>
                <w:rFonts w:hint="eastAsia"/>
                <w:rtl/>
              </w:rPr>
              <w:t>את</w:t>
            </w:r>
            <w:r w:rsidRPr="00185F8C">
              <w:rPr>
                <w:rtl/>
              </w:rPr>
              <w:t xml:space="preserve"> </w:t>
            </w:r>
            <w:r w:rsidRPr="00185F8C">
              <w:rPr>
                <w:rFonts w:hint="eastAsia"/>
                <w:rtl/>
              </w:rPr>
              <w:t>הדרך</w:t>
            </w:r>
            <w:r w:rsidRPr="00185F8C">
              <w:rPr>
                <w:rtl/>
              </w:rPr>
              <w:t xml:space="preserve"> </w:t>
            </w:r>
            <w:r w:rsidRPr="00185F8C">
              <w:rPr>
                <w:rFonts w:hint="eastAsia"/>
                <w:rtl/>
              </w:rPr>
              <w:t>שבה</w:t>
            </w:r>
            <w:r w:rsidRPr="00185F8C">
              <w:rPr>
                <w:rtl/>
              </w:rPr>
              <w:t xml:space="preserve"> </w:t>
            </w:r>
            <w:r w:rsidRPr="00185F8C">
              <w:rPr>
                <w:rFonts w:hint="eastAsia"/>
                <w:rtl/>
              </w:rPr>
              <w:t>ייקבע</w:t>
            </w:r>
            <w:r w:rsidRPr="00185F8C">
              <w:rPr>
                <w:rtl/>
              </w:rPr>
              <w:t xml:space="preserve"> </w:t>
            </w:r>
            <w:r w:rsidRPr="00185F8C">
              <w:rPr>
                <w:rFonts w:hint="eastAsia"/>
                <w:rtl/>
              </w:rPr>
              <w:t>כי</w:t>
            </w:r>
            <w:r w:rsidRPr="00185F8C">
              <w:rPr>
                <w:rtl/>
              </w:rPr>
              <w:t xml:space="preserve"> </w:t>
            </w:r>
            <w:r w:rsidRPr="00185F8C">
              <w:rPr>
                <w:rFonts w:hint="eastAsia"/>
                <w:rtl/>
              </w:rPr>
              <w:t>הוא</w:t>
            </w:r>
            <w:r w:rsidRPr="00185F8C">
              <w:rPr>
                <w:rtl/>
              </w:rPr>
              <w:t xml:space="preserve"> </w:t>
            </w:r>
            <w:r w:rsidRPr="00185F8C">
              <w:rPr>
                <w:rFonts w:hint="eastAsia"/>
                <w:rtl/>
              </w:rPr>
              <w:t>אינו</w:t>
            </w:r>
            <w:r w:rsidRPr="00185F8C">
              <w:rPr>
                <w:rtl/>
              </w:rPr>
              <w:t xml:space="preserve"> </w:t>
            </w:r>
            <w:r w:rsidRPr="00185F8C">
              <w:rPr>
                <w:rFonts w:hint="eastAsia"/>
                <w:rtl/>
              </w:rPr>
              <w:t>מסוגל</w:t>
            </w:r>
            <w:r w:rsidRPr="00185F8C">
              <w:rPr>
                <w:rtl/>
              </w:rPr>
              <w:t xml:space="preserve"> </w:t>
            </w:r>
            <w:r w:rsidRPr="00185F8C">
              <w:rPr>
                <w:rFonts w:hint="eastAsia"/>
                <w:rtl/>
              </w:rPr>
              <w:t>להבין</w:t>
            </w:r>
            <w:r w:rsidRPr="00185F8C">
              <w:rPr>
                <w:rtl/>
              </w:rPr>
              <w:t xml:space="preserve"> </w:t>
            </w:r>
            <w:r w:rsidRPr="00185F8C">
              <w:rPr>
                <w:rFonts w:hint="eastAsia"/>
                <w:rtl/>
              </w:rPr>
              <w:t>בדבר</w:t>
            </w:r>
            <w:ins w:id="1858" w:author="נועה ברודסקי לוי" w:date="2015-11-23T13:21:00Z">
              <w:r w:rsidRPr="00185F8C">
                <w:rPr>
                  <w:rtl/>
                </w:rPr>
                <w:t xml:space="preserve">, </w:t>
              </w:r>
            </w:ins>
            <w:ins w:id="1859" w:author="נועה ברודסקי לוי" w:date="2015-12-09T11:55:00Z">
              <w:r w:rsidRPr="00185F8C">
                <w:rPr>
                  <w:rFonts w:hint="eastAsia"/>
                  <w:rtl/>
                </w:rPr>
                <w:t>בין</w:t>
              </w:r>
              <w:r w:rsidRPr="00185F8C">
                <w:rPr>
                  <w:rtl/>
                </w:rPr>
                <w:t xml:space="preserve"> </w:t>
              </w:r>
              <w:r w:rsidRPr="00185F8C">
                <w:rPr>
                  <w:rFonts w:hint="eastAsia"/>
                  <w:rtl/>
                </w:rPr>
                <w:t>באמצעות</w:t>
              </w:r>
              <w:r w:rsidRPr="00185F8C">
                <w:rPr>
                  <w:rtl/>
                </w:rPr>
                <w:t xml:space="preserve"> </w:t>
              </w:r>
            </w:ins>
            <w:ins w:id="1860" w:author="נועה ברודסקי לוי" w:date="2015-12-15T13:28:00Z">
              <w:r w:rsidRPr="00185F8C">
                <w:rPr>
                  <w:rFonts w:hint="cs"/>
                  <w:rtl/>
                  <w:rPrChange w:id="1861" w:author="נועה ברודסקי לוי" w:date="2016-03-07T12:18:00Z">
                    <w:rPr>
                      <w:rFonts w:hint="cs"/>
                      <w:highlight w:val="yellow"/>
                      <w:rtl/>
                    </w:rPr>
                  </w:rPrChange>
                </w:rPr>
                <w:t>חוות</w:t>
              </w:r>
              <w:r w:rsidRPr="00185F8C">
                <w:rPr>
                  <w:rtl/>
                  <w:rPrChange w:id="1862" w:author="נועה ברודסקי לוי" w:date="2016-03-07T12:18:00Z">
                    <w:rPr>
                      <w:highlight w:val="yellow"/>
                      <w:rtl/>
                    </w:rPr>
                  </w:rPrChange>
                </w:rPr>
                <w:t xml:space="preserve"> </w:t>
              </w:r>
              <w:r w:rsidRPr="00185F8C">
                <w:rPr>
                  <w:rFonts w:hint="cs"/>
                  <w:rtl/>
                  <w:rPrChange w:id="1863" w:author="נועה ברודסקי לוי" w:date="2016-03-07T12:18:00Z">
                    <w:rPr>
                      <w:rFonts w:hint="cs"/>
                      <w:highlight w:val="yellow"/>
                      <w:rtl/>
                    </w:rPr>
                  </w:rPrChange>
                </w:rPr>
                <w:t>דעת</w:t>
              </w:r>
            </w:ins>
            <w:ins w:id="1864" w:author="נועה ברודסקי לוי" w:date="2015-12-09T11:55:00Z">
              <w:r w:rsidRPr="00185F8C">
                <w:rPr>
                  <w:rtl/>
                </w:rPr>
                <w:t xml:space="preserve"> </w:t>
              </w:r>
              <w:r w:rsidRPr="00185F8C">
                <w:rPr>
                  <w:rFonts w:hint="eastAsia"/>
                  <w:rtl/>
                </w:rPr>
                <w:t>מומחה</w:t>
              </w:r>
              <w:r w:rsidRPr="00185F8C">
                <w:rPr>
                  <w:rtl/>
                </w:rPr>
                <w:t xml:space="preserve"> </w:t>
              </w:r>
              <w:r w:rsidRPr="00185F8C">
                <w:rPr>
                  <w:rFonts w:hint="eastAsia"/>
                  <w:rtl/>
                </w:rPr>
                <w:t>ובין</w:t>
              </w:r>
              <w:r w:rsidRPr="00185F8C">
                <w:rPr>
                  <w:rtl/>
                </w:rPr>
                <w:t xml:space="preserve"> </w:t>
              </w:r>
              <w:r w:rsidRPr="00185F8C">
                <w:rPr>
                  <w:rFonts w:hint="eastAsia"/>
                  <w:rtl/>
                </w:rPr>
                <w:t>בדרך</w:t>
              </w:r>
              <w:r w:rsidRPr="00185F8C">
                <w:rPr>
                  <w:rtl/>
                </w:rPr>
                <w:t xml:space="preserve"> </w:t>
              </w:r>
              <w:r w:rsidRPr="00185F8C">
                <w:rPr>
                  <w:rFonts w:hint="eastAsia"/>
                  <w:rtl/>
                </w:rPr>
                <w:t>אחרת</w:t>
              </w:r>
              <w:r w:rsidRPr="00185F8C">
                <w:rPr>
                  <w:rtl/>
                </w:rPr>
                <w:t xml:space="preserve">, </w:t>
              </w:r>
              <w:r w:rsidRPr="00185F8C">
                <w:rPr>
                  <w:rFonts w:hint="eastAsia"/>
                  <w:rtl/>
                </w:rPr>
                <w:t>ובלבד</w:t>
              </w:r>
              <w:r w:rsidRPr="00185F8C">
                <w:rPr>
                  <w:rtl/>
                </w:rPr>
                <w:t xml:space="preserve"> </w:t>
              </w:r>
              <w:r w:rsidRPr="00185F8C">
                <w:rPr>
                  <w:rFonts w:hint="eastAsia"/>
                  <w:rtl/>
                </w:rPr>
                <w:t>שלא</w:t>
              </w:r>
              <w:r w:rsidRPr="00185F8C">
                <w:rPr>
                  <w:rtl/>
                </w:rPr>
                <w:t xml:space="preserve"> </w:t>
              </w:r>
              <w:r w:rsidRPr="00185F8C">
                <w:rPr>
                  <w:rFonts w:hint="eastAsia"/>
                  <w:rtl/>
                </w:rPr>
                <w:t>יקבע</w:t>
              </w:r>
              <w:r w:rsidRPr="00185F8C">
                <w:rPr>
                  <w:rtl/>
                </w:rPr>
                <w:t xml:space="preserve"> </w:t>
              </w:r>
              <w:r w:rsidRPr="00185F8C">
                <w:rPr>
                  <w:rFonts w:hint="eastAsia"/>
                  <w:rtl/>
                </w:rPr>
                <w:t>כי</w:t>
              </w:r>
              <w:r w:rsidRPr="00185F8C">
                <w:rPr>
                  <w:rtl/>
                </w:rPr>
                <w:t xml:space="preserve"> </w:t>
              </w:r>
              <w:r w:rsidRPr="00185F8C">
                <w:rPr>
                  <w:rFonts w:hint="eastAsia"/>
                  <w:rtl/>
                </w:rPr>
                <w:t>ייפוי</w:t>
              </w:r>
              <w:r w:rsidRPr="00185F8C">
                <w:rPr>
                  <w:rtl/>
                </w:rPr>
                <w:t xml:space="preserve"> </w:t>
              </w:r>
              <w:r w:rsidRPr="00185F8C">
                <w:rPr>
                  <w:rFonts w:hint="eastAsia"/>
                  <w:rtl/>
                </w:rPr>
                <w:t>הכוח</w:t>
              </w:r>
              <w:r w:rsidRPr="00185F8C">
                <w:rPr>
                  <w:rtl/>
                </w:rPr>
                <w:t xml:space="preserve"> </w:t>
              </w:r>
              <w:r w:rsidRPr="00185F8C">
                <w:rPr>
                  <w:rFonts w:hint="eastAsia"/>
                  <w:rtl/>
                </w:rPr>
                <w:t>יכנס</w:t>
              </w:r>
              <w:r w:rsidRPr="00185F8C">
                <w:rPr>
                  <w:rtl/>
                </w:rPr>
                <w:t xml:space="preserve"> </w:t>
              </w:r>
              <w:r w:rsidRPr="00185F8C">
                <w:rPr>
                  <w:rFonts w:hint="eastAsia"/>
                  <w:rtl/>
                </w:rPr>
                <w:t>לתוקפו</w:t>
              </w:r>
              <w:r w:rsidRPr="00185F8C">
                <w:rPr>
                  <w:rtl/>
                </w:rPr>
                <w:t xml:space="preserve"> </w:t>
              </w:r>
              <w:r w:rsidRPr="00185F8C">
                <w:rPr>
                  <w:rFonts w:hint="eastAsia"/>
                  <w:rtl/>
                </w:rPr>
                <w:t>לפי</w:t>
              </w:r>
              <w:r w:rsidRPr="00185F8C">
                <w:rPr>
                  <w:rtl/>
                </w:rPr>
                <w:t xml:space="preserve"> </w:t>
              </w:r>
              <w:r w:rsidRPr="00185F8C">
                <w:rPr>
                  <w:rFonts w:hint="eastAsia"/>
                  <w:rtl/>
                </w:rPr>
                <w:t>החלטתו</w:t>
              </w:r>
              <w:r w:rsidRPr="00185F8C">
                <w:rPr>
                  <w:rtl/>
                </w:rPr>
                <w:t xml:space="preserve"> </w:t>
              </w:r>
              <w:r w:rsidRPr="00185F8C">
                <w:rPr>
                  <w:rFonts w:hint="eastAsia"/>
                  <w:rtl/>
                </w:rPr>
                <w:t>של</w:t>
              </w:r>
              <w:r w:rsidRPr="00185F8C">
                <w:rPr>
                  <w:rtl/>
                </w:rPr>
                <w:t xml:space="preserve"> </w:t>
              </w:r>
              <w:r w:rsidRPr="00185F8C">
                <w:rPr>
                  <w:rFonts w:hint="eastAsia"/>
                  <w:rtl/>
                </w:rPr>
                <w:t>מיופה</w:t>
              </w:r>
              <w:r w:rsidRPr="00185F8C">
                <w:rPr>
                  <w:rtl/>
                </w:rPr>
                <w:t xml:space="preserve"> </w:t>
              </w:r>
              <w:r w:rsidRPr="00185F8C">
                <w:rPr>
                  <w:rFonts w:hint="eastAsia"/>
                  <w:rtl/>
                </w:rPr>
                <w:t>הכוח</w:t>
              </w:r>
              <w:r w:rsidRPr="00185F8C">
                <w:rPr>
                  <w:rtl/>
                </w:rPr>
                <w:t xml:space="preserve"> </w:t>
              </w:r>
              <w:r w:rsidRPr="00185F8C">
                <w:rPr>
                  <w:rFonts w:hint="eastAsia"/>
                  <w:rtl/>
                </w:rPr>
                <w:t>לבדו</w:t>
              </w:r>
            </w:ins>
            <w:ins w:id="1865" w:author="נועה ברודסקי לוי" w:date="2015-12-14T11:47:00Z">
              <w:r w:rsidRPr="00185F8C">
                <w:rPr>
                  <w:rtl/>
                  <w:rPrChange w:id="1866" w:author="נועה ברודסקי לוי" w:date="2016-03-07T12:18:00Z">
                    <w:rPr>
                      <w:highlight w:val="yellow"/>
                      <w:rtl/>
                    </w:rPr>
                  </w:rPrChange>
                </w:rPr>
                <w:t>,</w:t>
              </w:r>
            </w:ins>
            <w:ins w:id="1867" w:author="Levy" w:date="2015-12-11T01:41:00Z">
              <w:r w:rsidRPr="00185F8C">
                <w:rPr>
                  <w:rtl/>
                </w:rPr>
                <w:t xml:space="preserve"> </w:t>
              </w:r>
            </w:ins>
            <w:ins w:id="1868" w:author="נועה ברודסקי לוי" w:date="2015-12-14T10:51:00Z">
              <w:r w:rsidRPr="00185F8C">
                <w:rPr>
                  <w:rFonts w:hint="cs"/>
                  <w:rtl/>
                  <w:rPrChange w:id="1869" w:author="נועה ברודסקי לוי" w:date="2016-03-07T12:18:00Z">
                    <w:rPr>
                      <w:rFonts w:hint="cs"/>
                      <w:highlight w:val="yellow"/>
                      <w:rtl/>
                    </w:rPr>
                  </w:rPrChange>
                </w:rPr>
                <w:t>ורשאי</w:t>
              </w:r>
              <w:r w:rsidRPr="00185F8C">
                <w:rPr>
                  <w:rtl/>
                  <w:rPrChange w:id="1870" w:author="נועה ברודסקי לוי" w:date="2016-03-07T12:18:00Z">
                    <w:rPr>
                      <w:highlight w:val="yellow"/>
                      <w:rtl/>
                    </w:rPr>
                  </w:rPrChange>
                </w:rPr>
                <w:t xml:space="preserve"> </w:t>
              </w:r>
              <w:r w:rsidRPr="00185F8C">
                <w:rPr>
                  <w:rFonts w:hint="cs"/>
                  <w:rtl/>
                  <w:rPrChange w:id="1871" w:author="נועה ברודסקי לוי" w:date="2016-03-07T12:18:00Z">
                    <w:rPr>
                      <w:rFonts w:hint="cs"/>
                      <w:highlight w:val="yellow"/>
                      <w:rtl/>
                    </w:rPr>
                  </w:rPrChange>
                </w:rPr>
                <w:t>הוא</w:t>
              </w:r>
              <w:r w:rsidRPr="00185F8C">
                <w:rPr>
                  <w:rtl/>
                  <w:rPrChange w:id="1872" w:author="נועה ברודסקי לוי" w:date="2016-03-07T12:18:00Z">
                    <w:rPr>
                      <w:highlight w:val="yellow"/>
                      <w:rtl/>
                    </w:rPr>
                  </w:rPrChange>
                </w:rPr>
                <w:t xml:space="preserve"> </w:t>
              </w:r>
              <w:r w:rsidRPr="00185F8C">
                <w:rPr>
                  <w:rFonts w:hint="cs"/>
                  <w:rtl/>
                  <w:rPrChange w:id="1873" w:author="נועה ברודסקי לוי" w:date="2016-03-07T12:18:00Z">
                    <w:rPr>
                      <w:rFonts w:hint="cs"/>
                      <w:highlight w:val="yellow"/>
                      <w:rtl/>
                    </w:rPr>
                  </w:rPrChange>
                </w:rPr>
                <w:t>לקבוע</w:t>
              </w:r>
              <w:r w:rsidRPr="00185F8C">
                <w:rPr>
                  <w:rtl/>
                  <w:rPrChange w:id="1874" w:author="נועה ברודסקי לוי" w:date="2016-03-07T12:18:00Z">
                    <w:rPr>
                      <w:highlight w:val="yellow"/>
                      <w:rtl/>
                    </w:rPr>
                  </w:rPrChange>
                </w:rPr>
                <w:t xml:space="preserve"> </w:t>
              </w:r>
              <w:r w:rsidRPr="00185F8C">
                <w:rPr>
                  <w:rFonts w:hint="cs"/>
                  <w:rtl/>
                  <w:rPrChange w:id="1875" w:author="נועה ברודסקי לוי" w:date="2016-03-07T12:18:00Z">
                    <w:rPr>
                      <w:rFonts w:hint="cs"/>
                      <w:highlight w:val="yellow"/>
                      <w:rtl/>
                    </w:rPr>
                  </w:rPrChange>
                </w:rPr>
                <w:t>מבחנים</w:t>
              </w:r>
              <w:r w:rsidRPr="00185F8C">
                <w:rPr>
                  <w:rtl/>
                  <w:rPrChange w:id="1876" w:author="נועה ברודסקי לוי" w:date="2016-03-07T12:18:00Z">
                    <w:rPr>
                      <w:highlight w:val="yellow"/>
                      <w:rtl/>
                    </w:rPr>
                  </w:rPrChange>
                </w:rPr>
                <w:t xml:space="preserve"> </w:t>
              </w:r>
              <w:r w:rsidRPr="00185F8C">
                <w:rPr>
                  <w:rFonts w:hint="cs"/>
                  <w:rtl/>
                  <w:rPrChange w:id="1877" w:author="נועה ברודסקי לוי" w:date="2016-03-07T12:18:00Z">
                    <w:rPr>
                      <w:rFonts w:hint="cs"/>
                      <w:highlight w:val="yellow"/>
                      <w:rtl/>
                    </w:rPr>
                  </w:rPrChange>
                </w:rPr>
                <w:t>שונים</w:t>
              </w:r>
              <w:r w:rsidRPr="00185F8C">
                <w:rPr>
                  <w:rtl/>
                  <w:rPrChange w:id="1878" w:author="נועה ברודסקי לוי" w:date="2016-03-07T12:18:00Z">
                    <w:rPr>
                      <w:highlight w:val="yellow"/>
                      <w:rtl/>
                    </w:rPr>
                  </w:rPrChange>
                </w:rPr>
                <w:t xml:space="preserve"> </w:t>
              </w:r>
              <w:r w:rsidRPr="00185F8C">
                <w:rPr>
                  <w:rFonts w:hint="cs"/>
                  <w:rtl/>
                  <w:rPrChange w:id="1879" w:author="נועה ברודסקי לוי" w:date="2016-03-07T12:18:00Z">
                    <w:rPr>
                      <w:rFonts w:hint="cs"/>
                      <w:highlight w:val="yellow"/>
                      <w:rtl/>
                    </w:rPr>
                  </w:rPrChange>
                </w:rPr>
                <w:t>לכל</w:t>
              </w:r>
              <w:r w:rsidRPr="00185F8C">
                <w:rPr>
                  <w:rtl/>
                  <w:rPrChange w:id="1880" w:author="נועה ברודסקי לוי" w:date="2016-03-07T12:18:00Z">
                    <w:rPr>
                      <w:highlight w:val="yellow"/>
                      <w:rtl/>
                    </w:rPr>
                  </w:rPrChange>
                </w:rPr>
                <w:t xml:space="preserve"> </w:t>
              </w:r>
              <w:r w:rsidRPr="00185F8C">
                <w:rPr>
                  <w:rFonts w:hint="cs"/>
                  <w:rtl/>
                  <w:rPrChange w:id="1881" w:author="נועה ברודסקי לוי" w:date="2016-03-07T12:18:00Z">
                    <w:rPr>
                      <w:rFonts w:hint="cs"/>
                      <w:highlight w:val="yellow"/>
                      <w:rtl/>
                    </w:rPr>
                  </w:rPrChange>
                </w:rPr>
                <w:t>עניין</w:t>
              </w:r>
              <w:r w:rsidRPr="00185F8C">
                <w:rPr>
                  <w:rtl/>
                  <w:rPrChange w:id="1882" w:author="נועה ברודסקי לוי" w:date="2016-03-07T12:18:00Z">
                    <w:rPr>
                      <w:highlight w:val="yellow"/>
                      <w:rtl/>
                    </w:rPr>
                  </w:rPrChange>
                </w:rPr>
                <w:t>;</w:t>
              </w:r>
            </w:ins>
            <w:r w:rsidRPr="00185F8C">
              <w:rPr>
                <w:rtl/>
              </w:rPr>
              <w:t xml:space="preserve"> לא קבע הממנה כאמור, יראו אותו כמי שאינו מסוגל להבין בדבר אם נקבע בתעוד</w:t>
            </w:r>
            <w:ins w:id="1883" w:author="נועה ברודסקי לוי" w:date="2015-10-12T13:58:00Z">
              <w:r w:rsidRPr="00185F8C">
                <w:rPr>
                  <w:rFonts w:hint="eastAsia"/>
                  <w:rtl/>
                </w:rPr>
                <w:t>ת</w:t>
              </w:r>
              <w:r w:rsidRPr="00185F8C">
                <w:rPr>
                  <w:rtl/>
                </w:rPr>
                <w:t xml:space="preserve"> </w:t>
              </w:r>
              <w:r w:rsidRPr="00185F8C">
                <w:rPr>
                  <w:rFonts w:hint="eastAsia"/>
                  <w:rtl/>
                </w:rPr>
                <w:t>מומחה</w:t>
              </w:r>
            </w:ins>
            <w:ins w:id="1884" w:author="נועה ברודסקי לוי" w:date="2015-10-19T15:05:00Z">
              <w:r w:rsidRPr="00185F8C">
                <w:rPr>
                  <w:rtl/>
                </w:rPr>
                <w:t xml:space="preserve"> </w:t>
              </w:r>
            </w:ins>
            <w:del w:id="1885" w:author="נועה ברודסקי לוי" w:date="2015-10-12T13:58:00Z">
              <w:r w:rsidRPr="00185F8C" w:rsidDel="007752EC">
                <w:rPr>
                  <w:rFonts w:hint="eastAsia"/>
                  <w:rtl/>
                </w:rPr>
                <w:delText>ה</w:delText>
              </w:r>
              <w:r w:rsidRPr="00185F8C" w:rsidDel="007752EC">
                <w:rPr>
                  <w:rtl/>
                </w:rPr>
                <w:delText xml:space="preserve"> רפואית </w:delText>
              </w:r>
            </w:del>
            <w:r w:rsidRPr="00185F8C">
              <w:rPr>
                <w:rFonts w:hint="eastAsia"/>
                <w:rtl/>
              </w:rPr>
              <w:t>אשר</w:t>
            </w:r>
            <w:r w:rsidRPr="00185F8C">
              <w:rPr>
                <w:rtl/>
              </w:rPr>
              <w:t xml:space="preserve"> נמסרה למיופה הכוח, כי הממנה אינו מסוגל להבין בדבר; מיופה הכוח יהיה מוסמך לתת הסכמה בשם הממנה לביצוע הבדיקה הדרושה לשם עריכת תעודת המומחה האמורה. </w:t>
            </w:r>
          </w:p>
        </w:tc>
      </w:tr>
      <w:tr w:rsidR="006361C3" w:rsidRPr="00F32C9D" w14:paraId="03807AB5" w14:textId="77777777" w:rsidTr="00A75251">
        <w:trPr>
          <w:cantSplit/>
          <w:ins w:id="1886" w:author="נועה ברודסקי לוי" w:date="2015-10-29T12:10:00Z"/>
        </w:trPr>
        <w:tc>
          <w:tcPr>
            <w:tcW w:w="1869" w:type="dxa"/>
            <w:tcMar>
              <w:top w:w="91" w:type="dxa"/>
              <w:left w:w="0" w:type="dxa"/>
              <w:bottom w:w="91" w:type="dxa"/>
              <w:right w:w="0" w:type="dxa"/>
            </w:tcMar>
          </w:tcPr>
          <w:p w14:paraId="7E4C2E26" w14:textId="77777777" w:rsidR="006361C3" w:rsidRPr="006B3D8D" w:rsidRDefault="006361C3" w:rsidP="00A75251">
            <w:pPr>
              <w:pStyle w:val="TableSideHeading"/>
              <w:rPr>
                <w:ins w:id="1887" w:author="נועה ברודסקי לוי" w:date="2015-10-29T12:10:00Z"/>
                <w:sz w:val="26"/>
              </w:rPr>
            </w:pPr>
          </w:p>
        </w:tc>
        <w:tc>
          <w:tcPr>
            <w:tcW w:w="624" w:type="dxa"/>
            <w:tcMar>
              <w:top w:w="91" w:type="dxa"/>
              <w:left w:w="0" w:type="dxa"/>
              <w:bottom w:w="91" w:type="dxa"/>
              <w:right w:w="0" w:type="dxa"/>
            </w:tcMar>
          </w:tcPr>
          <w:p w14:paraId="4B935B0B" w14:textId="77777777" w:rsidR="006361C3" w:rsidRDefault="006361C3" w:rsidP="00A75251">
            <w:pPr>
              <w:pStyle w:val="TableText"/>
              <w:rPr>
                <w:ins w:id="1888" w:author="נועה ברודסקי לוי" w:date="2015-10-29T12:10:00Z"/>
              </w:rPr>
            </w:pPr>
          </w:p>
        </w:tc>
        <w:tc>
          <w:tcPr>
            <w:tcW w:w="624" w:type="dxa"/>
            <w:tcMar>
              <w:top w:w="91" w:type="dxa"/>
              <w:left w:w="0" w:type="dxa"/>
              <w:bottom w:w="91" w:type="dxa"/>
              <w:right w:w="0" w:type="dxa"/>
            </w:tcMar>
          </w:tcPr>
          <w:p w14:paraId="6F189CEB" w14:textId="77777777" w:rsidR="006361C3" w:rsidRPr="00F32C9D" w:rsidRDefault="006361C3" w:rsidP="00A75251">
            <w:pPr>
              <w:pStyle w:val="TableBlock"/>
              <w:rPr>
                <w:ins w:id="1889" w:author="נועה ברודסקי לוי" w:date="2015-10-29T12:10:00Z"/>
              </w:rPr>
            </w:pPr>
          </w:p>
        </w:tc>
        <w:tc>
          <w:tcPr>
            <w:tcW w:w="624" w:type="dxa"/>
            <w:tcMar>
              <w:top w:w="91" w:type="dxa"/>
              <w:left w:w="0" w:type="dxa"/>
              <w:bottom w:w="91" w:type="dxa"/>
              <w:right w:w="0" w:type="dxa"/>
            </w:tcMar>
          </w:tcPr>
          <w:p w14:paraId="1E48E11A" w14:textId="77777777" w:rsidR="006361C3" w:rsidRPr="00F32C9D" w:rsidRDefault="006361C3" w:rsidP="00A75251">
            <w:pPr>
              <w:pStyle w:val="TableBlock"/>
              <w:rPr>
                <w:ins w:id="1890" w:author="נועה ברודסקי לוי" w:date="2015-10-29T12:10:00Z"/>
              </w:rPr>
            </w:pPr>
          </w:p>
        </w:tc>
        <w:tc>
          <w:tcPr>
            <w:tcW w:w="624" w:type="dxa"/>
            <w:tcMar>
              <w:top w:w="91" w:type="dxa"/>
              <w:left w:w="0" w:type="dxa"/>
              <w:bottom w:w="91" w:type="dxa"/>
              <w:right w:w="0" w:type="dxa"/>
            </w:tcMar>
          </w:tcPr>
          <w:p w14:paraId="6CF0747D" w14:textId="77777777" w:rsidR="006361C3" w:rsidRPr="00F32C9D" w:rsidRDefault="006361C3" w:rsidP="00A75251">
            <w:pPr>
              <w:pStyle w:val="TableBlock"/>
              <w:rPr>
                <w:ins w:id="1891" w:author="נועה ברודסקי לוי" w:date="2015-10-29T12:10:00Z"/>
              </w:rPr>
            </w:pPr>
          </w:p>
        </w:tc>
        <w:tc>
          <w:tcPr>
            <w:tcW w:w="624" w:type="dxa"/>
            <w:tcMar>
              <w:top w:w="91" w:type="dxa"/>
              <w:left w:w="0" w:type="dxa"/>
              <w:bottom w:w="91" w:type="dxa"/>
              <w:right w:w="0" w:type="dxa"/>
            </w:tcMar>
          </w:tcPr>
          <w:p w14:paraId="5FB1DBA4" w14:textId="77777777" w:rsidR="006361C3" w:rsidRPr="00F32C9D" w:rsidRDefault="006361C3" w:rsidP="00A75251">
            <w:pPr>
              <w:pStyle w:val="TableBlock"/>
              <w:rPr>
                <w:ins w:id="1892" w:author="נועה ברודסקי לוי" w:date="2015-10-29T12:10:00Z"/>
              </w:rPr>
            </w:pPr>
          </w:p>
        </w:tc>
        <w:tc>
          <w:tcPr>
            <w:tcW w:w="4649" w:type="dxa"/>
            <w:tcMar>
              <w:top w:w="91" w:type="dxa"/>
              <w:left w:w="0" w:type="dxa"/>
              <w:bottom w:w="91" w:type="dxa"/>
              <w:right w:w="0" w:type="dxa"/>
            </w:tcMar>
          </w:tcPr>
          <w:p w14:paraId="454402B6" w14:textId="77777777" w:rsidR="006361C3" w:rsidRDefault="006361C3">
            <w:pPr>
              <w:pStyle w:val="TableBlock"/>
              <w:numPr>
                <w:ilvl w:val="0"/>
                <w:numId w:val="15"/>
              </w:numPr>
              <w:rPr>
                <w:ins w:id="1893" w:author="נועה ברודסקי לוי" w:date="2016-03-07T15:45:00Z"/>
              </w:rPr>
              <w:pPrChange w:id="1894" w:author="נועה ברודסקי לוי" w:date="2016-03-07T15:45:00Z">
                <w:pPr>
                  <w:pStyle w:val="TableBlock"/>
                </w:pPr>
              </w:pPrChange>
            </w:pPr>
            <w:ins w:id="1895" w:author="נועה ברודסקי לוי" w:date="2015-12-09T11:56:00Z">
              <w:r w:rsidRPr="00185F8C">
                <w:rPr>
                  <w:rFonts w:hint="eastAsia"/>
                  <w:color w:val="auto"/>
                  <w:rtl/>
                </w:rPr>
                <w:t>מיופה</w:t>
              </w:r>
              <w:r w:rsidRPr="00185F8C">
                <w:rPr>
                  <w:color w:val="auto"/>
                  <w:rtl/>
                </w:rPr>
                <w:t xml:space="preserve"> הכוח יידע את </w:t>
              </w:r>
            </w:ins>
            <w:ins w:id="1896" w:author="נועה ברודסקי לוי" w:date="2016-01-06T14:58:00Z">
              <w:r w:rsidRPr="00185F8C">
                <w:rPr>
                  <w:rFonts w:hint="cs"/>
                  <w:color w:val="auto"/>
                  <w:rtl/>
                  <w:rPrChange w:id="1897" w:author="נועה ברודסקי לוי" w:date="2016-03-07T12:18:00Z">
                    <w:rPr>
                      <w:rFonts w:hint="cs"/>
                      <w:color w:val="auto"/>
                      <w:highlight w:val="yellow"/>
                      <w:rtl/>
                    </w:rPr>
                  </w:rPrChange>
                </w:rPr>
                <w:t>הממנה</w:t>
              </w:r>
              <w:r w:rsidRPr="00185F8C">
                <w:rPr>
                  <w:color w:val="auto"/>
                  <w:rtl/>
                  <w:rPrChange w:id="1898" w:author="נועה ברודסקי לוי" w:date="2016-03-07T12:18:00Z">
                    <w:rPr>
                      <w:color w:val="auto"/>
                      <w:highlight w:val="yellow"/>
                      <w:rtl/>
                    </w:rPr>
                  </w:rPrChange>
                </w:rPr>
                <w:t xml:space="preserve">, </w:t>
              </w:r>
              <w:r w:rsidRPr="00185F8C">
                <w:rPr>
                  <w:rFonts w:hint="cs"/>
                  <w:color w:val="auto"/>
                  <w:rtl/>
                  <w:rPrChange w:id="1899" w:author="נועה ברודסקי לוי" w:date="2016-03-07T12:18:00Z">
                    <w:rPr>
                      <w:rFonts w:hint="cs"/>
                      <w:color w:val="auto"/>
                      <w:highlight w:val="yellow"/>
                      <w:rtl/>
                    </w:rPr>
                  </w:rPrChange>
                </w:rPr>
                <w:t>ו</w:t>
              </w:r>
            </w:ins>
            <w:ins w:id="1900" w:author="נועה ברודסקי לוי" w:date="2015-12-09T11:56:00Z">
              <w:r w:rsidRPr="00185F8C">
                <w:rPr>
                  <w:color w:val="auto"/>
                  <w:rtl/>
                </w:rPr>
                <w:t xml:space="preserve">מי שקבע הממנה בייפוי הכוח </w:t>
              </w:r>
            </w:ins>
            <w:ins w:id="1901" w:author="נועה ברודסקי לוי" w:date="2015-12-15T13:29:00Z">
              <w:r w:rsidRPr="00185F8C">
                <w:rPr>
                  <w:rFonts w:hint="cs"/>
                  <w:color w:val="auto"/>
                  <w:rtl/>
                  <w:rPrChange w:id="1902" w:author="נועה ברודסקי לוי" w:date="2016-03-07T12:18:00Z">
                    <w:rPr>
                      <w:rFonts w:hint="cs"/>
                      <w:color w:val="auto"/>
                      <w:highlight w:val="yellow"/>
                      <w:rtl/>
                    </w:rPr>
                  </w:rPrChange>
                </w:rPr>
                <w:t>על</w:t>
              </w:r>
              <w:r w:rsidRPr="00185F8C">
                <w:rPr>
                  <w:color w:val="auto"/>
                  <w:rtl/>
                  <w:rPrChange w:id="1903" w:author="נועה ברודסקי לוי" w:date="2016-03-07T12:18:00Z">
                    <w:rPr>
                      <w:color w:val="auto"/>
                      <w:highlight w:val="yellow"/>
                      <w:rtl/>
                    </w:rPr>
                  </w:rPrChange>
                </w:rPr>
                <w:t xml:space="preserve"> </w:t>
              </w:r>
              <w:r w:rsidRPr="00185F8C">
                <w:rPr>
                  <w:rFonts w:hint="cs"/>
                  <w:color w:val="auto"/>
                  <w:rtl/>
                  <w:rPrChange w:id="1904" w:author="נועה ברודסקי לוי" w:date="2016-03-07T12:18:00Z">
                    <w:rPr>
                      <w:rFonts w:hint="cs"/>
                      <w:color w:val="auto"/>
                      <w:highlight w:val="yellow"/>
                      <w:rtl/>
                    </w:rPr>
                  </w:rPrChange>
                </w:rPr>
                <w:t>התקיימות</w:t>
              </w:r>
              <w:r w:rsidRPr="00185F8C">
                <w:rPr>
                  <w:color w:val="auto"/>
                  <w:rtl/>
                  <w:rPrChange w:id="1905" w:author="נועה ברודסקי לוי" w:date="2016-03-07T12:18:00Z">
                    <w:rPr>
                      <w:color w:val="auto"/>
                      <w:highlight w:val="yellow"/>
                      <w:rtl/>
                    </w:rPr>
                  </w:rPrChange>
                </w:rPr>
                <w:t xml:space="preserve"> </w:t>
              </w:r>
              <w:r w:rsidRPr="00185F8C">
                <w:rPr>
                  <w:rFonts w:hint="cs"/>
                  <w:color w:val="auto"/>
                  <w:rtl/>
                  <w:rPrChange w:id="1906" w:author="נועה ברודסקי לוי" w:date="2016-03-07T12:18:00Z">
                    <w:rPr>
                      <w:rFonts w:hint="cs"/>
                      <w:color w:val="auto"/>
                      <w:highlight w:val="yellow"/>
                      <w:rtl/>
                    </w:rPr>
                  </w:rPrChange>
                </w:rPr>
                <w:t>התנאים</w:t>
              </w:r>
              <w:r w:rsidRPr="00185F8C">
                <w:rPr>
                  <w:color w:val="auto"/>
                  <w:rtl/>
                  <w:rPrChange w:id="1907" w:author="נועה ברודסקי לוי" w:date="2016-03-07T12:18:00Z">
                    <w:rPr>
                      <w:color w:val="auto"/>
                      <w:highlight w:val="yellow"/>
                      <w:rtl/>
                    </w:rPr>
                  </w:rPrChange>
                </w:rPr>
                <w:t xml:space="preserve"> </w:t>
              </w:r>
              <w:r w:rsidRPr="00185F8C">
                <w:rPr>
                  <w:rFonts w:hint="cs"/>
                  <w:color w:val="auto"/>
                  <w:rtl/>
                  <w:rPrChange w:id="1908" w:author="נועה ברודסקי לוי" w:date="2016-03-07T12:18:00Z">
                    <w:rPr>
                      <w:rFonts w:hint="cs"/>
                      <w:color w:val="auto"/>
                      <w:highlight w:val="yellow"/>
                      <w:rtl/>
                    </w:rPr>
                  </w:rPrChange>
                </w:rPr>
                <w:t>לכניסתו</w:t>
              </w:r>
              <w:r w:rsidRPr="00185F8C">
                <w:rPr>
                  <w:color w:val="auto"/>
                  <w:rtl/>
                  <w:rPrChange w:id="1909" w:author="נועה ברודסקי לוי" w:date="2016-03-07T12:18:00Z">
                    <w:rPr>
                      <w:color w:val="auto"/>
                      <w:highlight w:val="yellow"/>
                      <w:rtl/>
                    </w:rPr>
                  </w:rPrChange>
                </w:rPr>
                <w:t xml:space="preserve"> </w:t>
              </w:r>
              <w:r w:rsidRPr="00185F8C">
                <w:rPr>
                  <w:rFonts w:hint="cs"/>
                  <w:color w:val="auto"/>
                  <w:rtl/>
                  <w:rPrChange w:id="1910" w:author="נועה ברודסקי לוי" w:date="2016-03-07T12:18:00Z">
                    <w:rPr>
                      <w:rFonts w:hint="cs"/>
                      <w:color w:val="auto"/>
                      <w:highlight w:val="yellow"/>
                      <w:rtl/>
                    </w:rPr>
                  </w:rPrChange>
                </w:rPr>
                <w:t>לתוקף</w:t>
              </w:r>
              <w:r w:rsidRPr="00185F8C">
                <w:rPr>
                  <w:color w:val="auto"/>
                  <w:rtl/>
                  <w:rPrChange w:id="1911" w:author="נועה ברודסקי לוי" w:date="2016-03-07T12:18:00Z">
                    <w:rPr>
                      <w:color w:val="auto"/>
                      <w:highlight w:val="yellow"/>
                      <w:rtl/>
                    </w:rPr>
                  </w:rPrChange>
                </w:rPr>
                <w:t xml:space="preserve">, </w:t>
              </w:r>
              <w:r w:rsidRPr="00185F8C">
                <w:rPr>
                  <w:rFonts w:hint="cs"/>
                  <w:color w:val="auto"/>
                  <w:rtl/>
                  <w:rPrChange w:id="1912" w:author="נועה ברודסקי לוי" w:date="2016-03-07T12:18:00Z">
                    <w:rPr>
                      <w:rFonts w:hint="cs"/>
                      <w:color w:val="auto"/>
                      <w:highlight w:val="yellow"/>
                      <w:rtl/>
                    </w:rPr>
                  </w:rPrChange>
                </w:rPr>
                <w:t>בטרם</w:t>
              </w:r>
            </w:ins>
            <w:ins w:id="1913" w:author="נועה ברודסקי לוי" w:date="2015-12-09T11:56:00Z">
              <w:r w:rsidRPr="00185F8C">
                <w:rPr>
                  <w:color w:val="auto"/>
                  <w:rtl/>
                </w:rPr>
                <w:t xml:space="preserve"> </w:t>
              </w:r>
            </w:ins>
            <w:ins w:id="1914" w:author="נועה ברודסקי לוי" w:date="2015-12-15T13:29:00Z">
              <w:r w:rsidRPr="00185F8C">
                <w:rPr>
                  <w:rFonts w:hint="cs"/>
                  <w:color w:val="auto"/>
                  <w:rtl/>
                  <w:rPrChange w:id="1915" w:author="נועה ברודסקי לוי" w:date="2016-03-07T12:18:00Z">
                    <w:rPr>
                      <w:rFonts w:hint="cs"/>
                      <w:color w:val="auto"/>
                      <w:highlight w:val="yellow"/>
                      <w:rtl/>
                    </w:rPr>
                  </w:rPrChange>
                </w:rPr>
                <w:t>פנייתו</w:t>
              </w:r>
              <w:r w:rsidRPr="00185F8C">
                <w:rPr>
                  <w:color w:val="auto"/>
                  <w:rtl/>
                  <w:rPrChange w:id="1916" w:author="נועה ברודסקי לוי" w:date="2016-03-07T12:18:00Z">
                    <w:rPr>
                      <w:color w:val="auto"/>
                      <w:highlight w:val="yellow"/>
                      <w:rtl/>
                    </w:rPr>
                  </w:rPrChange>
                </w:rPr>
                <w:t xml:space="preserve"> </w:t>
              </w:r>
            </w:ins>
            <w:ins w:id="1917" w:author="נועה ברודסקי לוי" w:date="2015-12-09T11:56:00Z">
              <w:r w:rsidRPr="00185F8C">
                <w:rPr>
                  <w:color w:val="auto"/>
                  <w:rtl/>
                </w:rPr>
                <w:t>לאפוטרופוס הכללי בהודעה על כניסתו לתוקף של ייפוי הכוח, וכן אם הוא מתגורר</w:t>
              </w:r>
            </w:ins>
            <w:ins w:id="1918" w:author="נועה ברודסקי לוי" w:date="2015-12-15T13:30:00Z">
              <w:r w:rsidRPr="00185F8C">
                <w:rPr>
                  <w:color w:val="auto"/>
                  <w:rtl/>
                  <w:rPrChange w:id="1919" w:author="נועה ברודסקי לוי" w:date="2016-03-07T12:18:00Z">
                    <w:rPr>
                      <w:color w:val="auto"/>
                      <w:highlight w:val="yellow"/>
                      <w:rtl/>
                    </w:rPr>
                  </w:rPrChange>
                </w:rPr>
                <w:t xml:space="preserve"> אצל</w:t>
              </w:r>
            </w:ins>
            <w:ins w:id="1920" w:author="נועה ברודסקי לוי" w:date="2015-12-09T11:56:00Z">
              <w:r w:rsidRPr="00185F8C">
                <w:rPr>
                  <w:color w:val="auto"/>
                  <w:rtl/>
                </w:rPr>
                <w:t xml:space="preserve"> </w:t>
              </w:r>
            </w:ins>
            <w:ins w:id="1921" w:author="נועה ברודסקי לוי" w:date="2015-12-15T13:31:00Z">
              <w:r w:rsidRPr="00185F8C">
                <w:rPr>
                  <w:rFonts w:hint="cs"/>
                  <w:color w:val="auto"/>
                  <w:rtl/>
                  <w:rPrChange w:id="1922" w:author="נועה ברודסקי לוי" w:date="2016-03-07T12:18:00Z">
                    <w:rPr>
                      <w:rFonts w:hint="cs"/>
                      <w:color w:val="auto"/>
                      <w:highlight w:val="yellow"/>
                      <w:rtl/>
                    </w:rPr>
                  </w:rPrChange>
                </w:rPr>
                <w:t>קרוב</w:t>
              </w:r>
            </w:ins>
            <w:ins w:id="1923" w:author="נועה ברודסקי לוי" w:date="2015-12-09T11:56:00Z">
              <w:r w:rsidRPr="00185F8C">
                <w:rPr>
                  <w:color w:val="auto"/>
                  <w:rtl/>
                </w:rPr>
                <w:t xml:space="preserve"> </w:t>
              </w:r>
            </w:ins>
            <w:ins w:id="1924" w:author="נועה ברודסקי לוי" w:date="2016-01-06T14:59:00Z">
              <w:r w:rsidRPr="00185F8C">
                <w:rPr>
                  <w:rFonts w:hint="cs"/>
                  <w:color w:val="auto"/>
                  <w:rtl/>
                  <w:rPrChange w:id="1925" w:author="נועה ברודסקי לוי" w:date="2016-03-07T12:18:00Z">
                    <w:rPr>
                      <w:rFonts w:hint="cs"/>
                      <w:color w:val="auto"/>
                      <w:highlight w:val="yellow"/>
                      <w:rtl/>
                    </w:rPr>
                  </w:rPrChange>
                </w:rPr>
                <w:t>דרך</w:t>
              </w:r>
              <w:r w:rsidRPr="00185F8C">
                <w:rPr>
                  <w:color w:val="auto"/>
                  <w:rtl/>
                  <w:rPrChange w:id="1926" w:author="נועה ברודסקי לוי" w:date="2016-03-07T12:18:00Z">
                    <w:rPr>
                      <w:color w:val="auto"/>
                      <w:highlight w:val="yellow"/>
                      <w:rtl/>
                    </w:rPr>
                  </w:rPrChange>
                </w:rPr>
                <w:t xml:space="preserve"> קבע </w:t>
              </w:r>
            </w:ins>
            <w:ins w:id="1927" w:author="נועה ברודסקי לוי" w:date="2015-12-09T11:56:00Z">
              <w:r w:rsidRPr="00185F8C">
                <w:rPr>
                  <w:color w:val="auto"/>
                  <w:rtl/>
                </w:rPr>
                <w:t>או ב</w:t>
              </w:r>
            </w:ins>
            <w:ins w:id="1928" w:author="נועה ברודסקי לוי" w:date="2016-03-07T15:39:00Z">
              <w:r>
                <w:rPr>
                  <w:rFonts w:hint="cs"/>
                  <w:color w:val="auto"/>
                  <w:rtl/>
                </w:rPr>
                <w:t xml:space="preserve">מעון </w:t>
              </w:r>
            </w:ins>
            <w:ins w:id="1929" w:author="נועה ברודסקי לוי" w:date="2016-01-06T14:59:00Z">
              <w:r w:rsidRPr="00185F8C">
                <w:rPr>
                  <w:rFonts w:hint="cs"/>
                  <w:color w:val="auto"/>
                  <w:rtl/>
                  <w:rPrChange w:id="1930" w:author="נועה ברודסקי לוי" w:date="2016-03-07T12:18:00Z">
                    <w:rPr>
                      <w:rFonts w:hint="cs"/>
                      <w:color w:val="auto"/>
                      <w:highlight w:val="yellow"/>
                      <w:rtl/>
                    </w:rPr>
                  </w:rPrChange>
                </w:rPr>
                <w:t>דרך</w:t>
              </w:r>
              <w:r w:rsidRPr="00185F8C">
                <w:rPr>
                  <w:color w:val="auto"/>
                  <w:rtl/>
                  <w:rPrChange w:id="1931" w:author="נועה ברודסקי לוי" w:date="2016-03-07T12:18:00Z">
                    <w:rPr>
                      <w:color w:val="auto"/>
                      <w:highlight w:val="yellow"/>
                      <w:rtl/>
                    </w:rPr>
                  </w:rPrChange>
                </w:rPr>
                <w:t xml:space="preserve"> </w:t>
              </w:r>
              <w:r w:rsidRPr="00185F8C">
                <w:rPr>
                  <w:rFonts w:hint="cs"/>
                  <w:color w:val="auto"/>
                  <w:rtl/>
                  <w:rPrChange w:id="1932" w:author="נועה ברודסקי לוי" w:date="2016-03-07T12:18:00Z">
                    <w:rPr>
                      <w:rFonts w:hint="cs"/>
                      <w:color w:val="auto"/>
                      <w:highlight w:val="yellow"/>
                      <w:rtl/>
                    </w:rPr>
                  </w:rPrChange>
                </w:rPr>
                <w:t>קבע</w:t>
              </w:r>
            </w:ins>
            <w:ins w:id="1933" w:author="נועה ברודסקי לוי" w:date="2015-12-09T11:56:00Z">
              <w:r w:rsidRPr="00185F8C">
                <w:rPr>
                  <w:color w:val="auto"/>
                  <w:rtl/>
                </w:rPr>
                <w:t xml:space="preserve">, יידע את </w:t>
              </w:r>
              <w:r w:rsidRPr="00185F8C">
                <w:rPr>
                  <w:rFonts w:hint="eastAsia"/>
                  <w:rtl/>
                </w:rPr>
                <w:t>בן</w:t>
              </w:r>
              <w:r w:rsidRPr="00185F8C">
                <w:rPr>
                  <w:rtl/>
                </w:rPr>
                <w:t xml:space="preserve"> </w:t>
              </w:r>
              <w:r w:rsidRPr="00185F8C">
                <w:rPr>
                  <w:rFonts w:hint="eastAsia"/>
                  <w:rtl/>
                </w:rPr>
                <w:t>המשפחה</w:t>
              </w:r>
              <w:r w:rsidRPr="00185F8C">
                <w:rPr>
                  <w:rtl/>
                </w:rPr>
                <w:t xml:space="preserve"> </w:t>
              </w:r>
              <w:r w:rsidRPr="00185F8C">
                <w:rPr>
                  <w:rFonts w:hint="eastAsia"/>
                  <w:rtl/>
                </w:rPr>
                <w:t>או</w:t>
              </w:r>
              <w:r w:rsidRPr="00185F8C">
                <w:rPr>
                  <w:rtl/>
                </w:rPr>
                <w:t xml:space="preserve"> </w:t>
              </w:r>
              <w:r w:rsidRPr="00185F8C">
                <w:rPr>
                  <w:rFonts w:hint="eastAsia"/>
                  <w:rtl/>
                </w:rPr>
                <w:t>את</w:t>
              </w:r>
              <w:r w:rsidRPr="00185F8C">
                <w:rPr>
                  <w:rtl/>
                </w:rPr>
                <w:t xml:space="preserve"> </w:t>
              </w:r>
              <w:r w:rsidRPr="00185F8C">
                <w:rPr>
                  <w:rFonts w:hint="eastAsia"/>
                  <w:rtl/>
                </w:rPr>
                <w:t>מנהל</w:t>
              </w:r>
              <w:r w:rsidRPr="00185F8C">
                <w:rPr>
                  <w:rtl/>
                </w:rPr>
                <w:t xml:space="preserve"> </w:t>
              </w:r>
            </w:ins>
            <w:ins w:id="1934" w:author="נועה ברודסקי לוי" w:date="2015-12-15T13:29:00Z">
              <w:r w:rsidRPr="00185F8C">
                <w:rPr>
                  <w:rFonts w:hint="cs"/>
                  <w:rtl/>
                  <w:rPrChange w:id="1935" w:author="נועה ברודסקי לוי" w:date="2016-03-07T12:18:00Z">
                    <w:rPr>
                      <w:rFonts w:hint="cs"/>
                      <w:highlight w:val="yellow"/>
                      <w:rtl/>
                    </w:rPr>
                  </w:rPrChange>
                </w:rPr>
                <w:t>ה</w:t>
              </w:r>
            </w:ins>
            <w:ins w:id="1936" w:author="נועה ברודסקי לוי" w:date="2016-03-07T15:45:00Z">
              <w:r>
                <w:rPr>
                  <w:rFonts w:hint="cs"/>
                  <w:rtl/>
                </w:rPr>
                <w:t>מעון בו</w:t>
              </w:r>
            </w:ins>
            <w:ins w:id="1937" w:author="נועה ברודסקי לוי" w:date="2015-12-09T11:56:00Z">
              <w:r w:rsidRPr="00185F8C">
                <w:rPr>
                  <w:rtl/>
                </w:rPr>
                <w:t xml:space="preserve"> </w:t>
              </w:r>
              <w:r w:rsidRPr="00185F8C">
                <w:rPr>
                  <w:rFonts w:hint="eastAsia"/>
                  <w:rtl/>
                </w:rPr>
                <w:t>הוא</w:t>
              </w:r>
              <w:r w:rsidRPr="00185F8C">
                <w:rPr>
                  <w:rtl/>
                </w:rPr>
                <w:t xml:space="preserve"> </w:t>
              </w:r>
              <w:r w:rsidRPr="00185F8C">
                <w:rPr>
                  <w:rFonts w:hint="eastAsia"/>
                  <w:rtl/>
                </w:rPr>
                <w:t>מתגורר</w:t>
              </w:r>
              <w:r w:rsidRPr="00185F8C">
                <w:rPr>
                  <w:rtl/>
                </w:rPr>
                <w:t xml:space="preserve">, </w:t>
              </w:r>
              <w:r w:rsidRPr="00185F8C">
                <w:rPr>
                  <w:rFonts w:hint="eastAsia"/>
                  <w:rtl/>
                </w:rPr>
                <w:t>לפי</w:t>
              </w:r>
              <w:r w:rsidRPr="00185F8C">
                <w:rPr>
                  <w:rtl/>
                </w:rPr>
                <w:t xml:space="preserve"> </w:t>
              </w:r>
              <w:r w:rsidRPr="00185F8C">
                <w:rPr>
                  <w:rFonts w:hint="eastAsia"/>
                  <w:rtl/>
                </w:rPr>
                <w:t>העניין</w:t>
              </w:r>
              <w:r w:rsidRPr="00185F8C">
                <w:rPr>
                  <w:rtl/>
                </w:rPr>
                <w:t>.</w:t>
              </w:r>
            </w:ins>
            <w:ins w:id="1938" w:author="נועה ברודסקי לוי" w:date="2015-12-15T13:30:00Z">
              <w:r w:rsidRPr="00185F8C">
                <w:rPr>
                  <w:rtl/>
                </w:rPr>
                <w:t xml:space="preserve"> </w:t>
              </w:r>
            </w:ins>
          </w:p>
          <w:p w14:paraId="5D28DBAE" w14:textId="77777777" w:rsidR="006361C3" w:rsidRPr="00185F8C" w:rsidRDefault="006361C3">
            <w:pPr>
              <w:pStyle w:val="TableBlock"/>
              <w:tabs>
                <w:tab w:val="clear" w:pos="624"/>
              </w:tabs>
              <w:rPr>
                <w:ins w:id="1939" w:author="נועה ברודסקי לוי" w:date="2015-10-29T12:10:00Z"/>
                <w:rtl/>
              </w:rPr>
              <w:pPrChange w:id="1940" w:author="נועה ברודסקי לוי" w:date="2016-03-07T15:45:00Z">
                <w:pPr>
                  <w:pStyle w:val="TableBlock"/>
                </w:pPr>
              </w:pPrChange>
            </w:pPr>
            <w:ins w:id="1941" w:author="נועה ברודסקי לוי" w:date="2016-03-07T15:45:00Z">
              <w:r>
                <w:rPr>
                  <w:rFonts w:hint="cs"/>
                  <w:rtl/>
                </w:rPr>
                <w:t>*הוספנו הגדרת מעון בסעיף ההגדרות  של החוק (סעיף 80).</w:t>
              </w:r>
            </w:ins>
          </w:p>
        </w:tc>
      </w:tr>
      <w:tr w:rsidR="006361C3" w:rsidRPr="00F32C9D" w14:paraId="3317662B" w14:textId="77777777" w:rsidTr="00A75251">
        <w:trPr>
          <w:cantSplit/>
          <w:ins w:id="1942" w:author="נועה ברודסקי לוי" w:date="2015-10-29T12:10:00Z"/>
        </w:trPr>
        <w:tc>
          <w:tcPr>
            <w:tcW w:w="1869" w:type="dxa"/>
            <w:tcMar>
              <w:top w:w="91" w:type="dxa"/>
              <w:left w:w="0" w:type="dxa"/>
              <w:bottom w:w="91" w:type="dxa"/>
              <w:right w:w="0" w:type="dxa"/>
            </w:tcMar>
          </w:tcPr>
          <w:p w14:paraId="72F012B8" w14:textId="77777777" w:rsidR="006361C3" w:rsidRPr="006B3D8D" w:rsidRDefault="006361C3" w:rsidP="00A75251">
            <w:pPr>
              <w:pStyle w:val="TableSideHeading"/>
              <w:rPr>
                <w:ins w:id="1943" w:author="נועה ברודסקי לוי" w:date="2015-10-29T12:10:00Z"/>
                <w:sz w:val="26"/>
              </w:rPr>
            </w:pPr>
          </w:p>
        </w:tc>
        <w:tc>
          <w:tcPr>
            <w:tcW w:w="624" w:type="dxa"/>
            <w:tcMar>
              <w:top w:w="91" w:type="dxa"/>
              <w:left w:w="0" w:type="dxa"/>
              <w:bottom w:w="91" w:type="dxa"/>
              <w:right w:w="0" w:type="dxa"/>
            </w:tcMar>
          </w:tcPr>
          <w:p w14:paraId="7F0B1A0C" w14:textId="77777777" w:rsidR="006361C3" w:rsidRDefault="006361C3" w:rsidP="00A75251">
            <w:pPr>
              <w:pStyle w:val="TableText"/>
              <w:rPr>
                <w:ins w:id="1944" w:author="נועה ברודסקי לוי" w:date="2015-10-29T12:10:00Z"/>
              </w:rPr>
            </w:pPr>
          </w:p>
        </w:tc>
        <w:tc>
          <w:tcPr>
            <w:tcW w:w="624" w:type="dxa"/>
            <w:tcMar>
              <w:top w:w="91" w:type="dxa"/>
              <w:left w:w="0" w:type="dxa"/>
              <w:bottom w:w="91" w:type="dxa"/>
              <w:right w:w="0" w:type="dxa"/>
            </w:tcMar>
          </w:tcPr>
          <w:p w14:paraId="67F32C47" w14:textId="77777777" w:rsidR="006361C3" w:rsidRPr="00F32C9D" w:rsidRDefault="006361C3" w:rsidP="00A75251">
            <w:pPr>
              <w:pStyle w:val="TableBlock"/>
              <w:rPr>
                <w:ins w:id="1945" w:author="נועה ברודסקי לוי" w:date="2015-10-29T12:10:00Z"/>
              </w:rPr>
            </w:pPr>
          </w:p>
        </w:tc>
        <w:tc>
          <w:tcPr>
            <w:tcW w:w="624" w:type="dxa"/>
            <w:tcMar>
              <w:top w:w="91" w:type="dxa"/>
              <w:left w:w="0" w:type="dxa"/>
              <w:bottom w:w="91" w:type="dxa"/>
              <w:right w:w="0" w:type="dxa"/>
            </w:tcMar>
          </w:tcPr>
          <w:p w14:paraId="76F68B9D" w14:textId="77777777" w:rsidR="006361C3" w:rsidRPr="00F32C9D" w:rsidRDefault="006361C3" w:rsidP="00A75251">
            <w:pPr>
              <w:pStyle w:val="TableBlock"/>
              <w:rPr>
                <w:ins w:id="1946" w:author="נועה ברודסקי לוי" w:date="2015-10-29T12:10:00Z"/>
              </w:rPr>
            </w:pPr>
          </w:p>
        </w:tc>
        <w:tc>
          <w:tcPr>
            <w:tcW w:w="624" w:type="dxa"/>
            <w:tcMar>
              <w:top w:w="91" w:type="dxa"/>
              <w:left w:w="0" w:type="dxa"/>
              <w:bottom w:w="91" w:type="dxa"/>
              <w:right w:w="0" w:type="dxa"/>
            </w:tcMar>
          </w:tcPr>
          <w:p w14:paraId="6B56EE7C" w14:textId="77777777" w:rsidR="006361C3" w:rsidRPr="00F32C9D" w:rsidRDefault="006361C3" w:rsidP="00A75251">
            <w:pPr>
              <w:pStyle w:val="TableBlock"/>
              <w:rPr>
                <w:ins w:id="1947" w:author="נועה ברודסקי לוי" w:date="2015-10-29T12:10:00Z"/>
              </w:rPr>
            </w:pPr>
          </w:p>
        </w:tc>
        <w:tc>
          <w:tcPr>
            <w:tcW w:w="624" w:type="dxa"/>
            <w:tcMar>
              <w:top w:w="91" w:type="dxa"/>
              <w:left w:w="0" w:type="dxa"/>
              <w:bottom w:w="91" w:type="dxa"/>
              <w:right w:w="0" w:type="dxa"/>
            </w:tcMar>
          </w:tcPr>
          <w:p w14:paraId="0107ECFB" w14:textId="77777777" w:rsidR="006361C3" w:rsidRPr="00F32C9D" w:rsidRDefault="006361C3" w:rsidP="00A75251">
            <w:pPr>
              <w:pStyle w:val="TableBlock"/>
              <w:rPr>
                <w:ins w:id="1948" w:author="נועה ברודסקי לוי" w:date="2015-10-29T12:10:00Z"/>
              </w:rPr>
            </w:pPr>
          </w:p>
        </w:tc>
        <w:tc>
          <w:tcPr>
            <w:tcW w:w="4649" w:type="dxa"/>
            <w:tcMar>
              <w:top w:w="91" w:type="dxa"/>
              <w:left w:w="0" w:type="dxa"/>
              <w:bottom w:w="91" w:type="dxa"/>
              <w:right w:w="0" w:type="dxa"/>
            </w:tcMar>
          </w:tcPr>
          <w:p w14:paraId="281B1C3F" w14:textId="77777777" w:rsidR="006361C3" w:rsidRPr="00F32C9D" w:rsidRDefault="006361C3" w:rsidP="00A75251">
            <w:pPr>
              <w:pStyle w:val="TableBlock"/>
              <w:rPr>
                <w:ins w:id="1949" w:author="נועה ברודסקי לוי" w:date="2015-10-29T12:10:00Z"/>
                <w:rtl/>
              </w:rPr>
            </w:pPr>
          </w:p>
        </w:tc>
      </w:tr>
    </w:tbl>
    <w:p w14:paraId="23B75754" w14:textId="77777777" w:rsidR="006361C3" w:rsidRPr="00904FD5" w:rsidRDefault="006361C3" w:rsidP="006361C3">
      <w:r>
        <w:rPr>
          <w:rFonts w:hint="cs"/>
          <w:rtl/>
        </w:rPr>
        <w:t xml:space="preserve"> </w:t>
      </w: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1872"/>
        <w:gridCol w:w="624"/>
        <w:gridCol w:w="4649"/>
        <w:tblGridChange w:id="1950">
          <w:tblGrid>
            <w:gridCol w:w="1869"/>
            <w:gridCol w:w="624"/>
            <w:gridCol w:w="1872"/>
            <w:gridCol w:w="624"/>
            <w:gridCol w:w="4649"/>
          </w:tblGrid>
        </w:tblGridChange>
      </w:tblGrid>
      <w:tr w:rsidR="006361C3" w:rsidRPr="00F32C9D" w14:paraId="31924857" w14:textId="77777777" w:rsidTr="00A75251">
        <w:trPr>
          <w:cantSplit/>
        </w:trPr>
        <w:tc>
          <w:tcPr>
            <w:tcW w:w="1869" w:type="dxa"/>
            <w:tcMar>
              <w:top w:w="91" w:type="dxa"/>
              <w:left w:w="0" w:type="dxa"/>
              <w:bottom w:w="91" w:type="dxa"/>
              <w:right w:w="0" w:type="dxa"/>
            </w:tcMar>
          </w:tcPr>
          <w:p w14:paraId="4B9DE939"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4091EA4" w14:textId="77777777" w:rsidR="006361C3" w:rsidRDefault="006361C3" w:rsidP="00A75251">
            <w:pPr>
              <w:pStyle w:val="TableText"/>
            </w:pPr>
          </w:p>
        </w:tc>
        <w:tc>
          <w:tcPr>
            <w:tcW w:w="1872" w:type="dxa"/>
            <w:tcMar>
              <w:top w:w="91" w:type="dxa"/>
              <w:left w:w="0" w:type="dxa"/>
              <w:bottom w:w="91" w:type="dxa"/>
              <w:right w:w="0" w:type="dxa"/>
            </w:tcMar>
            <w:hideMark/>
          </w:tcPr>
          <w:p w14:paraId="6CE93D29" w14:textId="77777777" w:rsidR="006361C3" w:rsidRPr="00F32C9D" w:rsidRDefault="006361C3" w:rsidP="00A75251">
            <w:pPr>
              <w:pStyle w:val="TableBlock"/>
              <w:jc w:val="left"/>
            </w:pPr>
            <w:del w:id="1951" w:author="נועה ברודסקי לוי" w:date="2016-02-29T12:15:00Z">
              <w:r w:rsidRPr="00F32C9D" w:rsidDel="00616733">
                <w:rPr>
                  <w:rFonts w:hint="cs"/>
                  <w:rtl/>
                </w:rPr>
                <w:delText xml:space="preserve">ייפוי כוח מתמשך שנתן ממנה </w:delText>
              </w:r>
            </w:del>
            <w:del w:id="1952" w:author="נועה ברודסקי לוי" w:date="2015-11-16T15:30:00Z">
              <w:r w:rsidRPr="00F32C9D" w:rsidDel="00823625">
                <w:rPr>
                  <w:rFonts w:hint="cs"/>
                  <w:rtl/>
                </w:rPr>
                <w:delText>הסובל ממחלת נפש</w:delText>
              </w:r>
            </w:del>
            <w:ins w:id="1953" w:author="Levy" w:date="2015-12-11T01:04:00Z">
              <w:del w:id="1954" w:author="נועה ברודסקי לוי" w:date="2016-02-29T12:15:00Z">
                <w:r w:rsidDel="00616733">
                  <w:rPr>
                    <w:rFonts w:hint="cs"/>
                    <w:rtl/>
                  </w:rPr>
                  <w:delText xml:space="preserve">אדם </w:delText>
                </w:r>
              </w:del>
            </w:ins>
          </w:p>
        </w:tc>
        <w:tc>
          <w:tcPr>
            <w:tcW w:w="624" w:type="dxa"/>
            <w:tcMar>
              <w:top w:w="91" w:type="dxa"/>
              <w:left w:w="0" w:type="dxa"/>
              <w:bottom w:w="91" w:type="dxa"/>
              <w:right w:w="0" w:type="dxa"/>
            </w:tcMar>
            <w:hideMark/>
          </w:tcPr>
          <w:p w14:paraId="4ADC47F4" w14:textId="77777777" w:rsidR="006361C3" w:rsidRPr="00F32C9D" w:rsidRDefault="006361C3" w:rsidP="00A75251">
            <w:pPr>
              <w:pStyle w:val="TableBlock"/>
            </w:pPr>
            <w:r w:rsidRPr="00F32C9D">
              <w:rPr>
                <w:rFonts w:hint="cs"/>
                <w:rtl/>
              </w:rPr>
              <w:t>32יד.</w:t>
            </w:r>
          </w:p>
        </w:tc>
        <w:tc>
          <w:tcPr>
            <w:tcW w:w="4649" w:type="dxa"/>
            <w:tcMar>
              <w:top w:w="91" w:type="dxa"/>
              <w:left w:w="0" w:type="dxa"/>
              <w:bottom w:w="91" w:type="dxa"/>
              <w:right w:w="0" w:type="dxa"/>
            </w:tcMar>
            <w:hideMark/>
          </w:tcPr>
          <w:p w14:paraId="7FC1316E" w14:textId="77777777" w:rsidR="006361C3" w:rsidRPr="00F32C9D" w:rsidRDefault="006361C3" w:rsidP="00A75251">
            <w:pPr>
              <w:pStyle w:val="TableBlock"/>
            </w:pPr>
            <w:del w:id="1955" w:author="נועה ברודסקי לוי" w:date="2016-02-29T12:15:00Z">
              <w:r w:rsidRPr="00F32C9D" w:rsidDel="00616733">
                <w:rPr>
                  <w:rFonts w:hint="cs"/>
                  <w:rtl/>
                </w:rPr>
                <w:delText xml:space="preserve">ייפוי כוח מתמשך שנתן ממנה </w:delText>
              </w:r>
            </w:del>
            <w:del w:id="1956" w:author="נועה ברודסקי לוי" w:date="2015-10-19T15:11:00Z">
              <w:r w:rsidRPr="00F32C9D" w:rsidDel="009F7F61">
                <w:rPr>
                  <w:rFonts w:hint="cs"/>
                  <w:rtl/>
                </w:rPr>
                <w:delText>הסובל ממחלת נפש</w:delText>
              </w:r>
            </w:del>
            <w:ins w:id="1957" w:author="Levy" w:date="2015-12-11T01:04:00Z">
              <w:del w:id="1958" w:author="נועה ברודסקי לוי" w:date="2016-02-29T12:15:00Z">
                <w:r w:rsidDel="00616733">
                  <w:rPr>
                    <w:rFonts w:hint="cs"/>
                    <w:rtl/>
                  </w:rPr>
                  <w:delText xml:space="preserve">עם </w:delText>
                </w:r>
              </w:del>
            </w:ins>
            <w:del w:id="1959" w:author="נועה ברודסקי לוי" w:date="2015-10-19T15:11:00Z">
              <w:r w:rsidRPr="00F32C9D" w:rsidDel="009F7F61">
                <w:rPr>
                  <w:rFonts w:hint="cs"/>
                  <w:rtl/>
                </w:rPr>
                <w:delText xml:space="preserve"> </w:delText>
              </w:r>
            </w:del>
            <w:del w:id="1960" w:author="נועה ברודסקי לוי" w:date="2016-02-29T12:15:00Z">
              <w:r w:rsidRPr="00F32C9D" w:rsidDel="00616733">
                <w:rPr>
                  <w:rFonts w:hint="cs"/>
                  <w:rtl/>
                </w:rPr>
                <w:delText>ונכנס לתוקפו בהתאם להוראות סעיף 32יג ימשיך לעמוד בתוקפו, על אף שינויים מזמן לזמן במידת מסוגלותו של הממנה להבין בדבר, כל עוד לא בוטל בידי הממנה בעת שהיה מסוגל להבין בדבר.</w:delText>
              </w:r>
              <w:r w:rsidDel="00616733">
                <w:rPr>
                  <w:rFonts w:hint="cs"/>
                  <w:rtl/>
                </w:rPr>
                <w:delText xml:space="preserve"> </w:delText>
              </w:r>
            </w:del>
          </w:p>
        </w:tc>
      </w:tr>
      <w:tr w:rsidR="006361C3" w:rsidRPr="00823D68" w14:paraId="282405FA" w14:textId="77777777" w:rsidTr="00A75251">
        <w:tblPrEx>
          <w:tblW w:w="9638" w:type="dxa"/>
          <w:tblLayout w:type="fixed"/>
          <w:tblCellMar>
            <w:top w:w="57" w:type="dxa"/>
            <w:left w:w="0" w:type="dxa"/>
            <w:bottom w:w="57" w:type="dxa"/>
            <w:right w:w="0" w:type="dxa"/>
          </w:tblCellMar>
          <w:tblLook w:val="01E0" w:firstRow="1" w:lastRow="1" w:firstColumn="1" w:lastColumn="1" w:noHBand="0" w:noVBand="0"/>
          <w:tblPrExChange w:id="1961" w:author="נועה ברודסקי לוי" w:date="2015-10-19T15:12:00Z">
            <w:tblPrEx>
              <w:tblW w:w="9638" w:type="dxa"/>
              <w:tblLayout w:type="fixed"/>
              <w:tblCellMar>
                <w:top w:w="57" w:type="dxa"/>
                <w:left w:w="0" w:type="dxa"/>
                <w:bottom w:w="57" w:type="dxa"/>
                <w:right w:w="0" w:type="dxa"/>
              </w:tblCellMar>
              <w:tblLook w:val="01E0" w:firstRow="1" w:lastRow="1" w:firstColumn="1" w:lastColumn="1" w:noHBand="0" w:noVBand="0"/>
            </w:tblPrEx>
          </w:tblPrExChange>
        </w:tblPrEx>
        <w:trPr>
          <w:cantSplit/>
          <w:trHeight w:val="17"/>
          <w:trPrChange w:id="1962" w:author="נועה ברודסקי לוי" w:date="2015-10-19T15:12:00Z">
            <w:trPr>
              <w:cantSplit/>
              <w:trHeight w:val="60"/>
            </w:trPr>
          </w:trPrChange>
        </w:trPr>
        <w:tc>
          <w:tcPr>
            <w:tcW w:w="1869" w:type="dxa"/>
            <w:tcPrChange w:id="1963" w:author="נועה ברודסקי לוי" w:date="2015-10-19T15:12:00Z">
              <w:tcPr>
                <w:tcW w:w="1869" w:type="dxa"/>
              </w:tcPr>
            </w:tcPrChange>
          </w:tcPr>
          <w:p w14:paraId="53EE035A" w14:textId="77777777" w:rsidR="006361C3" w:rsidRPr="006B3D8D" w:rsidRDefault="006361C3" w:rsidP="00A75251">
            <w:pPr>
              <w:pStyle w:val="TableSideHeading"/>
              <w:keepLines w:val="0"/>
              <w:rPr>
                <w:sz w:val="26"/>
              </w:rPr>
            </w:pPr>
          </w:p>
        </w:tc>
        <w:tc>
          <w:tcPr>
            <w:tcW w:w="624" w:type="dxa"/>
            <w:tcPrChange w:id="1964" w:author="נועה ברודסקי לוי" w:date="2015-10-19T15:12:00Z">
              <w:tcPr>
                <w:tcW w:w="624" w:type="dxa"/>
              </w:tcPr>
            </w:tcPrChange>
          </w:tcPr>
          <w:p w14:paraId="6D03740D" w14:textId="77777777" w:rsidR="006361C3" w:rsidRDefault="006361C3" w:rsidP="00A75251">
            <w:pPr>
              <w:pStyle w:val="TableText"/>
              <w:keepLines w:val="0"/>
            </w:pPr>
          </w:p>
        </w:tc>
        <w:tc>
          <w:tcPr>
            <w:tcW w:w="1872" w:type="dxa"/>
            <w:tcPrChange w:id="1965" w:author="נועה ברודסקי לוי" w:date="2015-10-19T15:12:00Z">
              <w:tcPr>
                <w:tcW w:w="1872" w:type="dxa"/>
              </w:tcPr>
            </w:tcPrChange>
          </w:tcPr>
          <w:p w14:paraId="38880731" w14:textId="77777777" w:rsidR="006361C3" w:rsidRPr="00823D68" w:rsidRDefault="006361C3" w:rsidP="00A75251">
            <w:pPr>
              <w:pStyle w:val="TableBlock"/>
              <w:jc w:val="left"/>
              <w:rPr>
                <w:ins w:id="1966" w:author="נועה ברודסקי לוי" w:date="2016-01-04T13:37:00Z"/>
                <w:rtl/>
              </w:rPr>
            </w:pPr>
            <w:r w:rsidRPr="00250BD6">
              <w:rPr>
                <w:rFonts w:hint="cs"/>
                <w:highlight w:val="lightGray"/>
                <w:rtl/>
                <w:rPrChange w:id="1967" w:author="נועה ברודסקי לוי" w:date="2016-03-07T17:13:00Z">
                  <w:rPr>
                    <w:rFonts w:hint="cs"/>
                    <w:rtl/>
                  </w:rPr>
                </w:rPrChange>
              </w:rPr>
              <w:t>אי</w:t>
            </w:r>
            <w:r w:rsidRPr="00250BD6">
              <w:rPr>
                <w:highlight w:val="lightGray"/>
                <w:rtl/>
                <w:rPrChange w:id="1968" w:author="נועה ברודסקי לוי" w:date="2016-03-07T17:13:00Z">
                  <w:rPr>
                    <w:rtl/>
                  </w:rPr>
                </w:rPrChange>
              </w:rPr>
              <w:t xml:space="preserve">-גריעת </w:t>
            </w:r>
            <w:r w:rsidRPr="00250BD6">
              <w:rPr>
                <w:rFonts w:hint="cs"/>
                <w:highlight w:val="lightGray"/>
                <w:rtl/>
                <w:rPrChange w:id="1969" w:author="נועה ברודסקי לוי" w:date="2016-03-07T17:13:00Z">
                  <w:rPr>
                    <w:rFonts w:hint="cs"/>
                    <w:rtl/>
                  </w:rPr>
                </w:rPrChange>
              </w:rPr>
              <w:t>כשרותו</w:t>
            </w:r>
            <w:r w:rsidRPr="00250BD6">
              <w:rPr>
                <w:highlight w:val="lightGray"/>
                <w:rtl/>
                <w:rPrChange w:id="1970" w:author="נועה ברודסקי לוי" w:date="2016-03-07T17:13:00Z">
                  <w:rPr>
                    <w:rtl/>
                  </w:rPr>
                </w:rPrChange>
              </w:rPr>
              <w:t xml:space="preserve"> </w:t>
            </w:r>
            <w:r w:rsidRPr="00250BD6">
              <w:rPr>
                <w:rFonts w:hint="cs"/>
                <w:highlight w:val="lightGray"/>
                <w:rtl/>
                <w:rPrChange w:id="1971" w:author="נועה ברודסקי לוי" w:date="2016-03-07T17:13:00Z">
                  <w:rPr>
                    <w:rFonts w:hint="cs"/>
                    <w:rtl/>
                  </w:rPr>
                </w:rPrChange>
              </w:rPr>
              <w:t>המשפטית</w:t>
            </w:r>
            <w:r w:rsidRPr="00250BD6">
              <w:rPr>
                <w:highlight w:val="lightGray"/>
                <w:rtl/>
                <w:rPrChange w:id="1972" w:author="נועה ברודסקי לוי" w:date="2016-03-07T17:13:00Z">
                  <w:rPr>
                    <w:rtl/>
                  </w:rPr>
                </w:rPrChange>
              </w:rPr>
              <w:t xml:space="preserve"> </w:t>
            </w:r>
            <w:r w:rsidRPr="00250BD6">
              <w:rPr>
                <w:rFonts w:hint="cs"/>
                <w:highlight w:val="lightGray"/>
                <w:rtl/>
                <w:rPrChange w:id="1973" w:author="נועה ברודסקי לוי" w:date="2016-03-07T17:13:00Z">
                  <w:rPr>
                    <w:rFonts w:hint="cs"/>
                    <w:rtl/>
                  </w:rPr>
                </w:rPrChange>
              </w:rPr>
              <w:t>של</w:t>
            </w:r>
            <w:r w:rsidRPr="00250BD6">
              <w:rPr>
                <w:highlight w:val="lightGray"/>
                <w:rtl/>
                <w:rPrChange w:id="1974" w:author="נועה ברודסקי לוי" w:date="2016-03-07T17:13:00Z">
                  <w:rPr>
                    <w:rtl/>
                  </w:rPr>
                </w:rPrChange>
              </w:rPr>
              <w:t xml:space="preserve"> </w:t>
            </w:r>
            <w:r w:rsidRPr="00250BD6">
              <w:rPr>
                <w:rFonts w:hint="cs"/>
                <w:highlight w:val="lightGray"/>
                <w:rtl/>
                <w:rPrChange w:id="1975" w:author="נועה ברודסקי לוי" w:date="2016-03-07T17:13:00Z">
                  <w:rPr>
                    <w:rFonts w:hint="cs"/>
                    <w:rtl/>
                  </w:rPr>
                </w:rPrChange>
              </w:rPr>
              <w:t>הממנה</w:t>
            </w:r>
            <w:r w:rsidRPr="00823D68">
              <w:rPr>
                <w:rtl/>
              </w:rPr>
              <w:t xml:space="preserve"> </w:t>
            </w:r>
          </w:p>
          <w:p w14:paraId="5588AF00" w14:textId="77777777" w:rsidR="006361C3" w:rsidRPr="00F32C9D" w:rsidRDefault="006361C3" w:rsidP="00A75251">
            <w:pPr>
              <w:pStyle w:val="TableBlock"/>
              <w:jc w:val="left"/>
            </w:pPr>
          </w:p>
        </w:tc>
        <w:tc>
          <w:tcPr>
            <w:tcW w:w="624" w:type="dxa"/>
            <w:tcPrChange w:id="1976" w:author="נועה ברודסקי לוי" w:date="2015-10-19T15:12:00Z">
              <w:tcPr>
                <w:tcW w:w="624" w:type="dxa"/>
              </w:tcPr>
            </w:tcPrChange>
          </w:tcPr>
          <w:p w14:paraId="77AE88C9" w14:textId="77777777" w:rsidR="006361C3" w:rsidRPr="00F32C9D" w:rsidRDefault="006361C3" w:rsidP="00A75251">
            <w:pPr>
              <w:pStyle w:val="TableBlock"/>
            </w:pPr>
            <w:r w:rsidRPr="00F32C9D">
              <w:rPr>
                <w:rFonts w:hint="cs"/>
                <w:rtl/>
              </w:rPr>
              <w:t>32טו.</w:t>
            </w:r>
          </w:p>
        </w:tc>
        <w:tc>
          <w:tcPr>
            <w:tcW w:w="4649" w:type="dxa"/>
            <w:tcPrChange w:id="1977" w:author="נועה ברודסקי לוי" w:date="2015-10-19T15:12:00Z">
              <w:tcPr>
                <w:tcW w:w="4649" w:type="dxa"/>
              </w:tcPr>
            </w:tcPrChange>
          </w:tcPr>
          <w:p w14:paraId="7DC27589" w14:textId="77777777" w:rsidR="006361C3" w:rsidRPr="00823D68" w:rsidRDefault="006361C3" w:rsidP="00A75251">
            <w:pPr>
              <w:pStyle w:val="TableBlock"/>
            </w:pPr>
            <w:r w:rsidRPr="00823D68">
              <w:rPr>
                <w:rFonts w:hint="eastAsia"/>
                <w:rtl/>
              </w:rPr>
              <w:t>אין</w:t>
            </w:r>
            <w:r w:rsidRPr="00823D68">
              <w:rPr>
                <w:rtl/>
              </w:rPr>
              <w:t xml:space="preserve"> בכניסתו לתוקף של ייפוי כוח מתמשך, כשלעצמה, כדי </w:t>
            </w:r>
            <w:del w:id="1978" w:author="נועה ברודסקי לוי" w:date="2015-12-14T11:59:00Z">
              <w:r w:rsidRPr="00823D68" w:rsidDel="009104A4">
                <w:rPr>
                  <w:rFonts w:hint="eastAsia"/>
                  <w:rtl/>
                </w:rPr>
                <w:delText>לגרוע</w:delText>
              </w:r>
              <w:r w:rsidRPr="00823D68" w:rsidDel="009104A4">
                <w:rPr>
                  <w:rtl/>
                </w:rPr>
                <w:delText xml:space="preserve"> </w:delText>
              </w:r>
              <w:r w:rsidRPr="00823D68" w:rsidDel="009104A4">
                <w:rPr>
                  <w:rFonts w:hint="eastAsia"/>
                  <w:rtl/>
                </w:rPr>
                <w:delText>מ</w:delText>
              </w:r>
            </w:del>
            <w:ins w:id="1979" w:author="נועה ברודסקי לוי" w:date="2015-12-14T11:59:00Z">
              <w:r w:rsidRPr="00823D68">
                <w:rPr>
                  <w:rFonts w:hint="eastAsia"/>
                  <w:rtl/>
                </w:rPr>
                <w:t>לשלול</w:t>
              </w:r>
              <w:r w:rsidRPr="00823D68">
                <w:rPr>
                  <w:rtl/>
                </w:rPr>
                <w:t xml:space="preserve"> את </w:t>
              </w:r>
            </w:ins>
            <w:r w:rsidRPr="00823D68">
              <w:rPr>
                <w:rFonts w:hint="eastAsia"/>
                <w:rtl/>
              </w:rPr>
              <w:t>כשרותו</w:t>
            </w:r>
            <w:r w:rsidRPr="00823D68">
              <w:rPr>
                <w:rtl/>
              </w:rPr>
              <w:t xml:space="preserve"> </w:t>
            </w:r>
            <w:del w:id="1980" w:author="נועה ברודסקי לוי" w:date="2016-01-04T13:36:00Z">
              <w:r w:rsidRPr="00823D68" w:rsidDel="00032DF1">
                <w:rPr>
                  <w:rtl/>
                </w:rPr>
                <w:delText>של</w:delText>
              </w:r>
            </w:del>
            <w:r w:rsidRPr="00823D68">
              <w:rPr>
                <w:rtl/>
              </w:rPr>
              <w:t xml:space="preserve"> </w:t>
            </w:r>
            <w:del w:id="1981" w:author="נועה ברודסקי לוי" w:date="2015-12-14T12:00:00Z">
              <w:r w:rsidRPr="00823D68" w:rsidDel="009104A4">
                <w:rPr>
                  <w:rFonts w:hint="eastAsia"/>
                  <w:rtl/>
                </w:rPr>
                <w:delText>הממנה</w:delText>
              </w:r>
              <w:r w:rsidRPr="00823D68" w:rsidDel="009104A4">
                <w:rPr>
                  <w:rtl/>
                </w:rPr>
                <w:delText xml:space="preserve"> </w:delText>
              </w:r>
              <w:r w:rsidRPr="00823D68" w:rsidDel="009104A4">
                <w:rPr>
                  <w:rFonts w:hint="eastAsia"/>
                  <w:rtl/>
                </w:rPr>
                <w:delText>לפעולות</w:delText>
              </w:r>
              <w:r w:rsidRPr="00823D68" w:rsidDel="009104A4">
                <w:rPr>
                  <w:rtl/>
                </w:rPr>
                <w:delText xml:space="preserve"> </w:delText>
              </w:r>
              <w:r w:rsidRPr="00823D68" w:rsidDel="009104A4">
                <w:rPr>
                  <w:rFonts w:hint="eastAsia"/>
                  <w:rtl/>
                </w:rPr>
                <w:delText>משפטיות</w:delText>
              </w:r>
            </w:del>
            <w:ins w:id="1982" w:author="נועה ברודסקי לוי" w:date="2015-12-14T12:00:00Z">
              <w:r w:rsidRPr="00823D68">
                <w:rPr>
                  <w:rFonts w:hint="cs"/>
                  <w:rtl/>
                  <w:rPrChange w:id="1983" w:author="נועה ברודסקי לוי" w:date="2016-03-07T15:07:00Z">
                    <w:rPr>
                      <w:rFonts w:hint="cs"/>
                      <w:highlight w:val="cyan"/>
                      <w:rtl/>
                    </w:rPr>
                  </w:rPrChange>
                </w:rPr>
                <w:t>המשפטית</w:t>
              </w:r>
              <w:r w:rsidRPr="00823D68">
                <w:rPr>
                  <w:rtl/>
                  <w:rPrChange w:id="1984" w:author="נועה ברודסקי לוי" w:date="2016-03-07T15:07:00Z">
                    <w:rPr>
                      <w:highlight w:val="cyan"/>
                      <w:rtl/>
                    </w:rPr>
                  </w:rPrChange>
                </w:rPr>
                <w:t xml:space="preserve"> </w:t>
              </w:r>
              <w:r w:rsidRPr="00823D68">
                <w:rPr>
                  <w:rFonts w:hint="cs"/>
                  <w:rtl/>
                  <w:rPrChange w:id="1985" w:author="נועה ברודסקי לוי" w:date="2016-03-07T15:07:00Z">
                    <w:rPr>
                      <w:rFonts w:hint="cs"/>
                      <w:highlight w:val="cyan"/>
                      <w:rtl/>
                    </w:rPr>
                  </w:rPrChange>
                </w:rPr>
                <w:t>של</w:t>
              </w:r>
              <w:r w:rsidRPr="00823D68">
                <w:rPr>
                  <w:rtl/>
                  <w:rPrChange w:id="1986" w:author="נועה ברודסקי לוי" w:date="2016-03-07T15:07:00Z">
                    <w:rPr>
                      <w:highlight w:val="cyan"/>
                      <w:rtl/>
                    </w:rPr>
                  </w:rPrChange>
                </w:rPr>
                <w:t xml:space="preserve"> </w:t>
              </w:r>
              <w:r w:rsidRPr="00823D68">
                <w:rPr>
                  <w:rFonts w:hint="cs"/>
                  <w:rtl/>
                  <w:rPrChange w:id="1987" w:author="נועה ברודסקי לוי" w:date="2016-03-07T15:07:00Z">
                    <w:rPr>
                      <w:rFonts w:hint="cs"/>
                      <w:highlight w:val="cyan"/>
                      <w:rtl/>
                    </w:rPr>
                  </w:rPrChange>
                </w:rPr>
                <w:t>אדם</w:t>
              </w:r>
            </w:ins>
            <w:r w:rsidRPr="00823D68">
              <w:rPr>
                <w:rtl/>
              </w:rPr>
              <w:t xml:space="preserve">. </w:t>
            </w:r>
          </w:p>
        </w:tc>
      </w:tr>
    </w:tbl>
    <w:p w14:paraId="09060F61" w14:textId="77777777" w:rsidR="006361C3" w:rsidRPr="00C256F6" w:rsidRDefault="006361C3" w:rsidP="006361C3">
      <w:r>
        <w:rPr>
          <w:rFonts w:hint="cs"/>
          <w:rtl/>
        </w:rPr>
        <w:t xml:space="preserve"> </w:t>
      </w: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1872"/>
        <w:gridCol w:w="624"/>
        <w:gridCol w:w="4649"/>
      </w:tblGrid>
      <w:tr w:rsidR="006361C3" w:rsidRPr="00F32C9D" w14:paraId="56634608" w14:textId="77777777" w:rsidTr="00A75251">
        <w:trPr>
          <w:cantSplit/>
        </w:trPr>
        <w:tc>
          <w:tcPr>
            <w:tcW w:w="1869" w:type="dxa"/>
            <w:tcMar>
              <w:top w:w="91" w:type="dxa"/>
              <w:left w:w="0" w:type="dxa"/>
              <w:bottom w:w="91" w:type="dxa"/>
              <w:right w:w="0" w:type="dxa"/>
            </w:tcMar>
            <w:hideMark/>
          </w:tcPr>
          <w:p w14:paraId="4888C19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178D23E" w14:textId="77777777" w:rsidR="006361C3" w:rsidRPr="00250BD6" w:rsidRDefault="006361C3" w:rsidP="00A75251">
            <w:pPr>
              <w:pStyle w:val="TableText"/>
              <w:rPr>
                <w:highlight w:val="lightGray"/>
                <w:rPrChange w:id="1988" w:author="נועה ברודסקי לוי" w:date="2016-03-07T17:13:00Z">
                  <w:rPr/>
                </w:rPrChange>
              </w:rPr>
            </w:pPr>
          </w:p>
        </w:tc>
        <w:tc>
          <w:tcPr>
            <w:tcW w:w="1872" w:type="dxa"/>
            <w:tcMar>
              <w:top w:w="91" w:type="dxa"/>
              <w:left w:w="0" w:type="dxa"/>
              <w:bottom w:w="91" w:type="dxa"/>
              <w:right w:w="0" w:type="dxa"/>
            </w:tcMar>
            <w:hideMark/>
          </w:tcPr>
          <w:p w14:paraId="53267A6D" w14:textId="77777777" w:rsidR="006361C3" w:rsidRPr="00250BD6" w:rsidRDefault="006361C3" w:rsidP="00A75251">
            <w:pPr>
              <w:pStyle w:val="TableBlock"/>
              <w:jc w:val="left"/>
              <w:rPr>
                <w:ins w:id="1989" w:author="נועה ברודסקי לוי" w:date="2016-01-04T13:38:00Z"/>
                <w:highlight w:val="lightGray"/>
                <w:rtl/>
                <w:rPrChange w:id="1990" w:author="נועה ברודסקי לוי" w:date="2016-03-07T17:13:00Z">
                  <w:rPr>
                    <w:ins w:id="1991" w:author="נועה ברודסקי לוי" w:date="2016-01-04T13:38:00Z"/>
                    <w:rtl/>
                  </w:rPr>
                </w:rPrChange>
              </w:rPr>
            </w:pPr>
            <w:r w:rsidRPr="00250BD6">
              <w:rPr>
                <w:rFonts w:hint="cs"/>
                <w:highlight w:val="lightGray"/>
                <w:rtl/>
                <w:rPrChange w:id="1992" w:author="נועה ברודסקי לוי" w:date="2016-03-07T17:13:00Z">
                  <w:rPr>
                    <w:rFonts w:hint="cs"/>
                    <w:rtl/>
                  </w:rPr>
                </w:rPrChange>
              </w:rPr>
              <w:t>תקופת</w:t>
            </w:r>
            <w:r w:rsidRPr="00250BD6">
              <w:rPr>
                <w:highlight w:val="lightGray"/>
                <w:rtl/>
                <w:rPrChange w:id="1993" w:author="נועה ברודסקי לוי" w:date="2016-03-07T17:13:00Z">
                  <w:rPr>
                    <w:rtl/>
                  </w:rPr>
                </w:rPrChange>
              </w:rPr>
              <w:t xml:space="preserve"> תוקפו של ייפוי כוח מתמשך </w:t>
            </w:r>
          </w:p>
          <w:p w14:paraId="063382A4" w14:textId="77777777" w:rsidR="006361C3" w:rsidRPr="00250BD6" w:rsidRDefault="006361C3" w:rsidP="00A75251">
            <w:pPr>
              <w:pStyle w:val="TableBlock"/>
              <w:jc w:val="left"/>
              <w:rPr>
                <w:highlight w:val="lightGray"/>
                <w:rPrChange w:id="1994" w:author="נועה ברודסקי לוי" w:date="2016-03-07T17:13:00Z">
                  <w:rPr/>
                </w:rPrChange>
              </w:rPr>
            </w:pPr>
          </w:p>
        </w:tc>
        <w:tc>
          <w:tcPr>
            <w:tcW w:w="624" w:type="dxa"/>
            <w:tcMar>
              <w:top w:w="91" w:type="dxa"/>
              <w:left w:w="0" w:type="dxa"/>
              <w:bottom w:w="91" w:type="dxa"/>
              <w:right w:w="0" w:type="dxa"/>
            </w:tcMar>
            <w:hideMark/>
          </w:tcPr>
          <w:p w14:paraId="0127754B" w14:textId="77777777" w:rsidR="006361C3" w:rsidRPr="00F32C9D" w:rsidRDefault="006361C3" w:rsidP="00A75251">
            <w:pPr>
              <w:pStyle w:val="TableBlock"/>
            </w:pPr>
            <w:r w:rsidRPr="00F32C9D">
              <w:rPr>
                <w:rFonts w:hint="cs"/>
                <w:rtl/>
              </w:rPr>
              <w:t>32טז.</w:t>
            </w:r>
          </w:p>
        </w:tc>
        <w:tc>
          <w:tcPr>
            <w:tcW w:w="4649" w:type="dxa"/>
            <w:tcMar>
              <w:top w:w="91" w:type="dxa"/>
              <w:left w:w="0" w:type="dxa"/>
              <w:bottom w:w="91" w:type="dxa"/>
              <w:right w:w="0" w:type="dxa"/>
            </w:tcMar>
            <w:hideMark/>
          </w:tcPr>
          <w:p w14:paraId="61CB7C0F" w14:textId="77777777" w:rsidR="006361C3" w:rsidRPr="00F32C9D" w:rsidRDefault="006361C3" w:rsidP="00A75251">
            <w:pPr>
              <w:pStyle w:val="TableBlock"/>
            </w:pPr>
            <w:ins w:id="1995" w:author="נועה ברודסקי לוי" w:date="2015-10-29T11:05:00Z">
              <w:r>
                <w:rPr>
                  <w:rFonts w:hint="cs"/>
                  <w:rtl/>
                </w:rPr>
                <w:t>(א)</w:t>
              </w:r>
              <w:r>
                <w:rPr>
                  <w:rtl/>
                </w:rPr>
                <w:tab/>
              </w:r>
            </w:ins>
            <w:r w:rsidRPr="00F32C9D">
              <w:rPr>
                <w:rFonts w:hint="cs"/>
                <w:rtl/>
              </w:rPr>
              <w:t>הממנה רשאי לקבוע בייפוי כוח מתמשך הוראות לעניין פקיעת תוקפו של ייפוי הכוח, לרבות המועד לפקיעתו; לא קבע הממנה כאמור</w:t>
            </w:r>
            <w:ins w:id="1996" w:author="נועה ברודסקי לוי" w:date="2015-10-29T11:04:00Z">
              <w:r>
                <w:rPr>
                  <w:rFonts w:hint="cs"/>
                  <w:rtl/>
                </w:rPr>
                <w:t xml:space="preserve"> וייפוי הכוח נכנס לתוקפו כאמור בסעיף 32יג</w:t>
              </w:r>
            </w:ins>
            <w:r w:rsidRPr="00F32C9D">
              <w:rPr>
                <w:rFonts w:hint="cs"/>
                <w:rtl/>
              </w:rPr>
              <w:t xml:space="preserve">, יהיה ייפוי הכוח תקף עד לפקיעתו או לביטולו בהתאם להוראות סעיפים 32יז, 32יח או 32כג. </w:t>
            </w:r>
          </w:p>
        </w:tc>
      </w:tr>
      <w:tr w:rsidR="006361C3" w:rsidRPr="00F32C9D" w14:paraId="60C9CCA7" w14:textId="77777777" w:rsidTr="00A75251">
        <w:trPr>
          <w:cantSplit/>
        </w:trPr>
        <w:tc>
          <w:tcPr>
            <w:tcW w:w="1869" w:type="dxa"/>
            <w:tcMar>
              <w:top w:w="91" w:type="dxa"/>
              <w:left w:w="0" w:type="dxa"/>
              <w:bottom w:w="91" w:type="dxa"/>
              <w:right w:w="0" w:type="dxa"/>
            </w:tcMar>
          </w:tcPr>
          <w:p w14:paraId="39828C81"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0550468" w14:textId="77777777" w:rsidR="006361C3" w:rsidRDefault="006361C3" w:rsidP="00A75251">
            <w:pPr>
              <w:pStyle w:val="TableText"/>
            </w:pPr>
          </w:p>
        </w:tc>
        <w:tc>
          <w:tcPr>
            <w:tcW w:w="1872" w:type="dxa"/>
            <w:tcMar>
              <w:top w:w="91" w:type="dxa"/>
              <w:left w:w="0" w:type="dxa"/>
              <w:bottom w:w="91" w:type="dxa"/>
              <w:right w:w="0" w:type="dxa"/>
            </w:tcMar>
          </w:tcPr>
          <w:p w14:paraId="3896F7ED" w14:textId="77777777" w:rsidR="006361C3" w:rsidRPr="00F32C9D" w:rsidRDefault="006361C3" w:rsidP="00A75251">
            <w:pPr>
              <w:pStyle w:val="TableBlock"/>
              <w:jc w:val="left"/>
              <w:rPr>
                <w:rtl/>
              </w:rPr>
            </w:pPr>
          </w:p>
        </w:tc>
        <w:tc>
          <w:tcPr>
            <w:tcW w:w="624" w:type="dxa"/>
            <w:tcMar>
              <w:top w:w="91" w:type="dxa"/>
              <w:left w:w="0" w:type="dxa"/>
              <w:bottom w:w="91" w:type="dxa"/>
              <w:right w:w="0" w:type="dxa"/>
            </w:tcMar>
          </w:tcPr>
          <w:p w14:paraId="12B21964" w14:textId="77777777" w:rsidR="006361C3" w:rsidRPr="00F32C9D" w:rsidRDefault="006361C3" w:rsidP="00A75251">
            <w:pPr>
              <w:pStyle w:val="TableBlock"/>
              <w:rPr>
                <w:rtl/>
              </w:rPr>
            </w:pPr>
          </w:p>
        </w:tc>
        <w:tc>
          <w:tcPr>
            <w:tcW w:w="4649" w:type="dxa"/>
            <w:tcMar>
              <w:top w:w="91" w:type="dxa"/>
              <w:left w:w="0" w:type="dxa"/>
              <w:bottom w:w="91" w:type="dxa"/>
              <w:right w:w="0" w:type="dxa"/>
            </w:tcMar>
          </w:tcPr>
          <w:p w14:paraId="5584C015" w14:textId="77777777" w:rsidR="006361C3" w:rsidRPr="00F32C9D" w:rsidRDefault="006361C3" w:rsidP="00A75251">
            <w:pPr>
              <w:pStyle w:val="TableBlock"/>
              <w:rPr>
                <w:rtl/>
              </w:rPr>
            </w:pPr>
            <w:ins w:id="1997" w:author="נועה ברודסקי לוי" w:date="2016-01-04T13:59:00Z">
              <w:r>
                <w:rPr>
                  <w:rFonts w:hint="cs"/>
                  <w:color w:val="auto"/>
                  <w:rtl/>
                </w:rPr>
                <w:t>(</w:t>
              </w:r>
            </w:ins>
            <w:ins w:id="1998" w:author="נועה ברודסקי לוי" w:date="2015-10-29T11:14:00Z">
              <w:r>
                <w:rPr>
                  <w:rFonts w:hint="cs"/>
                  <w:color w:val="auto"/>
                  <w:rtl/>
                </w:rPr>
                <w:t>ב</w:t>
              </w:r>
            </w:ins>
            <w:ins w:id="1999" w:author="נועה ברודסקי לוי" w:date="2015-10-29T11:05:00Z">
              <w:r>
                <w:rPr>
                  <w:rFonts w:hint="cs"/>
                  <w:color w:val="auto"/>
                  <w:rtl/>
                </w:rPr>
                <w:t>)</w:t>
              </w:r>
            </w:ins>
            <w:ins w:id="2000" w:author="נועה ברודסקי לוי" w:date="2016-01-04T13:59:00Z">
              <w:r>
                <w:rPr>
                  <w:color w:val="auto"/>
                  <w:rtl/>
                </w:rPr>
                <w:tab/>
              </w:r>
            </w:ins>
            <w:ins w:id="2001" w:author="נועה ברודסקי לוי" w:date="2015-11-16T15:30:00Z">
              <w:r>
                <w:rPr>
                  <w:rFonts w:hint="cs"/>
                  <w:color w:val="auto"/>
                  <w:rtl/>
                </w:rPr>
                <w:t xml:space="preserve">אחת </w:t>
              </w:r>
            </w:ins>
            <w:ins w:id="2002" w:author="נועה ברודסקי לוי" w:date="2016-03-06T10:40:00Z">
              <w:r w:rsidRPr="00667619">
                <w:rPr>
                  <w:rFonts w:hint="cs"/>
                  <w:color w:val="auto"/>
                  <w:highlight w:val="lightGray"/>
                  <w:rtl/>
                  <w:rPrChange w:id="2003" w:author="נועה ברודסקי לוי" w:date="2016-03-06T10:40:00Z">
                    <w:rPr>
                      <w:rFonts w:hint="cs"/>
                      <w:color w:val="auto"/>
                      <w:highlight w:val="yellow"/>
                      <w:rtl/>
                    </w:rPr>
                  </w:rPrChange>
                </w:rPr>
                <w:t>לחמש</w:t>
              </w:r>
            </w:ins>
            <w:ins w:id="2004" w:author="נועה ברודסקי לוי" w:date="2015-11-16T15:30:00Z">
              <w:r w:rsidRPr="00667619">
                <w:rPr>
                  <w:color w:val="auto"/>
                  <w:highlight w:val="lightGray"/>
                  <w:rtl/>
                  <w:rPrChange w:id="2005" w:author="נועה ברודסקי לוי" w:date="2016-03-06T10:40:00Z">
                    <w:rPr>
                      <w:color w:val="auto"/>
                      <w:rtl/>
                    </w:rPr>
                  </w:rPrChange>
                </w:rPr>
                <w:t xml:space="preserve"> שנים</w:t>
              </w:r>
              <w:r>
                <w:rPr>
                  <w:rFonts w:hint="cs"/>
                  <w:color w:val="auto"/>
                  <w:rtl/>
                </w:rPr>
                <w:t xml:space="preserve"> מי</w:t>
              </w:r>
            </w:ins>
            <w:ins w:id="2006" w:author="נועה ברודסקי לוי" w:date="2015-10-29T11:05:00Z">
              <w:r>
                <w:rPr>
                  <w:rFonts w:hint="cs"/>
                  <w:color w:val="auto"/>
                  <w:rtl/>
                </w:rPr>
                <w:t xml:space="preserve">ום </w:t>
              </w:r>
            </w:ins>
            <w:ins w:id="2007" w:author="נועה ברודסקי לוי" w:date="2015-11-16T15:31:00Z">
              <w:r>
                <w:rPr>
                  <w:rFonts w:hint="cs"/>
                  <w:color w:val="auto"/>
                  <w:rtl/>
                </w:rPr>
                <w:t xml:space="preserve">הפקדת </w:t>
              </w:r>
            </w:ins>
            <w:ins w:id="2008" w:author="נועה ברודסקי לוי" w:date="2015-10-29T11:05:00Z">
              <w:r>
                <w:rPr>
                  <w:rFonts w:hint="cs"/>
                  <w:color w:val="auto"/>
                  <w:rtl/>
                </w:rPr>
                <w:t xml:space="preserve">ייפוי </w:t>
              </w:r>
            </w:ins>
            <w:ins w:id="2009" w:author="נועה ברודסקי לוי" w:date="2015-11-16T15:31:00Z">
              <w:r>
                <w:rPr>
                  <w:rFonts w:hint="cs"/>
                  <w:color w:val="auto"/>
                  <w:rtl/>
                </w:rPr>
                <w:t>ה</w:t>
              </w:r>
            </w:ins>
            <w:ins w:id="2010" w:author="נועה ברודסקי לוי" w:date="2015-10-29T11:05:00Z">
              <w:r>
                <w:rPr>
                  <w:rFonts w:hint="cs"/>
                  <w:color w:val="auto"/>
                  <w:rtl/>
                </w:rPr>
                <w:t xml:space="preserve">כוח </w:t>
              </w:r>
            </w:ins>
            <w:ins w:id="2011" w:author="נועה ברודסקי לוי" w:date="2015-11-16T15:31:00Z">
              <w:r>
                <w:rPr>
                  <w:rFonts w:hint="cs"/>
                  <w:color w:val="auto"/>
                  <w:rtl/>
                </w:rPr>
                <w:t>ה</w:t>
              </w:r>
            </w:ins>
            <w:ins w:id="2012" w:author="נועה ברודסקי לוי" w:date="2015-10-29T11:05:00Z">
              <w:r>
                <w:rPr>
                  <w:rFonts w:hint="cs"/>
                  <w:color w:val="auto"/>
                  <w:rtl/>
                </w:rPr>
                <w:t>מתמשך</w:t>
              </w:r>
            </w:ins>
            <w:ins w:id="2013" w:author="נועה ברודסקי לוי" w:date="2016-01-04T14:03:00Z">
              <w:r>
                <w:rPr>
                  <w:rFonts w:hint="cs"/>
                  <w:color w:val="auto"/>
                  <w:rtl/>
                </w:rPr>
                <w:t xml:space="preserve">, וכל עוד הוא לא נכנס לתוקף לפי סעיף 32(יג), </w:t>
              </w:r>
            </w:ins>
            <w:ins w:id="2014" w:author="נועה ברודסקי לוי" w:date="2015-10-29T11:05:00Z">
              <w:r>
                <w:rPr>
                  <w:rFonts w:hint="cs"/>
                  <w:color w:val="auto"/>
                  <w:rtl/>
                </w:rPr>
                <w:t>ישלח האפוטרופוס הכללי לממנה הודע</w:t>
              </w:r>
            </w:ins>
            <w:ins w:id="2015" w:author="נועה ברודסקי לוי" w:date="2015-11-16T15:37:00Z">
              <w:r>
                <w:rPr>
                  <w:rFonts w:hint="cs"/>
                  <w:color w:val="auto"/>
                  <w:rtl/>
                </w:rPr>
                <w:t>ה</w:t>
              </w:r>
            </w:ins>
            <w:ins w:id="2016" w:author="נועה ברודסקי לוי" w:date="2016-01-04T14:04:00Z">
              <w:r>
                <w:rPr>
                  <w:rFonts w:hint="cs"/>
                  <w:color w:val="auto"/>
                  <w:rtl/>
                </w:rPr>
                <w:t>/ תזכורת</w:t>
              </w:r>
            </w:ins>
            <w:ins w:id="2017" w:author="נועה ברודסקי לוי" w:date="2015-10-29T11:05:00Z">
              <w:r>
                <w:rPr>
                  <w:rFonts w:hint="cs"/>
                  <w:color w:val="auto"/>
                  <w:rtl/>
                </w:rPr>
                <w:t xml:space="preserve"> ובה </w:t>
              </w:r>
            </w:ins>
            <w:ins w:id="2018" w:author="נועה ברודסקי לוי" w:date="2015-11-16T15:37:00Z">
              <w:r>
                <w:rPr>
                  <w:rFonts w:hint="cs"/>
                  <w:color w:val="auto"/>
                  <w:rtl/>
                </w:rPr>
                <w:t>יצוין</w:t>
              </w:r>
            </w:ins>
            <w:ins w:id="2019" w:author="נועה ברודסקי לוי" w:date="2015-10-29T11:05:00Z">
              <w:r>
                <w:rPr>
                  <w:rFonts w:hint="cs"/>
                  <w:color w:val="auto"/>
                  <w:rtl/>
                </w:rPr>
                <w:t xml:space="preserve"> כי </w:t>
              </w:r>
            </w:ins>
            <w:ins w:id="2020" w:author="נועה ברודסקי לוי" w:date="2015-11-16T15:31:00Z">
              <w:r>
                <w:rPr>
                  <w:rFonts w:hint="cs"/>
                  <w:color w:val="auto"/>
                  <w:rtl/>
                </w:rPr>
                <w:t xml:space="preserve">חלפו </w:t>
              </w:r>
            </w:ins>
            <w:ins w:id="2021" w:author="נועה ברודסקי לוי" w:date="2015-11-23T13:37:00Z">
              <w:r>
                <w:rPr>
                  <w:rFonts w:hint="cs"/>
                  <w:color w:val="auto"/>
                  <w:rtl/>
                </w:rPr>
                <w:t>שבע</w:t>
              </w:r>
            </w:ins>
            <w:ins w:id="2022" w:author="נועה ברודסקי לוי" w:date="2015-11-16T15:31:00Z">
              <w:r>
                <w:rPr>
                  <w:rFonts w:hint="cs"/>
                  <w:color w:val="auto"/>
                  <w:rtl/>
                </w:rPr>
                <w:t xml:space="preserve"> שנים מיום עריכת </w:t>
              </w:r>
            </w:ins>
            <w:ins w:id="2023" w:author="נועה ברודסקי לוי" w:date="2015-10-29T11:05:00Z">
              <w:r>
                <w:rPr>
                  <w:rFonts w:hint="cs"/>
                  <w:color w:val="auto"/>
                  <w:rtl/>
                </w:rPr>
                <w:t xml:space="preserve">ייפוי </w:t>
              </w:r>
            </w:ins>
            <w:ins w:id="2024" w:author="נועה ברודסקי לוי" w:date="2015-11-16T15:31:00Z">
              <w:r>
                <w:rPr>
                  <w:rFonts w:hint="cs"/>
                  <w:color w:val="auto"/>
                  <w:rtl/>
                </w:rPr>
                <w:t>ה</w:t>
              </w:r>
            </w:ins>
            <w:ins w:id="2025" w:author="נועה ברודסקי לוי" w:date="2015-10-29T11:05:00Z">
              <w:r>
                <w:rPr>
                  <w:rFonts w:hint="cs"/>
                  <w:color w:val="auto"/>
                  <w:rtl/>
                </w:rPr>
                <w:t xml:space="preserve">כוח </w:t>
              </w:r>
            </w:ins>
            <w:ins w:id="2026" w:author="נועה ברודסקי לוי" w:date="2015-11-16T15:31:00Z">
              <w:r>
                <w:rPr>
                  <w:rFonts w:hint="cs"/>
                  <w:color w:val="auto"/>
                  <w:rtl/>
                </w:rPr>
                <w:t>ה</w:t>
              </w:r>
            </w:ins>
            <w:ins w:id="2027" w:author="נועה ברודסקי לוי" w:date="2015-10-29T11:05:00Z">
              <w:r>
                <w:rPr>
                  <w:rFonts w:hint="cs"/>
                  <w:color w:val="auto"/>
                  <w:rtl/>
                </w:rPr>
                <w:t xml:space="preserve">מתמשך </w:t>
              </w:r>
            </w:ins>
            <w:ins w:id="2028" w:author="נועה ברודסקי לוי" w:date="2015-11-16T15:38:00Z">
              <w:r>
                <w:rPr>
                  <w:rFonts w:hint="cs"/>
                  <w:color w:val="auto"/>
                  <w:rtl/>
                </w:rPr>
                <w:t>במטרה לוודא שהממנה מעוניין שיפויי הכוח ימשיך לעמוד בתוקפו</w:t>
              </w:r>
            </w:ins>
            <w:ins w:id="2029" w:author="נועה ברודסקי לוי" w:date="2016-01-04T14:03:00Z">
              <w:r>
                <w:rPr>
                  <w:rFonts w:hint="cs"/>
                  <w:color w:val="auto"/>
                  <w:rtl/>
                </w:rPr>
                <w:t>/ ועל זכותו לבטלו או להחליפו</w:t>
              </w:r>
            </w:ins>
            <w:ins w:id="2030" w:author="נועה ברודסקי לוי" w:date="2015-11-16T15:38:00Z">
              <w:r>
                <w:rPr>
                  <w:rFonts w:hint="cs"/>
                  <w:color w:val="auto"/>
                  <w:rtl/>
                </w:rPr>
                <w:t xml:space="preserve">. </w:t>
              </w:r>
            </w:ins>
          </w:p>
        </w:tc>
      </w:tr>
      <w:tr w:rsidR="006361C3" w:rsidRPr="00F32C9D" w14:paraId="42B45626" w14:textId="77777777" w:rsidTr="00A75251">
        <w:trPr>
          <w:cantSplit/>
        </w:trPr>
        <w:tc>
          <w:tcPr>
            <w:tcW w:w="1869" w:type="dxa"/>
            <w:tcMar>
              <w:top w:w="91" w:type="dxa"/>
              <w:left w:w="0" w:type="dxa"/>
              <w:bottom w:w="91" w:type="dxa"/>
              <w:right w:w="0" w:type="dxa"/>
            </w:tcMar>
          </w:tcPr>
          <w:p w14:paraId="38BD1981"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98846D9" w14:textId="77777777" w:rsidR="006361C3" w:rsidRDefault="006361C3" w:rsidP="00A75251">
            <w:pPr>
              <w:pStyle w:val="TableText"/>
            </w:pPr>
          </w:p>
        </w:tc>
        <w:tc>
          <w:tcPr>
            <w:tcW w:w="1872" w:type="dxa"/>
            <w:tcMar>
              <w:top w:w="91" w:type="dxa"/>
              <w:left w:w="0" w:type="dxa"/>
              <w:bottom w:w="91" w:type="dxa"/>
              <w:right w:w="0" w:type="dxa"/>
            </w:tcMar>
          </w:tcPr>
          <w:p w14:paraId="0C12DCA2" w14:textId="77777777" w:rsidR="006361C3" w:rsidRPr="00F32C9D" w:rsidRDefault="006361C3" w:rsidP="00A75251">
            <w:pPr>
              <w:pStyle w:val="TableBlock"/>
              <w:jc w:val="left"/>
              <w:rPr>
                <w:rtl/>
              </w:rPr>
            </w:pPr>
          </w:p>
        </w:tc>
        <w:tc>
          <w:tcPr>
            <w:tcW w:w="624" w:type="dxa"/>
            <w:tcMar>
              <w:top w:w="91" w:type="dxa"/>
              <w:left w:w="0" w:type="dxa"/>
              <w:bottom w:w="91" w:type="dxa"/>
              <w:right w:w="0" w:type="dxa"/>
            </w:tcMar>
          </w:tcPr>
          <w:p w14:paraId="4AA6F89C" w14:textId="77777777" w:rsidR="006361C3" w:rsidRPr="00F32C9D" w:rsidRDefault="006361C3" w:rsidP="00A75251">
            <w:pPr>
              <w:pStyle w:val="TableBlock"/>
              <w:rPr>
                <w:rtl/>
              </w:rPr>
            </w:pPr>
          </w:p>
        </w:tc>
        <w:tc>
          <w:tcPr>
            <w:tcW w:w="4649" w:type="dxa"/>
            <w:tcMar>
              <w:top w:w="91" w:type="dxa"/>
              <w:left w:w="0" w:type="dxa"/>
              <w:bottom w:w="91" w:type="dxa"/>
              <w:right w:w="0" w:type="dxa"/>
            </w:tcMar>
          </w:tcPr>
          <w:p w14:paraId="029C56A3" w14:textId="77777777" w:rsidR="006361C3" w:rsidRPr="00F32C9D" w:rsidRDefault="006361C3" w:rsidP="00A75251">
            <w:pPr>
              <w:pStyle w:val="TableBlock"/>
              <w:rPr>
                <w:rtl/>
              </w:rPr>
            </w:pPr>
            <w:ins w:id="2031" w:author="נועה ברודסקי לוי" w:date="2016-01-04T14:00:00Z">
              <w:r>
                <w:rPr>
                  <w:rFonts w:hint="cs"/>
                  <w:color w:val="auto"/>
                  <w:rtl/>
                </w:rPr>
                <w:t xml:space="preserve">(ג). לא הודיע הממנה על רצונו לבטל את ייפוי הכוח או להחליפו, ימשיך </w:t>
              </w:r>
              <w:r w:rsidRPr="002945A1">
                <w:rPr>
                  <w:rFonts w:hint="eastAsia"/>
                  <w:color w:val="auto"/>
                  <w:rtl/>
                </w:rPr>
                <w:t>ייפ</w:t>
              </w:r>
              <w:r w:rsidRPr="002945A1">
                <w:rPr>
                  <w:rFonts w:hint="cs"/>
                  <w:color w:val="auto"/>
                  <w:rtl/>
                </w:rPr>
                <w:t>ו</w:t>
              </w:r>
              <w:r w:rsidRPr="002945A1">
                <w:rPr>
                  <w:rFonts w:hint="eastAsia"/>
                  <w:color w:val="auto"/>
                  <w:rtl/>
                </w:rPr>
                <w:t>י</w:t>
              </w:r>
              <w:r w:rsidRPr="002945A1">
                <w:rPr>
                  <w:color w:val="auto"/>
                  <w:rtl/>
                </w:rPr>
                <w:t xml:space="preserve"> </w:t>
              </w:r>
              <w:r w:rsidRPr="002945A1">
                <w:rPr>
                  <w:rFonts w:hint="eastAsia"/>
                  <w:color w:val="auto"/>
                  <w:rtl/>
                </w:rPr>
                <w:t>הכוח</w:t>
              </w:r>
              <w:r w:rsidRPr="002945A1">
                <w:rPr>
                  <w:color w:val="auto"/>
                  <w:rtl/>
                </w:rPr>
                <w:t xml:space="preserve"> </w:t>
              </w:r>
              <w:r>
                <w:rPr>
                  <w:rFonts w:hint="cs"/>
                  <w:color w:val="auto"/>
                  <w:rtl/>
                </w:rPr>
                <w:t>לעמוד בתוקפו</w:t>
              </w:r>
              <w:r w:rsidRPr="002945A1">
                <w:rPr>
                  <w:color w:val="auto"/>
                  <w:rtl/>
                </w:rPr>
                <w:t>.</w:t>
              </w:r>
            </w:ins>
          </w:p>
        </w:tc>
      </w:tr>
    </w:tbl>
    <w:p w14:paraId="1B59CCB8" w14:textId="77777777" w:rsidR="006361C3" w:rsidRDefault="006361C3" w:rsidP="006361C3">
      <w:pPr>
        <w:rPr>
          <w:ins w:id="2032" w:author="נועה ברודסקי לוי" w:date="2016-01-04T13:57:00Z"/>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624"/>
        <w:gridCol w:w="4649"/>
      </w:tblGrid>
      <w:tr w:rsidR="006361C3" w:rsidRPr="00F32C9D" w14:paraId="131BCBF9" w14:textId="77777777" w:rsidTr="00A75251">
        <w:trPr>
          <w:cantSplit/>
        </w:trPr>
        <w:tc>
          <w:tcPr>
            <w:tcW w:w="1869" w:type="dxa"/>
            <w:tcMar>
              <w:top w:w="91" w:type="dxa"/>
              <w:left w:w="0" w:type="dxa"/>
              <w:bottom w:w="91" w:type="dxa"/>
              <w:right w:w="0" w:type="dxa"/>
            </w:tcMar>
          </w:tcPr>
          <w:p w14:paraId="5F0F825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1071E3C" w14:textId="77777777" w:rsidR="006361C3" w:rsidRDefault="006361C3" w:rsidP="00A75251">
            <w:pPr>
              <w:pStyle w:val="TableText"/>
            </w:pPr>
          </w:p>
        </w:tc>
        <w:tc>
          <w:tcPr>
            <w:tcW w:w="1872" w:type="dxa"/>
            <w:gridSpan w:val="3"/>
            <w:tcMar>
              <w:top w:w="91" w:type="dxa"/>
              <w:left w:w="0" w:type="dxa"/>
              <w:bottom w:w="91" w:type="dxa"/>
              <w:right w:w="0" w:type="dxa"/>
            </w:tcMar>
            <w:hideMark/>
          </w:tcPr>
          <w:p w14:paraId="391FE892" w14:textId="77777777" w:rsidR="006361C3" w:rsidRPr="00F32C9D" w:rsidRDefault="006361C3" w:rsidP="00A75251">
            <w:pPr>
              <w:pStyle w:val="TableBlock"/>
              <w:jc w:val="left"/>
            </w:pPr>
            <w:r w:rsidRPr="00250BD6">
              <w:rPr>
                <w:rFonts w:hint="cs"/>
                <w:highlight w:val="lightGray"/>
                <w:rtl/>
                <w:rPrChange w:id="2033" w:author="נועה ברודסקי לוי" w:date="2016-03-07T17:13:00Z">
                  <w:rPr>
                    <w:rFonts w:hint="cs"/>
                    <w:rtl/>
                  </w:rPr>
                </w:rPrChange>
              </w:rPr>
              <w:t>פקיעת</w:t>
            </w:r>
            <w:r w:rsidRPr="00250BD6">
              <w:rPr>
                <w:highlight w:val="lightGray"/>
                <w:rtl/>
                <w:rPrChange w:id="2034" w:author="נועה ברודסקי לוי" w:date="2016-03-07T17:13:00Z">
                  <w:rPr>
                    <w:rtl/>
                  </w:rPr>
                </w:rPrChange>
              </w:rPr>
              <w:t xml:space="preserve"> </w:t>
            </w:r>
            <w:r w:rsidRPr="00250BD6">
              <w:rPr>
                <w:rFonts w:hint="cs"/>
                <w:highlight w:val="lightGray"/>
                <w:rtl/>
                <w:rPrChange w:id="2035" w:author="נועה ברודסקי לוי" w:date="2016-03-07T17:13:00Z">
                  <w:rPr>
                    <w:rFonts w:hint="cs"/>
                    <w:rtl/>
                  </w:rPr>
                </w:rPrChange>
              </w:rPr>
              <w:t>תוקפו</w:t>
            </w:r>
            <w:r w:rsidRPr="00250BD6">
              <w:rPr>
                <w:highlight w:val="lightGray"/>
                <w:rtl/>
                <w:rPrChange w:id="2036" w:author="נועה ברודסקי לוי" w:date="2016-03-07T17:13:00Z">
                  <w:rPr>
                    <w:rtl/>
                  </w:rPr>
                </w:rPrChange>
              </w:rPr>
              <w:t xml:space="preserve"> </w:t>
            </w:r>
            <w:r w:rsidRPr="00250BD6">
              <w:rPr>
                <w:rFonts w:hint="cs"/>
                <w:highlight w:val="lightGray"/>
                <w:rtl/>
                <w:rPrChange w:id="2037" w:author="נועה ברודסקי לוי" w:date="2016-03-07T17:13:00Z">
                  <w:rPr>
                    <w:rFonts w:hint="cs"/>
                    <w:rtl/>
                  </w:rPr>
                </w:rPrChange>
              </w:rPr>
              <w:t>של</w:t>
            </w:r>
            <w:r w:rsidRPr="00250BD6">
              <w:rPr>
                <w:highlight w:val="lightGray"/>
                <w:rtl/>
                <w:rPrChange w:id="2038" w:author="נועה ברודסקי לוי" w:date="2016-03-07T17:13:00Z">
                  <w:rPr>
                    <w:rtl/>
                  </w:rPr>
                </w:rPrChange>
              </w:rPr>
              <w:t xml:space="preserve"> </w:t>
            </w:r>
            <w:r w:rsidRPr="00250BD6">
              <w:rPr>
                <w:rFonts w:hint="cs"/>
                <w:highlight w:val="lightGray"/>
                <w:rtl/>
                <w:rPrChange w:id="2039" w:author="נועה ברודסקי לוי" w:date="2016-03-07T17:13:00Z">
                  <w:rPr>
                    <w:rFonts w:hint="cs"/>
                    <w:rtl/>
                  </w:rPr>
                </w:rPrChange>
              </w:rPr>
              <w:t>ייפוי</w:t>
            </w:r>
            <w:r w:rsidRPr="00250BD6">
              <w:rPr>
                <w:highlight w:val="lightGray"/>
                <w:rtl/>
                <w:rPrChange w:id="2040" w:author="נועה ברודסקי לוי" w:date="2016-03-07T17:13:00Z">
                  <w:rPr>
                    <w:rtl/>
                  </w:rPr>
                </w:rPrChange>
              </w:rPr>
              <w:t xml:space="preserve"> </w:t>
            </w:r>
            <w:r w:rsidRPr="00250BD6">
              <w:rPr>
                <w:rFonts w:hint="cs"/>
                <w:highlight w:val="lightGray"/>
                <w:rtl/>
                <w:rPrChange w:id="2041" w:author="נועה ברודסקי לוי" w:date="2016-03-07T17:13:00Z">
                  <w:rPr>
                    <w:rFonts w:hint="cs"/>
                    <w:rtl/>
                  </w:rPr>
                </w:rPrChange>
              </w:rPr>
              <w:t>כוח</w:t>
            </w:r>
            <w:r w:rsidRPr="00250BD6">
              <w:rPr>
                <w:highlight w:val="lightGray"/>
                <w:rtl/>
                <w:rPrChange w:id="2042" w:author="נועה ברודסקי לוי" w:date="2016-03-07T17:13:00Z">
                  <w:rPr>
                    <w:rtl/>
                  </w:rPr>
                </w:rPrChange>
              </w:rPr>
              <w:t xml:space="preserve"> </w:t>
            </w:r>
            <w:r w:rsidRPr="00250BD6">
              <w:rPr>
                <w:rFonts w:hint="cs"/>
                <w:highlight w:val="lightGray"/>
                <w:rtl/>
                <w:rPrChange w:id="2043" w:author="נועה ברודסקי לוי" w:date="2016-03-07T17:13:00Z">
                  <w:rPr>
                    <w:rFonts w:hint="cs"/>
                    <w:rtl/>
                  </w:rPr>
                </w:rPrChange>
              </w:rPr>
              <w:t>מתמשך</w:t>
            </w:r>
          </w:p>
        </w:tc>
        <w:tc>
          <w:tcPr>
            <w:tcW w:w="624" w:type="dxa"/>
            <w:tcMar>
              <w:top w:w="91" w:type="dxa"/>
              <w:left w:w="0" w:type="dxa"/>
              <w:bottom w:w="91" w:type="dxa"/>
              <w:right w:w="0" w:type="dxa"/>
            </w:tcMar>
            <w:hideMark/>
          </w:tcPr>
          <w:p w14:paraId="1829FDC9" w14:textId="77777777" w:rsidR="006361C3" w:rsidRPr="00F32C9D" w:rsidRDefault="006361C3" w:rsidP="00A75251">
            <w:pPr>
              <w:pStyle w:val="TableBlock"/>
            </w:pPr>
            <w:r w:rsidRPr="00F32C9D">
              <w:rPr>
                <w:rFonts w:hint="cs"/>
                <w:rtl/>
              </w:rPr>
              <w:t>32יז.</w:t>
            </w:r>
          </w:p>
        </w:tc>
        <w:tc>
          <w:tcPr>
            <w:tcW w:w="4649" w:type="dxa"/>
            <w:tcMar>
              <w:top w:w="91" w:type="dxa"/>
              <w:left w:w="0" w:type="dxa"/>
              <w:bottom w:w="91" w:type="dxa"/>
              <w:right w:w="0" w:type="dxa"/>
            </w:tcMar>
            <w:hideMark/>
          </w:tcPr>
          <w:p w14:paraId="1DF9CC35" w14:textId="77777777" w:rsidR="006361C3" w:rsidRPr="00F32C9D" w:rsidRDefault="006361C3" w:rsidP="00A75251">
            <w:pPr>
              <w:pStyle w:val="TableBlock"/>
            </w:pPr>
            <w:r w:rsidRPr="00F32C9D">
              <w:rPr>
                <w:rFonts w:hint="cs"/>
                <w:rtl/>
              </w:rPr>
              <w:t>ייפוי כוח מתמשך יפקע בהתקיים אחד מאלה:</w:t>
            </w:r>
          </w:p>
        </w:tc>
      </w:tr>
      <w:tr w:rsidR="006361C3" w:rsidRPr="00F32C9D" w14:paraId="5973418C" w14:textId="77777777" w:rsidTr="00A75251">
        <w:trPr>
          <w:cantSplit/>
        </w:trPr>
        <w:tc>
          <w:tcPr>
            <w:tcW w:w="1869" w:type="dxa"/>
            <w:tcMar>
              <w:top w:w="91" w:type="dxa"/>
              <w:left w:w="0" w:type="dxa"/>
              <w:bottom w:w="91" w:type="dxa"/>
              <w:right w:w="0" w:type="dxa"/>
            </w:tcMar>
          </w:tcPr>
          <w:p w14:paraId="2C6CC435"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3AFFA4C" w14:textId="77777777" w:rsidR="006361C3" w:rsidRDefault="006361C3" w:rsidP="00A75251">
            <w:pPr>
              <w:pStyle w:val="TableText"/>
            </w:pPr>
          </w:p>
        </w:tc>
        <w:tc>
          <w:tcPr>
            <w:tcW w:w="1872" w:type="dxa"/>
            <w:gridSpan w:val="3"/>
            <w:tcMar>
              <w:top w:w="91" w:type="dxa"/>
              <w:left w:w="0" w:type="dxa"/>
              <w:bottom w:w="91" w:type="dxa"/>
              <w:right w:w="0" w:type="dxa"/>
            </w:tcMar>
          </w:tcPr>
          <w:p w14:paraId="712215AA" w14:textId="77777777" w:rsidR="006361C3" w:rsidRPr="00F32C9D" w:rsidRDefault="006361C3" w:rsidP="00A75251">
            <w:pPr>
              <w:pStyle w:val="TableBlock"/>
              <w:jc w:val="left"/>
              <w:rPr>
                <w:rtl/>
              </w:rPr>
            </w:pPr>
          </w:p>
        </w:tc>
        <w:tc>
          <w:tcPr>
            <w:tcW w:w="624" w:type="dxa"/>
            <w:tcMar>
              <w:top w:w="91" w:type="dxa"/>
              <w:left w:w="0" w:type="dxa"/>
              <w:bottom w:w="91" w:type="dxa"/>
              <w:right w:w="0" w:type="dxa"/>
            </w:tcMar>
          </w:tcPr>
          <w:p w14:paraId="43A615B7" w14:textId="77777777" w:rsidR="006361C3" w:rsidRPr="00F32C9D" w:rsidRDefault="006361C3" w:rsidP="00A75251">
            <w:pPr>
              <w:pStyle w:val="TableBlock"/>
              <w:rPr>
                <w:rtl/>
              </w:rPr>
            </w:pPr>
          </w:p>
        </w:tc>
        <w:tc>
          <w:tcPr>
            <w:tcW w:w="4649" w:type="dxa"/>
            <w:tcMar>
              <w:top w:w="91" w:type="dxa"/>
              <w:left w:w="0" w:type="dxa"/>
              <w:bottom w:w="91" w:type="dxa"/>
              <w:right w:w="0" w:type="dxa"/>
            </w:tcMar>
          </w:tcPr>
          <w:p w14:paraId="559BEA2A" w14:textId="77777777" w:rsidR="006361C3" w:rsidRPr="00F32C9D" w:rsidRDefault="006361C3" w:rsidP="00A75251">
            <w:pPr>
              <w:pStyle w:val="TableBlock"/>
              <w:rPr>
                <w:rtl/>
              </w:rPr>
            </w:pPr>
            <w:r w:rsidRPr="00F32C9D">
              <w:rPr>
                <w:rFonts w:hint="cs"/>
                <w:rtl/>
              </w:rPr>
              <w:t>(1)</w:t>
            </w:r>
            <w:r w:rsidRPr="00F32C9D">
              <w:rPr>
                <w:rFonts w:hint="cs"/>
                <w:rtl/>
              </w:rPr>
              <w:tab/>
              <w:t xml:space="preserve">תנאי שהממנה קבע בייפוי הכוח המתמשך כי בהתקיימו יפקע תוקפו של ייפוי הכוח; </w:t>
            </w:r>
          </w:p>
        </w:tc>
      </w:tr>
      <w:tr w:rsidR="006361C3" w:rsidRPr="00F32C9D" w14:paraId="0F43119A" w14:textId="77777777" w:rsidTr="00A75251">
        <w:trPr>
          <w:cantSplit/>
        </w:trPr>
        <w:tc>
          <w:tcPr>
            <w:tcW w:w="1869" w:type="dxa"/>
            <w:tcMar>
              <w:top w:w="91" w:type="dxa"/>
              <w:left w:w="0" w:type="dxa"/>
              <w:bottom w:w="91" w:type="dxa"/>
              <w:right w:w="0" w:type="dxa"/>
            </w:tcMar>
          </w:tcPr>
          <w:p w14:paraId="35A66E1A"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CDAB7E8" w14:textId="77777777" w:rsidR="006361C3" w:rsidRDefault="006361C3" w:rsidP="00A75251">
            <w:pPr>
              <w:pStyle w:val="TableText"/>
            </w:pPr>
          </w:p>
        </w:tc>
        <w:tc>
          <w:tcPr>
            <w:tcW w:w="624" w:type="dxa"/>
            <w:tcMar>
              <w:top w:w="91" w:type="dxa"/>
              <w:left w:w="0" w:type="dxa"/>
              <w:bottom w:w="91" w:type="dxa"/>
              <w:right w:w="0" w:type="dxa"/>
            </w:tcMar>
          </w:tcPr>
          <w:p w14:paraId="7DCE1EA9" w14:textId="77777777" w:rsidR="006361C3" w:rsidRPr="00F32C9D" w:rsidRDefault="006361C3" w:rsidP="00A75251">
            <w:pPr>
              <w:pStyle w:val="TableBlock"/>
            </w:pPr>
          </w:p>
        </w:tc>
        <w:tc>
          <w:tcPr>
            <w:tcW w:w="624" w:type="dxa"/>
            <w:tcMar>
              <w:top w:w="91" w:type="dxa"/>
              <w:left w:w="0" w:type="dxa"/>
              <w:bottom w:w="91" w:type="dxa"/>
              <w:right w:w="0" w:type="dxa"/>
            </w:tcMar>
          </w:tcPr>
          <w:p w14:paraId="677B425D" w14:textId="77777777" w:rsidR="006361C3" w:rsidRPr="00F32C9D" w:rsidRDefault="006361C3" w:rsidP="00A75251">
            <w:pPr>
              <w:pStyle w:val="TableBlock"/>
            </w:pPr>
          </w:p>
        </w:tc>
        <w:tc>
          <w:tcPr>
            <w:tcW w:w="624" w:type="dxa"/>
            <w:tcMar>
              <w:top w:w="91" w:type="dxa"/>
              <w:left w:w="0" w:type="dxa"/>
              <w:bottom w:w="91" w:type="dxa"/>
              <w:right w:w="0" w:type="dxa"/>
            </w:tcMar>
          </w:tcPr>
          <w:p w14:paraId="7EADC51F" w14:textId="77777777" w:rsidR="006361C3" w:rsidRPr="00F32C9D" w:rsidRDefault="006361C3" w:rsidP="00A75251">
            <w:pPr>
              <w:pStyle w:val="TableBlock"/>
            </w:pPr>
          </w:p>
        </w:tc>
        <w:tc>
          <w:tcPr>
            <w:tcW w:w="624" w:type="dxa"/>
            <w:tcMar>
              <w:top w:w="91" w:type="dxa"/>
              <w:left w:w="0" w:type="dxa"/>
              <w:bottom w:w="91" w:type="dxa"/>
              <w:right w:w="0" w:type="dxa"/>
            </w:tcMar>
          </w:tcPr>
          <w:p w14:paraId="6B702035"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47908B76" w14:textId="77777777" w:rsidR="006361C3" w:rsidRPr="00F32C9D" w:rsidRDefault="006361C3" w:rsidP="00A75251">
            <w:pPr>
              <w:pStyle w:val="TableBlock"/>
            </w:pPr>
            <w:r w:rsidRPr="00F32C9D">
              <w:rPr>
                <w:rFonts w:hint="cs"/>
                <w:rtl/>
              </w:rPr>
              <w:t>(2)</w:t>
            </w:r>
            <w:r w:rsidRPr="00F32C9D">
              <w:rPr>
                <w:rFonts w:hint="cs"/>
                <w:rtl/>
              </w:rPr>
              <w:tab/>
              <w:t>פטירת הממנה</w:t>
            </w:r>
            <w:ins w:id="2044" w:author="נועה ברודסקי לוי" w:date="2015-11-16T15:39:00Z">
              <w:r>
                <w:rPr>
                  <w:rFonts w:hint="cs"/>
                  <w:rtl/>
                </w:rPr>
                <w:t xml:space="preserve"> או מיופה הכוח</w:t>
              </w:r>
            </w:ins>
            <w:r w:rsidRPr="00F32C9D">
              <w:rPr>
                <w:rFonts w:hint="cs"/>
                <w:rtl/>
              </w:rPr>
              <w:t>;</w:t>
            </w:r>
          </w:p>
        </w:tc>
      </w:tr>
      <w:tr w:rsidR="006361C3" w:rsidRPr="00F32C9D" w14:paraId="3E86D292" w14:textId="77777777" w:rsidTr="00A75251">
        <w:trPr>
          <w:cantSplit/>
          <w:trHeight w:val="526"/>
        </w:trPr>
        <w:tc>
          <w:tcPr>
            <w:tcW w:w="1869" w:type="dxa"/>
            <w:tcMar>
              <w:top w:w="91" w:type="dxa"/>
              <w:left w:w="0" w:type="dxa"/>
              <w:bottom w:w="91" w:type="dxa"/>
              <w:right w:w="0" w:type="dxa"/>
            </w:tcMar>
          </w:tcPr>
          <w:p w14:paraId="1B06EB5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37FD48D" w14:textId="77777777" w:rsidR="006361C3" w:rsidRDefault="006361C3" w:rsidP="00A75251">
            <w:pPr>
              <w:pStyle w:val="TableText"/>
            </w:pPr>
          </w:p>
        </w:tc>
        <w:tc>
          <w:tcPr>
            <w:tcW w:w="624" w:type="dxa"/>
            <w:tcMar>
              <w:top w:w="91" w:type="dxa"/>
              <w:left w:w="0" w:type="dxa"/>
              <w:bottom w:w="91" w:type="dxa"/>
              <w:right w:w="0" w:type="dxa"/>
            </w:tcMar>
          </w:tcPr>
          <w:p w14:paraId="0A0A24E7" w14:textId="77777777" w:rsidR="006361C3" w:rsidRPr="00F32C9D" w:rsidRDefault="006361C3" w:rsidP="00A75251">
            <w:pPr>
              <w:pStyle w:val="TableBlock"/>
            </w:pPr>
          </w:p>
        </w:tc>
        <w:tc>
          <w:tcPr>
            <w:tcW w:w="624" w:type="dxa"/>
            <w:tcMar>
              <w:top w:w="91" w:type="dxa"/>
              <w:left w:w="0" w:type="dxa"/>
              <w:bottom w:w="91" w:type="dxa"/>
              <w:right w:w="0" w:type="dxa"/>
            </w:tcMar>
          </w:tcPr>
          <w:p w14:paraId="4236792D" w14:textId="77777777" w:rsidR="006361C3" w:rsidRPr="00F32C9D" w:rsidRDefault="006361C3" w:rsidP="00A75251">
            <w:pPr>
              <w:pStyle w:val="TableBlock"/>
            </w:pPr>
          </w:p>
        </w:tc>
        <w:tc>
          <w:tcPr>
            <w:tcW w:w="624" w:type="dxa"/>
            <w:tcMar>
              <w:top w:w="91" w:type="dxa"/>
              <w:left w:w="0" w:type="dxa"/>
              <w:bottom w:w="91" w:type="dxa"/>
              <w:right w:w="0" w:type="dxa"/>
            </w:tcMar>
          </w:tcPr>
          <w:p w14:paraId="3ED38339" w14:textId="77777777" w:rsidR="006361C3" w:rsidRPr="00F32C9D" w:rsidRDefault="006361C3" w:rsidP="00A75251">
            <w:pPr>
              <w:pStyle w:val="TableBlock"/>
            </w:pPr>
          </w:p>
        </w:tc>
        <w:tc>
          <w:tcPr>
            <w:tcW w:w="624" w:type="dxa"/>
            <w:tcMar>
              <w:top w:w="91" w:type="dxa"/>
              <w:left w:w="0" w:type="dxa"/>
              <w:bottom w:w="91" w:type="dxa"/>
              <w:right w:w="0" w:type="dxa"/>
            </w:tcMar>
          </w:tcPr>
          <w:p w14:paraId="535DED4F"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5565D41A" w14:textId="77777777" w:rsidR="006361C3" w:rsidRPr="00F32C9D" w:rsidRDefault="006361C3" w:rsidP="00A75251">
            <w:pPr>
              <w:pStyle w:val="TableBlock"/>
            </w:pPr>
            <w:r w:rsidRPr="00F32C9D">
              <w:rPr>
                <w:rFonts w:hint="cs"/>
                <w:rtl/>
              </w:rPr>
              <w:t>(3)</w:t>
            </w:r>
            <w:r w:rsidRPr="00F32C9D">
              <w:rPr>
                <w:rFonts w:hint="cs"/>
                <w:rtl/>
              </w:rPr>
              <w:tab/>
              <w:t xml:space="preserve">חדלו </w:t>
            </w:r>
            <w:r w:rsidRPr="006A2090">
              <w:rPr>
                <w:rFonts w:hint="cs"/>
                <w:rtl/>
              </w:rPr>
              <w:t>להתקיים במיופה הכוח התנאים שבסעיף 32ג</w:t>
            </w:r>
            <w:ins w:id="2045" w:author="נועה ברודסקי לוי" w:date="2015-10-29T11:53:00Z">
              <w:r w:rsidRPr="006A2090">
                <w:rPr>
                  <w:rFonts w:hint="cs"/>
                  <w:rtl/>
                </w:rPr>
                <w:t xml:space="preserve"> או שמונה </w:t>
              </w:r>
              <w:r w:rsidRPr="006A2090">
                <w:rPr>
                  <w:rFonts w:hint="eastAsia"/>
                  <w:rtl/>
                </w:rPr>
                <w:t>לו</w:t>
              </w:r>
              <w:r w:rsidRPr="006A2090">
                <w:rPr>
                  <w:rtl/>
                </w:rPr>
                <w:t xml:space="preserve"> </w:t>
              </w:r>
              <w:r w:rsidRPr="006A2090">
                <w:rPr>
                  <w:rFonts w:hint="eastAsia"/>
                  <w:rtl/>
                </w:rPr>
                <w:t>אפוטרופוס</w:t>
              </w:r>
            </w:ins>
            <w:ins w:id="2046" w:author="נועה ברודסקי לוי" w:date="2015-11-16T15:42:00Z">
              <w:r w:rsidRPr="006A2090">
                <w:rPr>
                  <w:rtl/>
                </w:rPr>
                <w:t xml:space="preserve"> </w:t>
              </w:r>
            </w:ins>
            <w:ins w:id="2047" w:author="נועה ברודסקי לוי" w:date="2016-01-24T14:28:00Z">
              <w:r w:rsidRPr="006A2090">
                <w:rPr>
                  <w:rFonts w:hint="eastAsia"/>
                  <w:rtl/>
                </w:rPr>
                <w:t>או</w:t>
              </w:r>
              <w:r w:rsidRPr="006A2090">
                <w:rPr>
                  <w:rtl/>
                </w:rPr>
                <w:t xml:space="preserve"> שנכנס לתוקף ייפוי כוח </w:t>
              </w:r>
            </w:ins>
            <w:ins w:id="2048" w:author="נועה ברודסקי לוי" w:date="2016-01-24T14:29:00Z">
              <w:r w:rsidRPr="006A2090">
                <w:rPr>
                  <w:rFonts w:hint="eastAsia"/>
                  <w:rtl/>
                </w:rPr>
                <w:t>מתמשך</w:t>
              </w:r>
              <w:r w:rsidRPr="006A2090">
                <w:rPr>
                  <w:rtl/>
                </w:rPr>
                <w:t xml:space="preserve"> </w:t>
              </w:r>
            </w:ins>
            <w:ins w:id="2049" w:author="נועה ברודסקי לוי" w:date="2016-01-24T14:28:00Z">
              <w:r w:rsidRPr="006A2090">
                <w:rPr>
                  <w:rFonts w:hint="eastAsia"/>
                  <w:rtl/>
                </w:rPr>
                <w:t>בעניינו</w:t>
              </w:r>
              <w:r w:rsidRPr="006A2090">
                <w:rPr>
                  <w:rFonts w:hint="cs"/>
                  <w:rtl/>
                </w:rPr>
                <w:t xml:space="preserve"> </w:t>
              </w:r>
            </w:ins>
            <w:ins w:id="2050" w:author="נועה ברודסקי לוי" w:date="2015-11-16T15:42:00Z">
              <w:r w:rsidRPr="006A2090">
                <w:rPr>
                  <w:rFonts w:hint="eastAsia"/>
                  <w:rtl/>
                </w:rPr>
                <w:t>או</w:t>
              </w:r>
              <w:r w:rsidRPr="006A2090">
                <w:rPr>
                  <w:rtl/>
                </w:rPr>
                <w:t xml:space="preserve"> </w:t>
              </w:r>
              <w:r w:rsidRPr="006A2090">
                <w:rPr>
                  <w:rFonts w:hint="eastAsia"/>
                  <w:rtl/>
                </w:rPr>
                <w:t>שמיופה</w:t>
              </w:r>
              <w:r w:rsidRPr="006A2090">
                <w:rPr>
                  <w:rtl/>
                </w:rPr>
                <w:t xml:space="preserve"> </w:t>
              </w:r>
              <w:r w:rsidRPr="006A2090">
                <w:rPr>
                  <w:rFonts w:hint="eastAsia"/>
                  <w:rtl/>
                </w:rPr>
                <w:t>הכוח</w:t>
              </w:r>
              <w:r w:rsidRPr="006A2090">
                <w:rPr>
                  <w:rtl/>
                </w:rPr>
                <w:t xml:space="preserve"> </w:t>
              </w:r>
              <w:r w:rsidRPr="006A2090">
                <w:rPr>
                  <w:rFonts w:hint="eastAsia"/>
                  <w:rtl/>
                </w:rPr>
                <w:t>היה</w:t>
              </w:r>
              <w:r w:rsidRPr="006A2090">
                <w:rPr>
                  <w:rtl/>
                </w:rPr>
                <w:t xml:space="preserve"> </w:t>
              </w:r>
              <w:r w:rsidRPr="006A2090">
                <w:rPr>
                  <w:rFonts w:hint="eastAsia"/>
                  <w:rtl/>
                </w:rPr>
                <w:t>בעל</w:t>
              </w:r>
              <w:r w:rsidRPr="006A2090">
                <w:rPr>
                  <w:rtl/>
                </w:rPr>
                <w:t xml:space="preserve"> </w:t>
              </w:r>
              <w:r w:rsidRPr="006A2090">
                <w:rPr>
                  <w:rFonts w:hint="eastAsia"/>
                  <w:rtl/>
                </w:rPr>
                <w:t>מקצוע</w:t>
              </w:r>
              <w:r w:rsidRPr="006A2090">
                <w:rPr>
                  <w:rtl/>
                </w:rPr>
                <w:t xml:space="preserve"> </w:t>
              </w:r>
              <w:r w:rsidRPr="006A2090">
                <w:rPr>
                  <w:rFonts w:hint="eastAsia"/>
                  <w:rtl/>
                </w:rPr>
                <w:t>שאינו</w:t>
              </w:r>
              <w:r w:rsidRPr="006A2090">
                <w:rPr>
                  <w:rtl/>
                </w:rPr>
                <w:t xml:space="preserve"> </w:t>
              </w:r>
              <w:r w:rsidRPr="006A2090">
                <w:rPr>
                  <w:rFonts w:hint="eastAsia"/>
                  <w:rtl/>
                </w:rPr>
                <w:t>קרובו</w:t>
              </w:r>
              <w:r w:rsidRPr="006A2090">
                <w:rPr>
                  <w:rtl/>
                </w:rPr>
                <w:t xml:space="preserve"> </w:t>
              </w:r>
              <w:r w:rsidRPr="006A2090">
                <w:rPr>
                  <w:rFonts w:hint="eastAsia"/>
                  <w:rtl/>
                </w:rPr>
                <w:t>ונשלל</w:t>
              </w:r>
              <w:r w:rsidRPr="006A2090">
                <w:rPr>
                  <w:rtl/>
                </w:rPr>
                <w:t xml:space="preserve"> </w:t>
              </w:r>
              <w:r w:rsidRPr="006A2090">
                <w:rPr>
                  <w:rFonts w:hint="eastAsia"/>
                  <w:rtl/>
                </w:rPr>
                <w:t>ר</w:t>
              </w:r>
            </w:ins>
            <w:ins w:id="2051" w:author="נועה ברודסקי לוי" w:date="2015-12-09T10:43:00Z">
              <w:r w:rsidRPr="006A2090">
                <w:rPr>
                  <w:rFonts w:hint="cs"/>
                  <w:rtl/>
                </w:rPr>
                <w:t>י</w:t>
              </w:r>
            </w:ins>
            <w:ins w:id="2052" w:author="נועה ברודסקי לוי" w:date="2015-11-16T15:42:00Z">
              <w:r w:rsidRPr="006A2090">
                <w:rPr>
                  <w:rFonts w:hint="eastAsia"/>
                  <w:rtl/>
                </w:rPr>
                <w:t>שיונו</w:t>
              </w:r>
            </w:ins>
            <w:r w:rsidRPr="006A2090">
              <w:rPr>
                <w:rtl/>
              </w:rPr>
              <w:t>;</w:t>
            </w:r>
          </w:p>
        </w:tc>
      </w:tr>
      <w:tr w:rsidR="006361C3" w:rsidRPr="00F32C9D" w14:paraId="1AF94C18" w14:textId="77777777" w:rsidTr="00A75251">
        <w:trPr>
          <w:cantSplit/>
        </w:trPr>
        <w:tc>
          <w:tcPr>
            <w:tcW w:w="1869" w:type="dxa"/>
            <w:tcMar>
              <w:top w:w="91" w:type="dxa"/>
              <w:left w:w="0" w:type="dxa"/>
              <w:bottom w:w="91" w:type="dxa"/>
              <w:right w:w="0" w:type="dxa"/>
            </w:tcMar>
          </w:tcPr>
          <w:p w14:paraId="5548FEC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C6427E2" w14:textId="77777777" w:rsidR="006361C3" w:rsidRDefault="006361C3" w:rsidP="00A75251">
            <w:pPr>
              <w:pStyle w:val="TableText"/>
            </w:pPr>
          </w:p>
        </w:tc>
        <w:tc>
          <w:tcPr>
            <w:tcW w:w="624" w:type="dxa"/>
            <w:tcMar>
              <w:top w:w="91" w:type="dxa"/>
              <w:left w:w="0" w:type="dxa"/>
              <w:bottom w:w="91" w:type="dxa"/>
              <w:right w:w="0" w:type="dxa"/>
            </w:tcMar>
          </w:tcPr>
          <w:p w14:paraId="595AFD64" w14:textId="77777777" w:rsidR="006361C3" w:rsidRPr="00F32C9D" w:rsidRDefault="006361C3" w:rsidP="00A75251">
            <w:pPr>
              <w:pStyle w:val="TableBlock"/>
            </w:pPr>
          </w:p>
        </w:tc>
        <w:tc>
          <w:tcPr>
            <w:tcW w:w="624" w:type="dxa"/>
            <w:tcMar>
              <w:top w:w="91" w:type="dxa"/>
              <w:left w:w="0" w:type="dxa"/>
              <w:bottom w:w="91" w:type="dxa"/>
              <w:right w:w="0" w:type="dxa"/>
            </w:tcMar>
          </w:tcPr>
          <w:p w14:paraId="12B7BB93" w14:textId="77777777" w:rsidR="006361C3" w:rsidRPr="00F32C9D" w:rsidRDefault="006361C3" w:rsidP="00A75251">
            <w:pPr>
              <w:pStyle w:val="TableBlock"/>
            </w:pPr>
          </w:p>
        </w:tc>
        <w:tc>
          <w:tcPr>
            <w:tcW w:w="624" w:type="dxa"/>
            <w:tcMar>
              <w:top w:w="91" w:type="dxa"/>
              <w:left w:w="0" w:type="dxa"/>
              <w:bottom w:w="91" w:type="dxa"/>
              <w:right w:w="0" w:type="dxa"/>
            </w:tcMar>
          </w:tcPr>
          <w:p w14:paraId="2DA3AC81" w14:textId="77777777" w:rsidR="006361C3" w:rsidRPr="00F32C9D" w:rsidRDefault="006361C3" w:rsidP="00A75251">
            <w:pPr>
              <w:pStyle w:val="TableBlock"/>
            </w:pPr>
          </w:p>
        </w:tc>
        <w:tc>
          <w:tcPr>
            <w:tcW w:w="624" w:type="dxa"/>
            <w:tcMar>
              <w:top w:w="91" w:type="dxa"/>
              <w:left w:w="0" w:type="dxa"/>
              <w:bottom w:w="91" w:type="dxa"/>
              <w:right w:w="0" w:type="dxa"/>
            </w:tcMar>
          </w:tcPr>
          <w:p w14:paraId="7B1D89E1"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373F85B5" w14:textId="77777777" w:rsidR="006361C3" w:rsidRPr="00F32C9D" w:rsidRDefault="006361C3" w:rsidP="00A75251">
            <w:pPr>
              <w:pStyle w:val="TableBlock"/>
            </w:pPr>
            <w:r w:rsidRPr="00F32C9D">
              <w:rPr>
                <w:rFonts w:hint="cs"/>
                <w:rtl/>
              </w:rPr>
              <w:t>(4)</w:t>
            </w:r>
            <w:r w:rsidRPr="00F32C9D">
              <w:rPr>
                <w:rFonts w:hint="cs"/>
                <w:rtl/>
              </w:rPr>
              <w:tab/>
              <w:t xml:space="preserve">מיופה </w:t>
            </w:r>
            <w:r w:rsidRPr="006A2090">
              <w:rPr>
                <w:rFonts w:hint="cs"/>
                <w:rtl/>
              </w:rPr>
              <w:t xml:space="preserve">הכוח הודיע בכתב לממנה כי הוא אינו מעוניין לשמש מיופה כוח; </w:t>
            </w:r>
            <w:r w:rsidRPr="006A2090">
              <w:rPr>
                <w:rFonts w:hint="eastAsia"/>
                <w:rtl/>
              </w:rPr>
              <w:t>לא</w:t>
            </w:r>
            <w:r w:rsidRPr="006A2090">
              <w:rPr>
                <w:rtl/>
              </w:rPr>
              <w:t xml:space="preserve"> היה הממנה בעל כשירות </w:t>
            </w:r>
            <w:ins w:id="2053" w:author="נועה ברודסקי לוי" w:date="2015-12-09T10:37:00Z">
              <w:r w:rsidRPr="006A2090">
                <w:rPr>
                  <w:rFonts w:hint="cs"/>
                  <w:rtl/>
                </w:rPr>
                <w:t xml:space="preserve">או מבין בדבר </w:t>
              </w:r>
            </w:ins>
            <w:r w:rsidRPr="006A2090">
              <w:rPr>
                <w:rFonts w:hint="eastAsia"/>
                <w:rtl/>
              </w:rPr>
              <w:t>באותו</w:t>
            </w:r>
            <w:r w:rsidRPr="006A2090">
              <w:rPr>
                <w:rtl/>
              </w:rPr>
              <w:t xml:space="preserve"> </w:t>
            </w:r>
            <w:r w:rsidRPr="006A2090">
              <w:rPr>
                <w:rFonts w:hint="eastAsia"/>
                <w:rtl/>
              </w:rPr>
              <w:t>מועד</w:t>
            </w:r>
            <w:r w:rsidRPr="006A2090">
              <w:rPr>
                <w:rFonts w:hint="cs"/>
                <w:rtl/>
              </w:rPr>
              <w:t>, ימסור מיופה הכוח את ההודעה כאמור לאפוטרופוס הכללי</w:t>
            </w:r>
            <w:ins w:id="2054" w:author="נועה ברודסקי לוי" w:date="2014-12-31T14:32:00Z">
              <w:r w:rsidRPr="006A2090">
                <w:rPr>
                  <w:rFonts w:hint="cs"/>
                  <w:rtl/>
                </w:rPr>
                <w:t xml:space="preserve"> </w:t>
              </w:r>
            </w:ins>
            <w:del w:id="2055" w:author="נועה ברודסקי לוי" w:date="2016-01-05T17:39:00Z">
              <w:r w:rsidRPr="006A2090" w:rsidDel="007600A7">
                <w:rPr>
                  <w:rFonts w:hint="cs"/>
                  <w:rtl/>
                </w:rPr>
                <w:delText xml:space="preserve"> </w:delText>
              </w:r>
            </w:del>
            <w:r w:rsidRPr="006A2090">
              <w:rPr>
                <w:rFonts w:hint="cs"/>
                <w:rtl/>
              </w:rPr>
              <w:t>ויודיע על כך גם לבן זוגו של</w:t>
            </w:r>
            <w:r w:rsidRPr="00F32C9D">
              <w:rPr>
                <w:rFonts w:hint="cs"/>
                <w:rtl/>
              </w:rPr>
              <w:t xml:space="preserve"> הממנה או לקרובו;</w:t>
            </w:r>
            <w:ins w:id="2056" w:author="נועה ברודסקי לוי" w:date="2015-11-16T15:41:00Z">
              <w:r>
                <w:rPr>
                  <w:rFonts w:hint="cs"/>
                  <w:rtl/>
                </w:rPr>
                <w:t xml:space="preserve"> </w:t>
              </w:r>
            </w:ins>
          </w:p>
        </w:tc>
      </w:tr>
      <w:tr w:rsidR="006361C3" w:rsidRPr="00F32C9D" w14:paraId="7D29322D" w14:textId="77777777" w:rsidTr="00A75251">
        <w:trPr>
          <w:cantSplit/>
        </w:trPr>
        <w:tc>
          <w:tcPr>
            <w:tcW w:w="1869" w:type="dxa"/>
            <w:tcMar>
              <w:top w:w="91" w:type="dxa"/>
              <w:left w:w="0" w:type="dxa"/>
              <w:bottom w:w="91" w:type="dxa"/>
              <w:right w:w="0" w:type="dxa"/>
            </w:tcMar>
          </w:tcPr>
          <w:p w14:paraId="68E8F84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C8A9C08" w14:textId="77777777" w:rsidR="006361C3" w:rsidRDefault="006361C3" w:rsidP="00A75251">
            <w:pPr>
              <w:pStyle w:val="TableText"/>
            </w:pPr>
          </w:p>
        </w:tc>
        <w:tc>
          <w:tcPr>
            <w:tcW w:w="624" w:type="dxa"/>
            <w:tcMar>
              <w:top w:w="91" w:type="dxa"/>
              <w:left w:w="0" w:type="dxa"/>
              <w:bottom w:w="91" w:type="dxa"/>
              <w:right w:w="0" w:type="dxa"/>
            </w:tcMar>
          </w:tcPr>
          <w:p w14:paraId="7C90B49F" w14:textId="77777777" w:rsidR="006361C3" w:rsidRPr="00F32C9D" w:rsidRDefault="006361C3" w:rsidP="00A75251">
            <w:pPr>
              <w:pStyle w:val="TableBlock"/>
            </w:pPr>
          </w:p>
        </w:tc>
        <w:tc>
          <w:tcPr>
            <w:tcW w:w="624" w:type="dxa"/>
            <w:tcMar>
              <w:top w:w="91" w:type="dxa"/>
              <w:left w:w="0" w:type="dxa"/>
              <w:bottom w:w="91" w:type="dxa"/>
              <w:right w:w="0" w:type="dxa"/>
            </w:tcMar>
          </w:tcPr>
          <w:p w14:paraId="566E302C" w14:textId="77777777" w:rsidR="006361C3" w:rsidRPr="00F32C9D" w:rsidRDefault="006361C3" w:rsidP="00A75251">
            <w:pPr>
              <w:pStyle w:val="TableBlock"/>
            </w:pPr>
          </w:p>
        </w:tc>
        <w:tc>
          <w:tcPr>
            <w:tcW w:w="624" w:type="dxa"/>
            <w:tcMar>
              <w:top w:w="91" w:type="dxa"/>
              <w:left w:w="0" w:type="dxa"/>
              <w:bottom w:w="91" w:type="dxa"/>
              <w:right w:w="0" w:type="dxa"/>
            </w:tcMar>
          </w:tcPr>
          <w:p w14:paraId="5C3ADDED" w14:textId="77777777" w:rsidR="006361C3" w:rsidRPr="00F32C9D" w:rsidRDefault="006361C3" w:rsidP="00A75251">
            <w:pPr>
              <w:pStyle w:val="TableBlock"/>
            </w:pPr>
          </w:p>
        </w:tc>
        <w:tc>
          <w:tcPr>
            <w:tcW w:w="624" w:type="dxa"/>
            <w:tcMar>
              <w:top w:w="91" w:type="dxa"/>
              <w:left w:w="0" w:type="dxa"/>
              <w:bottom w:w="91" w:type="dxa"/>
              <w:right w:w="0" w:type="dxa"/>
            </w:tcMar>
          </w:tcPr>
          <w:p w14:paraId="5960B40C"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6DE8203A" w14:textId="77777777" w:rsidR="006361C3" w:rsidRPr="00F32C9D" w:rsidRDefault="006361C3" w:rsidP="00A75251">
            <w:pPr>
              <w:pStyle w:val="TableBlock"/>
            </w:pPr>
            <w:r w:rsidRPr="00F32C9D">
              <w:rPr>
                <w:rFonts w:hint="cs"/>
                <w:rtl/>
              </w:rPr>
              <w:t>(5)</w:t>
            </w:r>
            <w:r w:rsidRPr="00F32C9D">
              <w:rPr>
                <w:rFonts w:hint="cs"/>
                <w:rtl/>
              </w:rPr>
              <w:tab/>
            </w:r>
            <w:del w:id="2057" w:author="נועה ברודסקי לוי" w:date="2015-10-29T11:56:00Z">
              <w:r w:rsidRPr="00F32C9D" w:rsidDel="000249A9">
                <w:rPr>
                  <w:rFonts w:hint="cs"/>
                  <w:rtl/>
                </w:rPr>
                <w:delText>מיופה הכוח הוא בן זוגו של הממנה והם התגרשו לאחר מתן ייפוי הכוח</w:delText>
              </w:r>
            </w:del>
            <w:ins w:id="2058" w:author="נועה ברודסקי לוי" w:date="2015-10-29T11:56:00Z">
              <w:r>
                <w:rPr>
                  <w:rFonts w:hint="cs"/>
                  <w:rtl/>
                </w:rPr>
                <w:t xml:space="preserve"> </w:t>
              </w:r>
            </w:ins>
            <w:del w:id="2059" w:author="נועה ברודסקי לוי" w:date="2015-10-29T11:56:00Z">
              <w:r w:rsidRPr="00F32C9D" w:rsidDel="000249A9">
                <w:rPr>
                  <w:rFonts w:hint="cs"/>
                  <w:rtl/>
                </w:rPr>
                <w:delText>.</w:delText>
              </w:r>
            </w:del>
            <w:ins w:id="2060" w:author="נועה ברודסקי לוי" w:date="2015-10-29T11:56:00Z">
              <w:r>
                <w:rPr>
                  <w:rFonts w:hint="cs"/>
                  <w:color w:val="auto"/>
                  <w:rtl/>
                </w:rPr>
                <w:t>מיופה</w:t>
              </w:r>
            </w:ins>
            <w:ins w:id="2061" w:author="נועה ברודסקי לוי" w:date="2015-10-29T11:53:00Z">
              <w:r w:rsidRPr="00F26C27">
                <w:rPr>
                  <w:rFonts w:hint="cs"/>
                  <w:color w:val="auto"/>
                  <w:rtl/>
                </w:rPr>
                <w:t xml:space="preserve"> הכוח </w:t>
              </w:r>
              <w:r>
                <w:rPr>
                  <w:rFonts w:hint="cs"/>
                  <w:color w:val="auto"/>
                  <w:rtl/>
                </w:rPr>
                <w:t>היה נשוי לממנה</w:t>
              </w:r>
              <w:r w:rsidRPr="00F26C27">
                <w:rPr>
                  <w:rFonts w:hint="cs"/>
                  <w:color w:val="auto"/>
                  <w:rtl/>
                </w:rPr>
                <w:t xml:space="preserve"> </w:t>
              </w:r>
            </w:ins>
            <w:ins w:id="2062" w:author="נועה ברודסקי לוי" w:date="2015-10-29T12:00:00Z">
              <w:r>
                <w:rPr>
                  <w:rFonts w:hint="cs"/>
                  <w:color w:val="auto"/>
                  <w:rtl/>
                </w:rPr>
                <w:t xml:space="preserve">[לדיון- בן זוגו] </w:t>
              </w:r>
            </w:ins>
            <w:ins w:id="2063" w:author="נועה ברודסקי לוי" w:date="2015-10-29T11:53:00Z">
              <w:r>
                <w:rPr>
                  <w:rFonts w:hint="cs"/>
                  <w:color w:val="auto"/>
                  <w:rtl/>
                </w:rPr>
                <w:t>וקשר הנישואין פקע</w:t>
              </w:r>
            </w:ins>
            <w:ins w:id="2064" w:author="נועה ברודסקי לוי" w:date="2015-10-29T12:00:00Z">
              <w:r>
                <w:rPr>
                  <w:rFonts w:hint="cs"/>
                  <w:color w:val="auto"/>
                  <w:rtl/>
                </w:rPr>
                <w:t>,</w:t>
              </w:r>
            </w:ins>
            <w:ins w:id="2065" w:author="נועה ברודסקי לוי" w:date="2015-10-29T11:53:00Z">
              <w:r w:rsidRPr="00F26C27">
                <w:rPr>
                  <w:rFonts w:hint="cs"/>
                  <w:color w:val="auto"/>
                  <w:rtl/>
                </w:rPr>
                <w:t xml:space="preserve"> </w:t>
              </w:r>
              <w:r w:rsidRPr="00421B45">
                <w:rPr>
                  <w:rFonts w:hint="cs"/>
                  <w:color w:val="auto"/>
                  <w:rtl/>
                </w:rPr>
                <w:t xml:space="preserve">לאחר מתן </w:t>
              </w:r>
              <w:r w:rsidRPr="00CC218E">
                <w:rPr>
                  <w:rFonts w:hint="cs"/>
                  <w:color w:val="auto"/>
                  <w:rtl/>
                </w:rPr>
                <w:t>ייפוי ה</w:t>
              </w:r>
              <w:r w:rsidRPr="00F1159E">
                <w:rPr>
                  <w:rFonts w:hint="cs"/>
                  <w:color w:val="auto"/>
                  <w:rtl/>
                </w:rPr>
                <w:t>כוח</w:t>
              </w:r>
              <w:r>
                <w:rPr>
                  <w:rFonts w:hint="cs"/>
                  <w:color w:val="auto"/>
                  <w:rtl/>
                </w:rPr>
                <w:t xml:space="preserve"> המתמשך, אלא אם צוין במפורש אחרת בייפוי </w:t>
              </w:r>
              <w:del w:id="2066" w:author="Ori Shlomai" w:date="2015-09-16T17:56:00Z">
                <w:r w:rsidDel="00241C94">
                  <w:rPr>
                    <w:rFonts w:hint="cs"/>
                    <w:color w:val="auto"/>
                    <w:rtl/>
                  </w:rPr>
                  <w:delText xml:space="preserve"> </w:delText>
                </w:r>
              </w:del>
              <w:r>
                <w:rPr>
                  <w:rFonts w:hint="cs"/>
                  <w:color w:val="auto"/>
                  <w:rtl/>
                </w:rPr>
                <w:t>הכ</w:t>
              </w:r>
            </w:ins>
            <w:ins w:id="2067" w:author="נועה ברודסקי לוי" w:date="2015-10-29T11:57:00Z">
              <w:r>
                <w:rPr>
                  <w:rFonts w:hint="cs"/>
                  <w:color w:val="auto"/>
                  <w:rtl/>
                </w:rPr>
                <w:t>ו</w:t>
              </w:r>
            </w:ins>
            <w:ins w:id="2068" w:author="נועה ברודסקי לוי" w:date="2015-10-29T11:53:00Z">
              <w:r>
                <w:rPr>
                  <w:rFonts w:hint="cs"/>
                  <w:color w:val="auto"/>
                  <w:rtl/>
                </w:rPr>
                <w:t>ח</w:t>
              </w:r>
              <w:r w:rsidRPr="00F1159E">
                <w:rPr>
                  <w:rFonts w:hint="cs"/>
                  <w:color w:val="auto"/>
                  <w:rtl/>
                </w:rPr>
                <w:t>.</w:t>
              </w:r>
            </w:ins>
          </w:p>
        </w:tc>
      </w:tr>
      <w:tr w:rsidR="006361C3" w:rsidRPr="00F32C9D" w14:paraId="2AFEE599" w14:textId="77777777" w:rsidTr="00A75251">
        <w:trPr>
          <w:cantSplit/>
          <w:ins w:id="2069" w:author="נועה ברודסקי לוי" w:date="2015-11-16T15:42:00Z"/>
        </w:trPr>
        <w:tc>
          <w:tcPr>
            <w:tcW w:w="1869" w:type="dxa"/>
            <w:tcMar>
              <w:top w:w="91" w:type="dxa"/>
              <w:left w:w="0" w:type="dxa"/>
              <w:bottom w:w="91" w:type="dxa"/>
              <w:right w:w="0" w:type="dxa"/>
            </w:tcMar>
          </w:tcPr>
          <w:p w14:paraId="3076D1C6" w14:textId="77777777" w:rsidR="006361C3" w:rsidRPr="006B3D8D" w:rsidRDefault="006361C3" w:rsidP="00A75251">
            <w:pPr>
              <w:pStyle w:val="TableSideHeading"/>
              <w:rPr>
                <w:ins w:id="2070" w:author="נועה ברודסקי לוי" w:date="2015-11-16T15:42:00Z"/>
                <w:sz w:val="26"/>
              </w:rPr>
            </w:pPr>
          </w:p>
        </w:tc>
        <w:tc>
          <w:tcPr>
            <w:tcW w:w="624" w:type="dxa"/>
            <w:tcMar>
              <w:top w:w="91" w:type="dxa"/>
              <w:left w:w="0" w:type="dxa"/>
              <w:bottom w:w="91" w:type="dxa"/>
              <w:right w:w="0" w:type="dxa"/>
            </w:tcMar>
          </w:tcPr>
          <w:p w14:paraId="595A6249" w14:textId="77777777" w:rsidR="006361C3" w:rsidRDefault="006361C3" w:rsidP="00A75251">
            <w:pPr>
              <w:pStyle w:val="TableText"/>
              <w:rPr>
                <w:ins w:id="2071" w:author="נועה ברודסקי לוי" w:date="2015-11-16T15:42:00Z"/>
              </w:rPr>
            </w:pPr>
          </w:p>
        </w:tc>
        <w:tc>
          <w:tcPr>
            <w:tcW w:w="624" w:type="dxa"/>
            <w:tcMar>
              <w:top w:w="91" w:type="dxa"/>
              <w:left w:w="0" w:type="dxa"/>
              <w:bottom w:w="91" w:type="dxa"/>
              <w:right w:w="0" w:type="dxa"/>
            </w:tcMar>
          </w:tcPr>
          <w:p w14:paraId="7B795DB0" w14:textId="77777777" w:rsidR="006361C3" w:rsidRPr="00F32C9D" w:rsidRDefault="006361C3" w:rsidP="00A75251">
            <w:pPr>
              <w:pStyle w:val="TableBlock"/>
              <w:rPr>
                <w:ins w:id="2072" w:author="נועה ברודסקי לוי" w:date="2015-11-16T15:42:00Z"/>
              </w:rPr>
            </w:pPr>
          </w:p>
        </w:tc>
        <w:tc>
          <w:tcPr>
            <w:tcW w:w="624" w:type="dxa"/>
            <w:tcMar>
              <w:top w:w="91" w:type="dxa"/>
              <w:left w:w="0" w:type="dxa"/>
              <w:bottom w:w="91" w:type="dxa"/>
              <w:right w:w="0" w:type="dxa"/>
            </w:tcMar>
          </w:tcPr>
          <w:p w14:paraId="7A0C1A9A" w14:textId="77777777" w:rsidR="006361C3" w:rsidRPr="00F32C9D" w:rsidRDefault="006361C3" w:rsidP="00A75251">
            <w:pPr>
              <w:pStyle w:val="TableBlock"/>
              <w:rPr>
                <w:ins w:id="2073" w:author="נועה ברודסקי לוי" w:date="2015-11-16T15:42:00Z"/>
              </w:rPr>
            </w:pPr>
          </w:p>
        </w:tc>
        <w:tc>
          <w:tcPr>
            <w:tcW w:w="624" w:type="dxa"/>
            <w:tcMar>
              <w:top w:w="91" w:type="dxa"/>
              <w:left w:w="0" w:type="dxa"/>
              <w:bottom w:w="91" w:type="dxa"/>
              <w:right w:w="0" w:type="dxa"/>
            </w:tcMar>
          </w:tcPr>
          <w:p w14:paraId="3D6574EA" w14:textId="77777777" w:rsidR="006361C3" w:rsidRPr="00F32C9D" w:rsidRDefault="006361C3" w:rsidP="00A75251">
            <w:pPr>
              <w:pStyle w:val="TableBlock"/>
              <w:rPr>
                <w:ins w:id="2074" w:author="נועה ברודסקי לוי" w:date="2015-11-16T15:42:00Z"/>
              </w:rPr>
            </w:pPr>
          </w:p>
        </w:tc>
        <w:tc>
          <w:tcPr>
            <w:tcW w:w="624" w:type="dxa"/>
            <w:tcMar>
              <w:top w:w="91" w:type="dxa"/>
              <w:left w:w="0" w:type="dxa"/>
              <w:bottom w:w="91" w:type="dxa"/>
              <w:right w:w="0" w:type="dxa"/>
            </w:tcMar>
          </w:tcPr>
          <w:p w14:paraId="78430F4B" w14:textId="77777777" w:rsidR="006361C3" w:rsidRPr="00F32C9D" w:rsidRDefault="006361C3" w:rsidP="00A75251">
            <w:pPr>
              <w:pStyle w:val="TableBlock"/>
              <w:rPr>
                <w:ins w:id="2075" w:author="נועה ברודסקי לוי" w:date="2015-11-16T15:42:00Z"/>
              </w:rPr>
            </w:pPr>
          </w:p>
        </w:tc>
        <w:tc>
          <w:tcPr>
            <w:tcW w:w="4649" w:type="dxa"/>
            <w:tcMar>
              <w:top w:w="91" w:type="dxa"/>
              <w:left w:w="0" w:type="dxa"/>
              <w:bottom w:w="91" w:type="dxa"/>
              <w:right w:w="0" w:type="dxa"/>
            </w:tcMar>
          </w:tcPr>
          <w:p w14:paraId="3FAEABBA" w14:textId="77777777" w:rsidR="006361C3" w:rsidRPr="00F32C9D" w:rsidRDefault="006361C3" w:rsidP="00A75251">
            <w:pPr>
              <w:pStyle w:val="TableBlock"/>
              <w:rPr>
                <w:ins w:id="2076" w:author="נועה ברודסקי לוי" w:date="2015-11-16T15:42:00Z"/>
                <w:rtl/>
              </w:rPr>
            </w:pPr>
            <w:ins w:id="2077" w:author="נועה ברודסקי לוי" w:date="2015-11-23T13:39:00Z">
              <w:r>
                <w:rPr>
                  <w:rFonts w:hint="cs"/>
                  <w:rtl/>
                </w:rPr>
                <w:t>(ב)</w:t>
              </w:r>
              <w:r>
                <w:rPr>
                  <w:rtl/>
                </w:rPr>
                <w:tab/>
              </w:r>
            </w:ins>
            <w:ins w:id="2078" w:author="נועה ברודסקי לוי" w:date="2015-11-16T15:42:00Z">
              <w:r>
                <w:rPr>
                  <w:rFonts w:hint="cs"/>
                  <w:rtl/>
                </w:rPr>
                <w:t>מיופה הכוח יודיע לאפוטרופוס הכללי על פקיעת ייפוי הכוח.</w:t>
              </w:r>
            </w:ins>
          </w:p>
        </w:tc>
      </w:tr>
    </w:tbl>
    <w:p w14:paraId="0FBAEF0F" w14:textId="77777777" w:rsidR="006361C3" w:rsidRPr="00904FD5" w:rsidRDefault="006361C3" w:rsidP="006361C3"/>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624"/>
        <w:gridCol w:w="4649"/>
      </w:tblGrid>
      <w:tr w:rsidR="006361C3" w:rsidRPr="00F32C9D" w14:paraId="0ED546A9" w14:textId="77777777" w:rsidTr="00A75251">
        <w:trPr>
          <w:cantSplit/>
        </w:trPr>
        <w:tc>
          <w:tcPr>
            <w:tcW w:w="1869" w:type="dxa"/>
            <w:tcMar>
              <w:top w:w="91" w:type="dxa"/>
              <w:left w:w="0" w:type="dxa"/>
              <w:bottom w:w="91" w:type="dxa"/>
              <w:right w:w="0" w:type="dxa"/>
            </w:tcMar>
          </w:tcPr>
          <w:p w14:paraId="1171C913"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53BA156" w14:textId="77777777" w:rsidR="006361C3" w:rsidRDefault="006361C3" w:rsidP="00A75251">
            <w:pPr>
              <w:pStyle w:val="TableText"/>
            </w:pPr>
          </w:p>
        </w:tc>
        <w:tc>
          <w:tcPr>
            <w:tcW w:w="1872" w:type="dxa"/>
            <w:gridSpan w:val="3"/>
            <w:tcMar>
              <w:top w:w="91" w:type="dxa"/>
              <w:left w:w="0" w:type="dxa"/>
              <w:bottom w:w="91" w:type="dxa"/>
              <w:right w:w="0" w:type="dxa"/>
            </w:tcMar>
            <w:hideMark/>
          </w:tcPr>
          <w:p w14:paraId="6BA94C5D" w14:textId="77777777" w:rsidR="006361C3" w:rsidRPr="00F32C9D" w:rsidRDefault="006361C3" w:rsidP="00A75251">
            <w:pPr>
              <w:pStyle w:val="TableBlock"/>
              <w:jc w:val="left"/>
            </w:pPr>
            <w:r w:rsidRPr="00F429E6">
              <w:rPr>
                <w:rFonts w:hint="cs"/>
                <w:highlight w:val="lightGray"/>
                <w:rtl/>
                <w:rPrChange w:id="2079" w:author="נועה ברודסקי לוי" w:date="2016-03-07T17:14:00Z">
                  <w:rPr>
                    <w:rFonts w:hint="cs"/>
                    <w:rtl/>
                  </w:rPr>
                </w:rPrChange>
              </w:rPr>
              <w:t>ביטול</w:t>
            </w:r>
            <w:r w:rsidRPr="00F429E6">
              <w:rPr>
                <w:highlight w:val="lightGray"/>
                <w:rtl/>
                <w:rPrChange w:id="2080" w:author="נועה ברודסקי לוי" w:date="2016-03-07T17:14:00Z">
                  <w:rPr>
                    <w:rtl/>
                  </w:rPr>
                </w:rPrChange>
              </w:rPr>
              <w:t xml:space="preserve"> </w:t>
            </w:r>
            <w:r w:rsidRPr="00F429E6">
              <w:rPr>
                <w:rFonts w:hint="cs"/>
                <w:highlight w:val="lightGray"/>
                <w:rtl/>
                <w:rPrChange w:id="2081" w:author="נועה ברודסקי לוי" w:date="2016-03-07T17:14:00Z">
                  <w:rPr>
                    <w:rFonts w:hint="cs"/>
                    <w:rtl/>
                  </w:rPr>
                </w:rPrChange>
              </w:rPr>
              <w:t>ייפוי</w:t>
            </w:r>
            <w:r w:rsidRPr="00F429E6">
              <w:rPr>
                <w:highlight w:val="lightGray"/>
                <w:rtl/>
                <w:rPrChange w:id="2082" w:author="נועה ברודסקי לוי" w:date="2016-03-07T17:14:00Z">
                  <w:rPr>
                    <w:rtl/>
                  </w:rPr>
                </w:rPrChange>
              </w:rPr>
              <w:t xml:space="preserve"> </w:t>
            </w:r>
            <w:r w:rsidRPr="00F429E6">
              <w:rPr>
                <w:rFonts w:hint="cs"/>
                <w:highlight w:val="lightGray"/>
                <w:rtl/>
                <w:rPrChange w:id="2083" w:author="נועה ברודסקי לוי" w:date="2016-03-07T17:14:00Z">
                  <w:rPr>
                    <w:rFonts w:hint="cs"/>
                    <w:rtl/>
                  </w:rPr>
                </w:rPrChange>
              </w:rPr>
              <w:t>כוח</w:t>
            </w:r>
            <w:r w:rsidRPr="00F429E6">
              <w:rPr>
                <w:highlight w:val="lightGray"/>
                <w:rtl/>
                <w:rPrChange w:id="2084" w:author="נועה ברודסקי לוי" w:date="2016-03-07T17:14:00Z">
                  <w:rPr>
                    <w:rtl/>
                  </w:rPr>
                </w:rPrChange>
              </w:rPr>
              <w:t xml:space="preserve"> </w:t>
            </w:r>
            <w:r w:rsidRPr="00F429E6">
              <w:rPr>
                <w:rFonts w:hint="cs"/>
                <w:highlight w:val="lightGray"/>
                <w:rtl/>
                <w:rPrChange w:id="2085" w:author="נועה ברודסקי לוי" w:date="2016-03-07T17:14:00Z">
                  <w:rPr>
                    <w:rFonts w:hint="cs"/>
                    <w:rtl/>
                  </w:rPr>
                </w:rPrChange>
              </w:rPr>
              <w:t>מתמשך</w:t>
            </w:r>
            <w:r w:rsidRPr="00F429E6">
              <w:rPr>
                <w:highlight w:val="lightGray"/>
                <w:rtl/>
                <w:rPrChange w:id="2086" w:author="נועה ברודסקי לוי" w:date="2016-03-07T17:14:00Z">
                  <w:rPr>
                    <w:rtl/>
                  </w:rPr>
                </w:rPrChange>
              </w:rPr>
              <w:t xml:space="preserve"> </w:t>
            </w:r>
            <w:r w:rsidRPr="00F429E6">
              <w:rPr>
                <w:rFonts w:hint="cs"/>
                <w:highlight w:val="lightGray"/>
                <w:rtl/>
                <w:rPrChange w:id="2087" w:author="נועה ברודסקי לוי" w:date="2016-03-07T17:14:00Z">
                  <w:rPr>
                    <w:rFonts w:hint="cs"/>
                    <w:rtl/>
                  </w:rPr>
                </w:rPrChange>
              </w:rPr>
              <w:t>בידי</w:t>
            </w:r>
            <w:r w:rsidRPr="00F429E6">
              <w:rPr>
                <w:highlight w:val="lightGray"/>
                <w:rtl/>
                <w:rPrChange w:id="2088" w:author="נועה ברודסקי לוי" w:date="2016-03-07T17:14:00Z">
                  <w:rPr>
                    <w:rtl/>
                  </w:rPr>
                </w:rPrChange>
              </w:rPr>
              <w:t xml:space="preserve"> </w:t>
            </w:r>
            <w:r w:rsidRPr="00F429E6">
              <w:rPr>
                <w:rFonts w:hint="cs"/>
                <w:highlight w:val="lightGray"/>
                <w:rtl/>
                <w:rPrChange w:id="2089" w:author="נועה ברודסקי לוי" w:date="2016-03-07T17:14:00Z">
                  <w:rPr>
                    <w:rFonts w:hint="cs"/>
                    <w:rtl/>
                  </w:rPr>
                </w:rPrChange>
              </w:rPr>
              <w:t>הממנה</w:t>
            </w:r>
          </w:p>
        </w:tc>
        <w:tc>
          <w:tcPr>
            <w:tcW w:w="624" w:type="dxa"/>
            <w:tcMar>
              <w:top w:w="91" w:type="dxa"/>
              <w:left w:w="0" w:type="dxa"/>
              <w:bottom w:w="91" w:type="dxa"/>
              <w:right w:w="0" w:type="dxa"/>
            </w:tcMar>
            <w:hideMark/>
          </w:tcPr>
          <w:p w14:paraId="58E369BE" w14:textId="77777777" w:rsidR="006361C3" w:rsidRPr="00F32C9D" w:rsidRDefault="006361C3" w:rsidP="00A75251">
            <w:pPr>
              <w:pStyle w:val="TableBlock"/>
            </w:pPr>
            <w:r w:rsidRPr="00F32C9D">
              <w:rPr>
                <w:rFonts w:hint="cs"/>
                <w:rtl/>
              </w:rPr>
              <w:t>32יח.</w:t>
            </w:r>
          </w:p>
        </w:tc>
        <w:tc>
          <w:tcPr>
            <w:tcW w:w="4649" w:type="dxa"/>
            <w:tcMar>
              <w:top w:w="91" w:type="dxa"/>
              <w:left w:w="0" w:type="dxa"/>
              <w:bottom w:w="91" w:type="dxa"/>
              <w:right w:w="0" w:type="dxa"/>
            </w:tcMar>
            <w:hideMark/>
          </w:tcPr>
          <w:p w14:paraId="275C95D6" w14:textId="77777777" w:rsidR="006361C3" w:rsidRDefault="006361C3">
            <w:pPr>
              <w:pStyle w:val="TableBlock"/>
              <w:rPr>
                <w:ins w:id="2090" w:author="נועה ברודסקי לוי" w:date="2016-03-07T14:51:00Z"/>
                <w:rtl/>
              </w:rPr>
              <w:pPrChange w:id="2091" w:author="נועה ברודסקי לוי" w:date="2016-03-07T14:53:00Z">
                <w:pPr>
                  <w:pStyle w:val="TableBlock"/>
                </w:pPr>
              </w:pPrChange>
            </w:pPr>
            <w:r w:rsidRPr="00F32C9D">
              <w:rPr>
                <w:rFonts w:hint="cs"/>
                <w:rtl/>
              </w:rPr>
              <w:t>(א)</w:t>
            </w:r>
            <w:r w:rsidRPr="00F32C9D">
              <w:rPr>
                <w:rFonts w:hint="cs"/>
                <w:rtl/>
              </w:rPr>
              <w:tab/>
            </w:r>
            <w:r w:rsidRPr="00D153CB">
              <w:rPr>
                <w:rFonts w:hint="eastAsia"/>
                <w:rtl/>
              </w:rPr>
              <w:t>ממנה</w:t>
            </w:r>
            <w:r w:rsidRPr="00D153CB">
              <w:rPr>
                <w:rtl/>
              </w:rPr>
              <w:t xml:space="preserve"> רשאי, </w:t>
            </w:r>
            <w:del w:id="2092" w:author="נועה ברודסקי לוי" w:date="2015-12-09T11:32:00Z">
              <w:r w:rsidRPr="00D153CB" w:rsidDel="00433058">
                <w:rPr>
                  <w:rFonts w:hint="eastAsia"/>
                  <w:rtl/>
                </w:rPr>
                <w:delText>בכל</w:delText>
              </w:r>
              <w:r w:rsidRPr="00D153CB" w:rsidDel="00433058">
                <w:rPr>
                  <w:rtl/>
                </w:rPr>
                <w:delText xml:space="preserve"> </w:delText>
              </w:r>
              <w:r w:rsidRPr="00D153CB" w:rsidDel="00433058">
                <w:rPr>
                  <w:rFonts w:hint="eastAsia"/>
                  <w:rtl/>
                </w:rPr>
                <w:delText>עת</w:delText>
              </w:r>
              <w:r w:rsidRPr="00D153CB" w:rsidDel="00433058">
                <w:rPr>
                  <w:rtl/>
                </w:rPr>
                <w:delText xml:space="preserve"> </w:delText>
              </w:r>
              <w:r w:rsidRPr="00D153CB" w:rsidDel="00433058">
                <w:rPr>
                  <w:rFonts w:hint="eastAsia"/>
                  <w:rtl/>
                </w:rPr>
                <w:delText>וכל</w:delText>
              </w:r>
              <w:r w:rsidRPr="00D153CB" w:rsidDel="00433058">
                <w:rPr>
                  <w:rtl/>
                </w:rPr>
                <w:delText xml:space="preserve"> </w:delText>
              </w:r>
              <w:r w:rsidRPr="00D153CB" w:rsidDel="00433058">
                <w:rPr>
                  <w:rFonts w:hint="eastAsia"/>
                  <w:rtl/>
                </w:rPr>
                <w:delText>עוד</w:delText>
              </w:r>
              <w:r w:rsidRPr="00D153CB" w:rsidDel="00433058">
                <w:rPr>
                  <w:rtl/>
                </w:rPr>
                <w:delText xml:space="preserve"> </w:delText>
              </w:r>
              <w:r w:rsidRPr="00D153CB" w:rsidDel="00433058">
                <w:rPr>
                  <w:rFonts w:hint="eastAsia"/>
                  <w:rtl/>
                </w:rPr>
                <w:delText>הוא</w:delText>
              </w:r>
              <w:r w:rsidRPr="00D153CB" w:rsidDel="00433058">
                <w:rPr>
                  <w:rtl/>
                </w:rPr>
                <w:delText xml:space="preserve"> </w:delText>
              </w:r>
              <w:r w:rsidRPr="00D153CB" w:rsidDel="00433058">
                <w:rPr>
                  <w:rFonts w:hint="eastAsia"/>
                  <w:rtl/>
                </w:rPr>
                <w:delText>בעל</w:delText>
              </w:r>
              <w:r w:rsidRPr="00D153CB" w:rsidDel="00433058">
                <w:rPr>
                  <w:rtl/>
                </w:rPr>
                <w:delText xml:space="preserve"> </w:delText>
              </w:r>
              <w:r w:rsidRPr="00D153CB" w:rsidDel="00433058">
                <w:rPr>
                  <w:rFonts w:hint="eastAsia"/>
                  <w:rtl/>
                </w:rPr>
                <w:delText>כשירות</w:delText>
              </w:r>
            </w:del>
            <w:r w:rsidRPr="00D153CB">
              <w:rPr>
                <w:rtl/>
              </w:rPr>
              <w:t>, למסור למיופה הכוח הודעה בכתב על ביטול ייפוי</w:t>
            </w:r>
            <w:r w:rsidRPr="00F32C9D">
              <w:rPr>
                <w:rFonts w:hint="cs"/>
                <w:rtl/>
              </w:rPr>
              <w:t xml:space="preserve"> כוח מתמשך שנתן; ביטול ייפוי הכוח המתמשך ייכנס לתוקפו במועד מסירת ההודעה כאמור. </w:t>
            </w:r>
          </w:p>
          <w:p w14:paraId="25ECF73B" w14:textId="77777777" w:rsidR="006361C3" w:rsidRPr="00F32C9D" w:rsidRDefault="006361C3">
            <w:pPr>
              <w:pStyle w:val="TableBlock"/>
              <w:pPrChange w:id="2093" w:author="נועה ברודסקי לוי" w:date="2016-03-07T14:55:00Z">
                <w:pPr>
                  <w:pStyle w:val="TableBlock"/>
                </w:pPr>
              </w:pPrChange>
            </w:pPr>
          </w:p>
        </w:tc>
      </w:tr>
      <w:tr w:rsidR="006361C3" w:rsidRPr="00F32C9D" w14:paraId="3E584CE1" w14:textId="77777777" w:rsidTr="00A75251">
        <w:trPr>
          <w:cantSplit/>
        </w:trPr>
        <w:tc>
          <w:tcPr>
            <w:tcW w:w="1869" w:type="dxa"/>
            <w:tcMar>
              <w:top w:w="91" w:type="dxa"/>
              <w:left w:w="0" w:type="dxa"/>
              <w:bottom w:w="91" w:type="dxa"/>
              <w:right w:w="0" w:type="dxa"/>
            </w:tcMar>
          </w:tcPr>
          <w:p w14:paraId="27048C0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47C98B8" w14:textId="77777777" w:rsidR="006361C3" w:rsidRDefault="006361C3" w:rsidP="00A75251">
            <w:pPr>
              <w:pStyle w:val="TableText"/>
            </w:pPr>
          </w:p>
        </w:tc>
        <w:tc>
          <w:tcPr>
            <w:tcW w:w="624" w:type="dxa"/>
            <w:tcMar>
              <w:top w:w="91" w:type="dxa"/>
              <w:left w:w="0" w:type="dxa"/>
              <w:bottom w:w="91" w:type="dxa"/>
              <w:right w:w="0" w:type="dxa"/>
            </w:tcMar>
          </w:tcPr>
          <w:p w14:paraId="6AFBC32D" w14:textId="77777777" w:rsidR="006361C3" w:rsidRPr="00F32C9D" w:rsidRDefault="006361C3" w:rsidP="00A75251">
            <w:pPr>
              <w:pStyle w:val="TableBlock"/>
            </w:pPr>
          </w:p>
        </w:tc>
        <w:tc>
          <w:tcPr>
            <w:tcW w:w="624" w:type="dxa"/>
            <w:tcMar>
              <w:top w:w="91" w:type="dxa"/>
              <w:left w:w="0" w:type="dxa"/>
              <w:bottom w:w="91" w:type="dxa"/>
              <w:right w:w="0" w:type="dxa"/>
            </w:tcMar>
          </w:tcPr>
          <w:p w14:paraId="577B8AC2" w14:textId="77777777" w:rsidR="006361C3" w:rsidRPr="00F32C9D" w:rsidRDefault="006361C3" w:rsidP="00A75251">
            <w:pPr>
              <w:pStyle w:val="TableBlock"/>
            </w:pPr>
          </w:p>
        </w:tc>
        <w:tc>
          <w:tcPr>
            <w:tcW w:w="624" w:type="dxa"/>
            <w:tcMar>
              <w:top w:w="91" w:type="dxa"/>
              <w:left w:w="0" w:type="dxa"/>
              <w:bottom w:w="91" w:type="dxa"/>
              <w:right w:w="0" w:type="dxa"/>
            </w:tcMar>
          </w:tcPr>
          <w:p w14:paraId="39872698" w14:textId="77777777" w:rsidR="006361C3" w:rsidRPr="00F32C9D" w:rsidRDefault="006361C3" w:rsidP="00A75251">
            <w:pPr>
              <w:pStyle w:val="TableBlock"/>
            </w:pPr>
          </w:p>
        </w:tc>
        <w:tc>
          <w:tcPr>
            <w:tcW w:w="624" w:type="dxa"/>
            <w:tcMar>
              <w:top w:w="91" w:type="dxa"/>
              <w:left w:w="0" w:type="dxa"/>
              <w:bottom w:w="91" w:type="dxa"/>
              <w:right w:w="0" w:type="dxa"/>
            </w:tcMar>
          </w:tcPr>
          <w:p w14:paraId="10E06133"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0AFD9C0D" w14:textId="77777777" w:rsidR="006361C3" w:rsidRPr="00F32C9D" w:rsidRDefault="006361C3" w:rsidP="00A75251">
            <w:pPr>
              <w:pStyle w:val="TableBlock"/>
            </w:pPr>
            <w:r w:rsidRPr="00F32C9D">
              <w:rPr>
                <w:rFonts w:hint="cs"/>
                <w:rtl/>
              </w:rPr>
              <w:t>(ב)</w:t>
            </w:r>
            <w:r w:rsidRPr="00F32C9D">
              <w:rPr>
                <w:rFonts w:hint="cs"/>
                <w:rtl/>
              </w:rPr>
              <w:tab/>
              <w:t>הממנה ימסור לאפוטרופוס הכללי הודעה בכתב על ביטול ייפוי הכוח; ואולם אין באי–מסירת ההודעה לאפוטרופוס הכללי כדי לפגוע בתוקפו של הביטול אם מיופה הכוח קיבל הודעה על כך בהתאם להוראות סעיף קטן (א).</w:t>
            </w:r>
          </w:p>
        </w:tc>
      </w:tr>
      <w:tr w:rsidR="006361C3" w:rsidRPr="00F32C9D" w14:paraId="278809D3" w14:textId="77777777" w:rsidTr="00A75251">
        <w:trPr>
          <w:cantSplit/>
          <w:ins w:id="2094" w:author="נועה ברודסקי לוי" w:date="2016-03-07T14:54:00Z"/>
        </w:trPr>
        <w:tc>
          <w:tcPr>
            <w:tcW w:w="1869" w:type="dxa"/>
            <w:tcMar>
              <w:top w:w="91" w:type="dxa"/>
              <w:left w:w="0" w:type="dxa"/>
              <w:bottom w:w="91" w:type="dxa"/>
              <w:right w:w="0" w:type="dxa"/>
            </w:tcMar>
          </w:tcPr>
          <w:p w14:paraId="5C8A2961" w14:textId="77777777" w:rsidR="006361C3" w:rsidRPr="006B3D8D" w:rsidRDefault="006361C3" w:rsidP="00A75251">
            <w:pPr>
              <w:pStyle w:val="TableSideHeading"/>
              <w:rPr>
                <w:ins w:id="2095" w:author="נועה ברודסקי לוי" w:date="2016-03-07T14:54:00Z"/>
                <w:sz w:val="26"/>
              </w:rPr>
            </w:pPr>
          </w:p>
        </w:tc>
        <w:tc>
          <w:tcPr>
            <w:tcW w:w="624" w:type="dxa"/>
            <w:tcMar>
              <w:top w:w="91" w:type="dxa"/>
              <w:left w:w="0" w:type="dxa"/>
              <w:bottom w:w="91" w:type="dxa"/>
              <w:right w:w="0" w:type="dxa"/>
            </w:tcMar>
          </w:tcPr>
          <w:p w14:paraId="3B625FAE" w14:textId="77777777" w:rsidR="006361C3" w:rsidRDefault="006361C3" w:rsidP="00A75251">
            <w:pPr>
              <w:pStyle w:val="TableText"/>
              <w:rPr>
                <w:ins w:id="2096" w:author="נועה ברודסקי לוי" w:date="2016-03-07T14:54:00Z"/>
              </w:rPr>
            </w:pPr>
          </w:p>
        </w:tc>
        <w:tc>
          <w:tcPr>
            <w:tcW w:w="624" w:type="dxa"/>
            <w:tcMar>
              <w:top w:w="91" w:type="dxa"/>
              <w:left w:w="0" w:type="dxa"/>
              <w:bottom w:w="91" w:type="dxa"/>
              <w:right w:w="0" w:type="dxa"/>
            </w:tcMar>
          </w:tcPr>
          <w:p w14:paraId="47FD7033" w14:textId="77777777" w:rsidR="006361C3" w:rsidRPr="00F32C9D" w:rsidRDefault="006361C3" w:rsidP="00A75251">
            <w:pPr>
              <w:pStyle w:val="TableBlock"/>
              <w:rPr>
                <w:ins w:id="2097" w:author="נועה ברודסקי לוי" w:date="2016-03-07T14:54:00Z"/>
              </w:rPr>
            </w:pPr>
          </w:p>
        </w:tc>
        <w:tc>
          <w:tcPr>
            <w:tcW w:w="624" w:type="dxa"/>
            <w:tcMar>
              <w:top w:w="91" w:type="dxa"/>
              <w:left w:w="0" w:type="dxa"/>
              <w:bottom w:w="91" w:type="dxa"/>
              <w:right w:w="0" w:type="dxa"/>
            </w:tcMar>
          </w:tcPr>
          <w:p w14:paraId="60C63422" w14:textId="77777777" w:rsidR="006361C3" w:rsidRPr="00F32C9D" w:rsidRDefault="006361C3" w:rsidP="00A75251">
            <w:pPr>
              <w:pStyle w:val="TableBlock"/>
              <w:rPr>
                <w:ins w:id="2098" w:author="נועה ברודסקי לוי" w:date="2016-03-07T14:54:00Z"/>
              </w:rPr>
            </w:pPr>
          </w:p>
        </w:tc>
        <w:tc>
          <w:tcPr>
            <w:tcW w:w="624" w:type="dxa"/>
            <w:tcMar>
              <w:top w:w="91" w:type="dxa"/>
              <w:left w:w="0" w:type="dxa"/>
              <w:bottom w:w="91" w:type="dxa"/>
              <w:right w:w="0" w:type="dxa"/>
            </w:tcMar>
          </w:tcPr>
          <w:p w14:paraId="2ECAF3DD" w14:textId="77777777" w:rsidR="006361C3" w:rsidRPr="00F32C9D" w:rsidRDefault="006361C3" w:rsidP="00A75251">
            <w:pPr>
              <w:pStyle w:val="TableBlock"/>
              <w:rPr>
                <w:ins w:id="2099" w:author="נועה ברודסקי לוי" w:date="2016-03-07T14:54:00Z"/>
              </w:rPr>
            </w:pPr>
          </w:p>
        </w:tc>
        <w:tc>
          <w:tcPr>
            <w:tcW w:w="624" w:type="dxa"/>
            <w:tcMar>
              <w:top w:w="91" w:type="dxa"/>
              <w:left w:w="0" w:type="dxa"/>
              <w:bottom w:w="91" w:type="dxa"/>
              <w:right w:w="0" w:type="dxa"/>
            </w:tcMar>
          </w:tcPr>
          <w:p w14:paraId="3AFA3443" w14:textId="77777777" w:rsidR="006361C3" w:rsidRPr="00F32C9D" w:rsidRDefault="006361C3" w:rsidP="00A75251">
            <w:pPr>
              <w:pStyle w:val="TableBlock"/>
              <w:rPr>
                <w:ins w:id="2100" w:author="נועה ברודסקי לוי" w:date="2016-03-07T14:54:00Z"/>
              </w:rPr>
            </w:pPr>
          </w:p>
        </w:tc>
        <w:tc>
          <w:tcPr>
            <w:tcW w:w="4649" w:type="dxa"/>
            <w:tcMar>
              <w:top w:w="91" w:type="dxa"/>
              <w:left w:w="0" w:type="dxa"/>
              <w:bottom w:w="91" w:type="dxa"/>
              <w:right w:w="0" w:type="dxa"/>
            </w:tcMar>
          </w:tcPr>
          <w:p w14:paraId="2BB3B30D" w14:textId="77777777" w:rsidR="006361C3" w:rsidRPr="00193FE2" w:rsidRDefault="006361C3" w:rsidP="00A75251">
            <w:pPr>
              <w:pStyle w:val="TableBlock"/>
              <w:rPr>
                <w:ins w:id="2101" w:author="נועה ברודסקי לוי" w:date="2016-03-07T14:55:00Z"/>
                <w:rtl/>
              </w:rPr>
            </w:pPr>
            <w:ins w:id="2102" w:author="נועה ברודסקי לוי" w:date="2016-03-07T14:55:00Z">
              <w:r w:rsidRPr="00193FE2">
                <w:rPr>
                  <w:rFonts w:hint="cs"/>
                  <w:rtl/>
                </w:rPr>
                <w:t>(ב1)</w:t>
              </w:r>
              <w:r w:rsidRPr="00193FE2">
                <w:rPr>
                  <w:rtl/>
                </w:rPr>
                <w:tab/>
              </w:r>
              <w:r w:rsidRPr="00193FE2">
                <w:rPr>
                  <w:rFonts w:hint="cs"/>
                  <w:rtl/>
                </w:rPr>
                <w:t xml:space="preserve">על אף האמור בסעיף קטן (א), רשאים מיופה הכוח או הממנה לפנות לבית המשפט בבקשה לחידוש תוקפו של ייפוי הכוח אם הממנה חזר בו מהודעת הביטול ומעוניין כי מיופה הכוח ימשיך בתפקידו. קיבל בית המשפט את הבקשה, יקבע את המועד לחידוש ייפויי הכוח.  </w:t>
              </w:r>
            </w:ins>
          </w:p>
          <w:p w14:paraId="27E8C2DB" w14:textId="77777777" w:rsidR="006361C3" w:rsidRPr="00193FE2" w:rsidRDefault="006361C3" w:rsidP="00A75251">
            <w:pPr>
              <w:pStyle w:val="TableBlock"/>
              <w:rPr>
                <w:ins w:id="2103" w:author="נועה ברודסקי לוי" w:date="2016-03-07T14:54:00Z"/>
                <w:rtl/>
              </w:rPr>
            </w:pPr>
          </w:p>
        </w:tc>
      </w:tr>
      <w:tr w:rsidR="006361C3" w:rsidRPr="00F32C9D" w14:paraId="7F2403F8" w14:textId="77777777" w:rsidTr="00A75251">
        <w:trPr>
          <w:cantSplit/>
        </w:trPr>
        <w:tc>
          <w:tcPr>
            <w:tcW w:w="1869" w:type="dxa"/>
            <w:tcMar>
              <w:top w:w="91" w:type="dxa"/>
              <w:left w:w="0" w:type="dxa"/>
              <w:bottom w:w="91" w:type="dxa"/>
              <w:right w:w="0" w:type="dxa"/>
            </w:tcMar>
          </w:tcPr>
          <w:p w14:paraId="28EDBB5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3380032" w14:textId="77777777" w:rsidR="006361C3" w:rsidRDefault="006361C3" w:rsidP="00A75251">
            <w:pPr>
              <w:pStyle w:val="TableText"/>
            </w:pPr>
          </w:p>
        </w:tc>
        <w:tc>
          <w:tcPr>
            <w:tcW w:w="624" w:type="dxa"/>
            <w:tcMar>
              <w:top w:w="91" w:type="dxa"/>
              <w:left w:w="0" w:type="dxa"/>
              <w:bottom w:w="91" w:type="dxa"/>
              <w:right w:w="0" w:type="dxa"/>
            </w:tcMar>
          </w:tcPr>
          <w:p w14:paraId="566C5BF9" w14:textId="77777777" w:rsidR="006361C3" w:rsidRPr="00F32C9D" w:rsidRDefault="006361C3" w:rsidP="00A75251">
            <w:pPr>
              <w:pStyle w:val="TableBlock"/>
            </w:pPr>
          </w:p>
        </w:tc>
        <w:tc>
          <w:tcPr>
            <w:tcW w:w="624" w:type="dxa"/>
            <w:tcMar>
              <w:top w:w="91" w:type="dxa"/>
              <w:left w:w="0" w:type="dxa"/>
              <w:bottom w:w="91" w:type="dxa"/>
              <w:right w:w="0" w:type="dxa"/>
            </w:tcMar>
          </w:tcPr>
          <w:p w14:paraId="1611492F" w14:textId="77777777" w:rsidR="006361C3" w:rsidRPr="00F32C9D" w:rsidRDefault="006361C3" w:rsidP="00A75251">
            <w:pPr>
              <w:pStyle w:val="TableBlock"/>
            </w:pPr>
          </w:p>
        </w:tc>
        <w:tc>
          <w:tcPr>
            <w:tcW w:w="624" w:type="dxa"/>
            <w:tcMar>
              <w:top w:w="91" w:type="dxa"/>
              <w:left w:w="0" w:type="dxa"/>
              <w:bottom w:w="91" w:type="dxa"/>
              <w:right w:w="0" w:type="dxa"/>
            </w:tcMar>
          </w:tcPr>
          <w:p w14:paraId="30314EDE" w14:textId="77777777" w:rsidR="006361C3" w:rsidRPr="00F32C9D" w:rsidRDefault="006361C3" w:rsidP="00A75251">
            <w:pPr>
              <w:pStyle w:val="TableBlock"/>
            </w:pPr>
          </w:p>
        </w:tc>
        <w:tc>
          <w:tcPr>
            <w:tcW w:w="624" w:type="dxa"/>
            <w:tcMar>
              <w:top w:w="91" w:type="dxa"/>
              <w:left w:w="0" w:type="dxa"/>
              <w:bottom w:w="91" w:type="dxa"/>
              <w:right w:w="0" w:type="dxa"/>
            </w:tcMar>
          </w:tcPr>
          <w:p w14:paraId="6EAB565D" w14:textId="77777777" w:rsidR="006361C3" w:rsidRPr="00F32C9D" w:rsidRDefault="006361C3" w:rsidP="00A75251">
            <w:pPr>
              <w:pStyle w:val="TableBlock"/>
            </w:pPr>
          </w:p>
        </w:tc>
        <w:tc>
          <w:tcPr>
            <w:tcW w:w="4649" w:type="dxa"/>
            <w:tcMar>
              <w:top w:w="91" w:type="dxa"/>
              <w:left w:w="0" w:type="dxa"/>
              <w:bottom w:w="91" w:type="dxa"/>
              <w:right w:w="0" w:type="dxa"/>
            </w:tcMar>
          </w:tcPr>
          <w:p w14:paraId="3E1D2512" w14:textId="77777777" w:rsidR="006361C3" w:rsidRPr="00193FE2" w:rsidRDefault="006361C3" w:rsidP="00A75251">
            <w:pPr>
              <w:pStyle w:val="TableBlock"/>
              <w:rPr>
                <w:rtl/>
              </w:rPr>
            </w:pPr>
            <w:ins w:id="2104" w:author="נועה ברודסקי לוי" w:date="2015-12-09T11:36:00Z">
              <w:r w:rsidRPr="00193FE2">
                <w:rPr>
                  <w:rFonts w:hint="cs"/>
                  <w:rtl/>
                </w:rPr>
                <w:t>(ג)</w:t>
              </w:r>
              <w:r w:rsidRPr="00193FE2">
                <w:rPr>
                  <w:rtl/>
                </w:rPr>
                <w:tab/>
              </w:r>
            </w:ins>
            <w:ins w:id="2105" w:author="נועה ברודסקי לוי" w:date="2015-12-09T11:34:00Z">
              <w:r w:rsidRPr="00193FE2">
                <w:rPr>
                  <w:rFonts w:hint="cs"/>
                  <w:rtl/>
                </w:rPr>
                <w:t xml:space="preserve">ממנה רשאי לקבוע בייפוי כוח מתמשך במפורש כי הוא יעמוד בתוקפו גם אם </w:t>
              </w:r>
            </w:ins>
            <w:ins w:id="2106" w:author="נועה ברודסקי לוי" w:date="2016-01-06T15:00:00Z">
              <w:r w:rsidRPr="00193FE2">
                <w:rPr>
                  <w:rFonts w:hint="cs"/>
                  <w:rtl/>
                </w:rPr>
                <w:t>יודיע על רצונו</w:t>
              </w:r>
            </w:ins>
            <w:ins w:id="2107" w:author="נועה ברודסקי לוי" w:date="2015-12-09T11:34:00Z">
              <w:r w:rsidRPr="00193FE2">
                <w:rPr>
                  <w:rFonts w:hint="cs"/>
                  <w:rtl/>
                </w:rPr>
                <w:t xml:space="preserve"> לבטלו כשלא יהיה בעל כשירות.</w:t>
              </w:r>
            </w:ins>
          </w:p>
        </w:tc>
      </w:tr>
      <w:tr w:rsidR="006361C3" w:rsidRPr="00F32C9D" w14:paraId="4B2B8B19" w14:textId="77777777" w:rsidTr="00A75251">
        <w:trPr>
          <w:cantSplit/>
        </w:trPr>
        <w:tc>
          <w:tcPr>
            <w:tcW w:w="1869" w:type="dxa"/>
            <w:tcMar>
              <w:top w:w="91" w:type="dxa"/>
              <w:left w:w="0" w:type="dxa"/>
              <w:bottom w:w="91" w:type="dxa"/>
              <w:right w:w="0" w:type="dxa"/>
            </w:tcMar>
          </w:tcPr>
          <w:p w14:paraId="23B9388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3BA8191" w14:textId="77777777" w:rsidR="006361C3" w:rsidRDefault="006361C3" w:rsidP="00A75251">
            <w:pPr>
              <w:pStyle w:val="TableText"/>
            </w:pPr>
          </w:p>
        </w:tc>
        <w:tc>
          <w:tcPr>
            <w:tcW w:w="624" w:type="dxa"/>
            <w:tcMar>
              <w:top w:w="91" w:type="dxa"/>
              <w:left w:w="0" w:type="dxa"/>
              <w:bottom w:w="91" w:type="dxa"/>
              <w:right w:w="0" w:type="dxa"/>
            </w:tcMar>
          </w:tcPr>
          <w:p w14:paraId="75094814" w14:textId="77777777" w:rsidR="006361C3" w:rsidRPr="00F32C9D" w:rsidRDefault="006361C3" w:rsidP="00A75251">
            <w:pPr>
              <w:pStyle w:val="TableBlock"/>
            </w:pPr>
          </w:p>
        </w:tc>
        <w:tc>
          <w:tcPr>
            <w:tcW w:w="624" w:type="dxa"/>
            <w:tcMar>
              <w:top w:w="91" w:type="dxa"/>
              <w:left w:w="0" w:type="dxa"/>
              <w:bottom w:w="91" w:type="dxa"/>
              <w:right w:w="0" w:type="dxa"/>
            </w:tcMar>
          </w:tcPr>
          <w:p w14:paraId="001F0E25" w14:textId="77777777" w:rsidR="006361C3" w:rsidRPr="00F32C9D" w:rsidRDefault="006361C3" w:rsidP="00A75251">
            <w:pPr>
              <w:pStyle w:val="TableBlock"/>
            </w:pPr>
          </w:p>
        </w:tc>
        <w:tc>
          <w:tcPr>
            <w:tcW w:w="624" w:type="dxa"/>
            <w:tcMar>
              <w:top w:w="91" w:type="dxa"/>
              <w:left w:w="0" w:type="dxa"/>
              <w:bottom w:w="91" w:type="dxa"/>
              <w:right w:w="0" w:type="dxa"/>
            </w:tcMar>
          </w:tcPr>
          <w:p w14:paraId="426E640E" w14:textId="77777777" w:rsidR="006361C3" w:rsidRPr="00F32C9D" w:rsidRDefault="006361C3" w:rsidP="00A75251">
            <w:pPr>
              <w:pStyle w:val="TableBlock"/>
            </w:pPr>
          </w:p>
        </w:tc>
        <w:tc>
          <w:tcPr>
            <w:tcW w:w="624" w:type="dxa"/>
            <w:tcMar>
              <w:top w:w="91" w:type="dxa"/>
              <w:left w:w="0" w:type="dxa"/>
              <w:bottom w:w="91" w:type="dxa"/>
              <w:right w:w="0" w:type="dxa"/>
            </w:tcMar>
          </w:tcPr>
          <w:p w14:paraId="200132EC"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690B54AF" w14:textId="77777777" w:rsidR="006361C3" w:rsidRPr="00193FE2" w:rsidRDefault="006361C3" w:rsidP="00A75251">
            <w:pPr>
              <w:pStyle w:val="TableBlock"/>
              <w:tabs>
                <w:tab w:val="clear" w:pos="624"/>
              </w:tabs>
              <w:rPr>
                <w:ins w:id="2108" w:author="נועה ברודסקי לוי" w:date="2015-12-09T11:34:00Z"/>
                <w:rtl/>
              </w:rPr>
            </w:pPr>
            <w:r w:rsidRPr="00193FE2">
              <w:rPr>
                <w:rFonts w:hint="cs"/>
                <w:rtl/>
              </w:rPr>
              <w:t xml:space="preserve">(ד) </w:t>
            </w:r>
            <w:del w:id="2109" w:author="נועה ברודסקי לוי" w:date="2015-11-23T15:45:00Z">
              <w:r w:rsidRPr="00193FE2" w:rsidDel="00896531">
                <w:rPr>
                  <w:rFonts w:hint="cs"/>
                  <w:rtl/>
                </w:rPr>
                <w:delText>(ג)</w:delText>
              </w:r>
              <w:r w:rsidRPr="00193FE2" w:rsidDel="00896531">
                <w:rPr>
                  <w:rFonts w:hint="cs"/>
                  <w:rtl/>
                </w:rPr>
                <w:tab/>
              </w:r>
            </w:del>
            <w:ins w:id="2110" w:author="נועה ברודסקי לוי" w:date="2015-11-23T15:52:00Z">
              <w:r w:rsidRPr="00193FE2">
                <w:rPr>
                  <w:rFonts w:hint="cs"/>
                  <w:rtl/>
                </w:rPr>
                <w:t>קבע ממנה הוראה מפורשת כאמור בסעיף קטן (ג) ב</w:t>
              </w:r>
            </w:ins>
            <w:r w:rsidRPr="00193FE2">
              <w:rPr>
                <w:rFonts w:hint="cs"/>
                <w:rtl/>
              </w:rPr>
              <w:t>ייפוי כוח מתמשך שבוטל בידי ממנה שאינו בעל כשירות</w:t>
            </w:r>
            <w:ins w:id="2111" w:author="נועה ברודסקי לוי" w:date="2015-10-29T12:14:00Z">
              <w:r w:rsidRPr="00193FE2">
                <w:rPr>
                  <w:rFonts w:hint="cs"/>
                  <w:rtl/>
                </w:rPr>
                <w:t>,</w:t>
              </w:r>
            </w:ins>
            <w:r w:rsidRPr="00193FE2">
              <w:rPr>
                <w:rFonts w:hint="cs"/>
                <w:rtl/>
              </w:rPr>
              <w:t xml:space="preserve"> ימשיך </w:t>
            </w:r>
            <w:ins w:id="2112" w:author="נועה ברודסקי לוי" w:date="2015-11-23T15:54:00Z">
              <w:r w:rsidRPr="00193FE2">
                <w:rPr>
                  <w:rFonts w:hint="cs"/>
                  <w:rtl/>
                </w:rPr>
                <w:t xml:space="preserve">ייפוי הכוח </w:t>
              </w:r>
            </w:ins>
            <w:r w:rsidRPr="00193FE2">
              <w:rPr>
                <w:rFonts w:hint="cs"/>
                <w:rtl/>
              </w:rPr>
              <w:t>לעמוד בתוקפו</w:t>
            </w:r>
            <w:del w:id="2113" w:author="נועה ברודסקי לוי" w:date="2015-10-29T12:17:00Z">
              <w:r w:rsidRPr="00193FE2" w:rsidDel="00F204FC">
                <w:rPr>
                  <w:rFonts w:hint="cs"/>
                  <w:rtl/>
                </w:rPr>
                <w:delText xml:space="preserve"> על אף הביטול</w:delText>
              </w:r>
            </w:del>
            <w:r w:rsidRPr="00193FE2">
              <w:rPr>
                <w:rFonts w:hint="cs"/>
                <w:rtl/>
              </w:rPr>
              <w:t xml:space="preserve">, ואולם רשאי </w:t>
            </w:r>
            <w:ins w:id="2114" w:author="נועה ברודסקי לוי" w:date="2015-10-29T12:14:00Z">
              <w:r w:rsidRPr="00193FE2">
                <w:rPr>
                  <w:rFonts w:hint="cs"/>
                  <w:rtl/>
                </w:rPr>
                <w:t>הממנה</w:t>
              </w:r>
            </w:ins>
            <w:ins w:id="2115" w:author="נועה ברודסקי לוי" w:date="2015-10-29T12:16:00Z">
              <w:r w:rsidRPr="00193FE2">
                <w:rPr>
                  <w:rFonts w:hint="cs"/>
                  <w:rtl/>
                </w:rPr>
                <w:t xml:space="preserve"> או </w:t>
              </w:r>
            </w:ins>
            <w:ins w:id="2116" w:author="נועה ברודסקי לוי" w:date="2015-10-29T12:14:00Z">
              <w:r w:rsidRPr="00193FE2">
                <w:rPr>
                  <w:rFonts w:hint="cs"/>
                  <w:rtl/>
                </w:rPr>
                <w:t xml:space="preserve"> </w:t>
              </w:r>
            </w:ins>
            <w:r w:rsidRPr="00193FE2">
              <w:rPr>
                <w:rFonts w:hint="cs"/>
                <w:rtl/>
              </w:rPr>
              <w:t xml:space="preserve">מיופה הכוח לפנות לבית המשפט בבקשה </w:t>
            </w:r>
            <w:ins w:id="2117" w:author="נועה ברודסקי לוי" w:date="2015-10-29T12:15:00Z">
              <w:r w:rsidRPr="00193FE2">
                <w:rPr>
                  <w:rFonts w:hint="cs"/>
                  <w:rtl/>
                </w:rPr>
                <w:t>לבטל את ייפוי הכוח, גם אם נ</w:t>
              </w:r>
            </w:ins>
            <w:ins w:id="2118" w:author="נועה ברודסקי לוי" w:date="2015-10-29T12:16:00Z">
              <w:r w:rsidRPr="00193FE2">
                <w:rPr>
                  <w:rFonts w:hint="cs"/>
                  <w:rtl/>
                </w:rPr>
                <w:t>יתנה</w:t>
              </w:r>
            </w:ins>
            <w:ins w:id="2119" w:author="נועה ברודסקי לוי" w:date="2015-10-29T12:15:00Z">
              <w:r w:rsidRPr="00193FE2">
                <w:rPr>
                  <w:rFonts w:hint="cs"/>
                  <w:rtl/>
                </w:rPr>
                <w:t xml:space="preserve"> הוראה כאמור; </w:t>
              </w:r>
            </w:ins>
            <w:del w:id="2120" w:author="נועה ברודסקי לוי" w:date="2015-10-29T12:16:00Z">
              <w:r w:rsidRPr="00193FE2" w:rsidDel="00F204FC">
                <w:rPr>
                  <w:rFonts w:hint="cs"/>
                  <w:rtl/>
                </w:rPr>
                <w:delText xml:space="preserve">להורות לו אם להמשיך, בנסיבות העניין, לפעול לפי ייפוי הכוח וכן רשאי הממנה לפנות לבית המשפט בבקשה לבטל את ייפוי הכוח; </w:delText>
              </w:r>
            </w:del>
            <w:r w:rsidRPr="00193FE2">
              <w:rPr>
                <w:rFonts w:hint="cs"/>
                <w:rtl/>
              </w:rPr>
              <w:t xml:space="preserve">ראה בית המשפט כי התקיימו נסיבות </w:t>
            </w:r>
            <w:ins w:id="2121" w:author="נועה ברודסקי לוי" w:date="2015-10-29T12:19:00Z">
              <w:r w:rsidRPr="00193FE2">
                <w:rPr>
                  <w:rFonts w:hint="cs"/>
                  <w:rtl/>
                </w:rPr>
                <w:t xml:space="preserve">המצדיקות את </w:t>
              </w:r>
            </w:ins>
            <w:del w:id="2122" w:author="נועה ברודסקי לוי" w:date="2015-10-29T12:19:00Z">
              <w:r w:rsidRPr="00193FE2" w:rsidDel="001418E8">
                <w:rPr>
                  <w:rFonts w:hint="cs"/>
                  <w:rtl/>
                </w:rPr>
                <w:delText>שלפיהן טובת הממנה היא להורות על</w:delText>
              </w:r>
            </w:del>
            <w:r w:rsidRPr="00193FE2">
              <w:rPr>
                <w:rFonts w:hint="cs"/>
                <w:rtl/>
              </w:rPr>
              <w:t xml:space="preserve"> ביטול ייפוי הכוח, יבטל בית המשפט את ייפוי הכוח ויחולו הוראות סעיף 32כג(ה) ו-(ו</w:t>
            </w:r>
            <w:r w:rsidRPr="00193FE2">
              <w:rPr>
                <w:rtl/>
              </w:rPr>
              <w:t>).</w:t>
            </w:r>
            <w:r w:rsidRPr="00193FE2">
              <w:rPr>
                <w:rtl/>
                <w:rPrChange w:id="2123" w:author="נועה ברודסקי לוי" w:date="2015-11-23T15:55:00Z">
                  <w:rPr>
                    <w:highlight w:val="yellow"/>
                    <w:rtl/>
                  </w:rPr>
                </w:rPrChange>
              </w:rPr>
              <w:t xml:space="preserve"> </w:t>
            </w:r>
          </w:p>
          <w:p w14:paraId="72BCAC51" w14:textId="77777777" w:rsidR="006361C3" w:rsidRPr="00193FE2" w:rsidRDefault="006361C3" w:rsidP="00A75251">
            <w:pPr>
              <w:pStyle w:val="TableBlock"/>
            </w:pPr>
            <w:del w:id="2124" w:author="נועה ברודסקי לוי" w:date="2015-12-09T11:38:00Z">
              <w:r w:rsidRPr="00193FE2" w:rsidDel="00572EA2">
                <w:rPr>
                  <w:rFonts w:hint="cs"/>
                  <w:rtl/>
                </w:rPr>
                <w:delText>ייפוי כוח מתמשך שבוטל בידי ממנה שאינו בעל כשירות ימשיך לעמוד בתוקפו</w:delText>
              </w:r>
            </w:del>
            <w:del w:id="2125" w:author="נועה ברודסקי לוי" w:date="2015-10-29T12:17:00Z">
              <w:r w:rsidRPr="00193FE2" w:rsidDel="00F204FC">
                <w:rPr>
                  <w:rFonts w:hint="cs"/>
                  <w:rtl/>
                </w:rPr>
                <w:delText xml:space="preserve"> על אף הביטול</w:delText>
              </w:r>
            </w:del>
            <w:del w:id="2126" w:author="נועה ברודסקי לוי" w:date="2015-12-09T11:38:00Z">
              <w:r w:rsidRPr="00193FE2" w:rsidDel="00572EA2">
                <w:rPr>
                  <w:rFonts w:hint="cs"/>
                  <w:rtl/>
                </w:rPr>
                <w:delText xml:space="preserve">, ואולם רשאי מיופה הכוח לפנות לבית המשפט בבקשה </w:delText>
              </w:r>
            </w:del>
            <w:del w:id="2127" w:author="נועה ברודסקי לוי" w:date="2015-10-29T12:16:00Z">
              <w:r w:rsidRPr="00193FE2" w:rsidDel="00F204FC">
                <w:rPr>
                  <w:rFonts w:hint="cs"/>
                  <w:rtl/>
                </w:rPr>
                <w:delText xml:space="preserve">להורות לו אם להמשיך, בנסיבות העניין, לפעול לפי ייפוי הכוח וכן רשאי הממנה לפנות לבית המשפט בבקשה לבטל את ייפוי הכוח; </w:delText>
              </w:r>
            </w:del>
            <w:del w:id="2128" w:author="נועה ברודסקי לוי" w:date="2015-12-09T11:38:00Z">
              <w:r w:rsidRPr="00193FE2" w:rsidDel="00572EA2">
                <w:rPr>
                  <w:rFonts w:hint="cs"/>
                  <w:rtl/>
                </w:rPr>
                <w:delText xml:space="preserve">ראה בית המשפט כי התקיימו נסיבות </w:delText>
              </w:r>
            </w:del>
            <w:del w:id="2129" w:author="נועה ברודסקי לוי" w:date="2015-10-29T12:19:00Z">
              <w:r w:rsidRPr="00193FE2" w:rsidDel="001418E8">
                <w:rPr>
                  <w:rFonts w:hint="cs"/>
                  <w:rtl/>
                </w:rPr>
                <w:delText>שלפיהן טובת הממנה היא להורות על</w:delText>
              </w:r>
            </w:del>
            <w:del w:id="2130" w:author="נועה ברודסקי לוי" w:date="2015-12-09T11:38:00Z">
              <w:r w:rsidRPr="00193FE2" w:rsidDel="00572EA2">
                <w:rPr>
                  <w:rFonts w:hint="cs"/>
                  <w:rtl/>
                </w:rPr>
                <w:delText xml:space="preserve"> ביטול ייפוי הכוח, יבטל בית המשפט את ייפוי הכוח ויחולו הוראות סעיף 32כג(ה) ו-(ו</w:delText>
              </w:r>
            </w:del>
            <w:r w:rsidRPr="00193FE2">
              <w:rPr>
                <w:rFonts w:hint="cs"/>
                <w:rtl/>
              </w:rPr>
              <w:t xml:space="preserve">). </w:t>
            </w:r>
          </w:p>
        </w:tc>
      </w:tr>
      <w:tr w:rsidR="006361C3" w:rsidRPr="00F32C9D" w14:paraId="38949FD6" w14:textId="77777777" w:rsidTr="00A75251">
        <w:trPr>
          <w:cantSplit/>
        </w:trPr>
        <w:tc>
          <w:tcPr>
            <w:tcW w:w="1869" w:type="dxa"/>
            <w:tcMar>
              <w:top w:w="91" w:type="dxa"/>
              <w:left w:w="0" w:type="dxa"/>
              <w:bottom w:w="91" w:type="dxa"/>
              <w:right w:w="0" w:type="dxa"/>
            </w:tcMar>
          </w:tcPr>
          <w:p w14:paraId="608418AB" w14:textId="77777777" w:rsidR="006361C3" w:rsidRPr="006B3D8D" w:rsidRDefault="006361C3">
            <w:pPr>
              <w:pStyle w:val="TableSideHeading"/>
              <w:rPr>
                <w:sz w:val="26"/>
              </w:rPr>
              <w:pPrChange w:id="2131" w:author="נועה ברודסקי לוי" w:date="2016-03-07T16:44:00Z">
                <w:pPr>
                  <w:pStyle w:val="TableSideHeading"/>
                </w:pPr>
              </w:pPrChange>
            </w:pPr>
          </w:p>
        </w:tc>
        <w:tc>
          <w:tcPr>
            <w:tcW w:w="624" w:type="dxa"/>
            <w:tcMar>
              <w:top w:w="91" w:type="dxa"/>
              <w:left w:w="0" w:type="dxa"/>
              <w:bottom w:w="91" w:type="dxa"/>
              <w:right w:w="0" w:type="dxa"/>
            </w:tcMar>
          </w:tcPr>
          <w:p w14:paraId="46B3491D" w14:textId="77777777" w:rsidR="006361C3" w:rsidRDefault="006361C3" w:rsidP="00A75251">
            <w:pPr>
              <w:pStyle w:val="TableText"/>
            </w:pPr>
          </w:p>
        </w:tc>
        <w:tc>
          <w:tcPr>
            <w:tcW w:w="1872" w:type="dxa"/>
            <w:gridSpan w:val="3"/>
            <w:tcMar>
              <w:top w:w="91" w:type="dxa"/>
              <w:left w:w="0" w:type="dxa"/>
              <w:bottom w:w="91" w:type="dxa"/>
              <w:right w:w="0" w:type="dxa"/>
            </w:tcMar>
            <w:hideMark/>
          </w:tcPr>
          <w:p w14:paraId="6708B413" w14:textId="77777777" w:rsidR="006361C3" w:rsidRDefault="006361C3" w:rsidP="00A75251">
            <w:pPr>
              <w:pStyle w:val="TableBlock"/>
              <w:jc w:val="left"/>
              <w:rPr>
                <w:ins w:id="2132" w:author="נועה ברודסקי לוי" w:date="2016-01-04T13:55:00Z"/>
                <w:rtl/>
              </w:rPr>
            </w:pPr>
            <w:r w:rsidRPr="00651E03">
              <w:rPr>
                <w:rFonts w:hint="cs"/>
                <w:highlight w:val="lightGray"/>
                <w:rtl/>
                <w:rPrChange w:id="2133" w:author="נועה ברודסקי לוי" w:date="2016-03-07T16:44:00Z">
                  <w:rPr>
                    <w:rFonts w:hint="cs"/>
                    <w:rtl/>
                  </w:rPr>
                </w:rPrChange>
              </w:rPr>
              <w:t>תחולת</w:t>
            </w:r>
            <w:r w:rsidRPr="00651E03">
              <w:rPr>
                <w:highlight w:val="lightGray"/>
                <w:rtl/>
                <w:rPrChange w:id="2134" w:author="נועה ברודסקי לוי" w:date="2016-03-07T16:44:00Z">
                  <w:rPr>
                    <w:rtl/>
                  </w:rPr>
                </w:rPrChange>
              </w:rPr>
              <w:t xml:space="preserve"> </w:t>
            </w:r>
            <w:r w:rsidRPr="00651E03">
              <w:rPr>
                <w:rFonts w:hint="cs"/>
                <w:highlight w:val="lightGray"/>
                <w:rtl/>
                <w:rPrChange w:id="2135" w:author="נועה ברודסקי לוי" w:date="2016-03-07T16:44:00Z">
                  <w:rPr>
                    <w:rFonts w:hint="cs"/>
                    <w:rtl/>
                  </w:rPr>
                </w:rPrChange>
              </w:rPr>
              <w:t>חוק</w:t>
            </w:r>
            <w:r w:rsidRPr="00651E03">
              <w:rPr>
                <w:highlight w:val="lightGray"/>
                <w:rtl/>
                <w:rPrChange w:id="2136" w:author="נועה ברודסקי לוי" w:date="2016-03-07T16:44:00Z">
                  <w:rPr>
                    <w:rtl/>
                  </w:rPr>
                </w:rPrChange>
              </w:rPr>
              <w:t xml:space="preserve"> </w:t>
            </w:r>
            <w:r w:rsidRPr="00651E03">
              <w:rPr>
                <w:rFonts w:hint="cs"/>
                <w:highlight w:val="lightGray"/>
                <w:rtl/>
                <w:rPrChange w:id="2137" w:author="נועה ברודסקי לוי" w:date="2016-03-07T16:44:00Z">
                  <w:rPr>
                    <w:rFonts w:hint="cs"/>
                    <w:rtl/>
                  </w:rPr>
                </w:rPrChange>
              </w:rPr>
              <w:t>השליחות</w:t>
            </w:r>
          </w:p>
          <w:p w14:paraId="53F1353C" w14:textId="77777777" w:rsidR="006361C3" w:rsidRPr="00F32C9D" w:rsidRDefault="006361C3" w:rsidP="00A75251">
            <w:pPr>
              <w:pStyle w:val="TableBlock"/>
              <w:jc w:val="left"/>
            </w:pPr>
          </w:p>
        </w:tc>
        <w:tc>
          <w:tcPr>
            <w:tcW w:w="624" w:type="dxa"/>
            <w:tcMar>
              <w:top w:w="91" w:type="dxa"/>
              <w:left w:w="0" w:type="dxa"/>
              <w:bottom w:w="91" w:type="dxa"/>
              <w:right w:w="0" w:type="dxa"/>
            </w:tcMar>
            <w:hideMark/>
          </w:tcPr>
          <w:p w14:paraId="6794340F" w14:textId="77777777" w:rsidR="006361C3" w:rsidRPr="00F32C9D" w:rsidRDefault="006361C3" w:rsidP="00A75251">
            <w:pPr>
              <w:pStyle w:val="TableBlock"/>
            </w:pPr>
            <w:r w:rsidRPr="00F32C9D">
              <w:rPr>
                <w:rFonts w:hint="cs"/>
                <w:rtl/>
              </w:rPr>
              <w:t>32יט.</w:t>
            </w:r>
          </w:p>
        </w:tc>
        <w:tc>
          <w:tcPr>
            <w:tcW w:w="4649" w:type="dxa"/>
            <w:tcMar>
              <w:top w:w="91" w:type="dxa"/>
              <w:left w:w="0" w:type="dxa"/>
              <w:bottom w:w="91" w:type="dxa"/>
              <w:right w:w="0" w:type="dxa"/>
            </w:tcMar>
            <w:hideMark/>
          </w:tcPr>
          <w:p w14:paraId="3B9E078E" w14:textId="77777777" w:rsidR="006361C3" w:rsidRPr="00F32C9D" w:rsidRDefault="006361C3" w:rsidP="00A75251">
            <w:pPr>
              <w:pStyle w:val="TableBlock"/>
            </w:pPr>
            <w:r w:rsidRPr="00F32C9D">
              <w:rPr>
                <w:rFonts w:hint="cs"/>
                <w:rtl/>
              </w:rPr>
              <w:t>הוראות חוק השליחות יחולו, בשינויים המחויבים, על ייפוי כוח מתמשך, ככל שאין הוראה אחרת בעניין לפי פרק זה.</w:t>
            </w:r>
            <w:ins w:id="2138" w:author="נועה ברודסקי לוי" w:date="2015-01-06T13:53:00Z">
              <w:r>
                <w:rPr>
                  <w:rFonts w:hint="cs"/>
                  <w:rtl/>
                </w:rPr>
                <w:t xml:space="preserve"> </w:t>
              </w:r>
            </w:ins>
          </w:p>
        </w:tc>
      </w:tr>
      <w:tr w:rsidR="006361C3" w:rsidRPr="00F32C9D" w14:paraId="488E7A44" w14:textId="77777777" w:rsidTr="00A75251">
        <w:trPr>
          <w:cantSplit/>
        </w:trPr>
        <w:tc>
          <w:tcPr>
            <w:tcW w:w="1869" w:type="dxa"/>
            <w:tcMar>
              <w:top w:w="91" w:type="dxa"/>
              <w:left w:w="0" w:type="dxa"/>
              <w:bottom w:w="91" w:type="dxa"/>
              <w:right w:w="0" w:type="dxa"/>
            </w:tcMar>
          </w:tcPr>
          <w:p w14:paraId="38C4B8FF" w14:textId="77777777" w:rsidR="006361C3" w:rsidRPr="006B3D8D" w:rsidRDefault="006361C3">
            <w:pPr>
              <w:pStyle w:val="TableSideHeading"/>
              <w:rPr>
                <w:sz w:val="26"/>
              </w:rPr>
              <w:pPrChange w:id="2139" w:author="נועה ברודסקי לוי" w:date="2016-03-07T16:44:00Z">
                <w:pPr>
                  <w:pStyle w:val="TableSideHeading"/>
                </w:pPr>
              </w:pPrChange>
            </w:pPr>
          </w:p>
        </w:tc>
        <w:tc>
          <w:tcPr>
            <w:tcW w:w="624" w:type="dxa"/>
            <w:tcMar>
              <w:top w:w="91" w:type="dxa"/>
              <w:left w:w="0" w:type="dxa"/>
              <w:bottom w:w="91" w:type="dxa"/>
              <w:right w:w="0" w:type="dxa"/>
            </w:tcMar>
          </w:tcPr>
          <w:p w14:paraId="6DF9E9D2" w14:textId="77777777" w:rsidR="006361C3" w:rsidRDefault="006361C3" w:rsidP="00A75251">
            <w:pPr>
              <w:pStyle w:val="TableText"/>
            </w:pPr>
          </w:p>
        </w:tc>
        <w:tc>
          <w:tcPr>
            <w:tcW w:w="1872" w:type="dxa"/>
            <w:gridSpan w:val="3"/>
            <w:tcMar>
              <w:top w:w="91" w:type="dxa"/>
              <w:left w:w="0" w:type="dxa"/>
              <w:bottom w:w="91" w:type="dxa"/>
              <w:right w:w="0" w:type="dxa"/>
            </w:tcMar>
            <w:hideMark/>
          </w:tcPr>
          <w:p w14:paraId="278C1FAB" w14:textId="77777777" w:rsidR="006361C3" w:rsidRDefault="006361C3" w:rsidP="00A75251">
            <w:pPr>
              <w:pStyle w:val="TableBlock"/>
              <w:jc w:val="left"/>
              <w:rPr>
                <w:ins w:id="2140" w:author="נועה ברודסקי לוי" w:date="2016-01-04T13:55:00Z"/>
                <w:rtl/>
              </w:rPr>
            </w:pPr>
            <w:r w:rsidRPr="00651E03">
              <w:rPr>
                <w:rFonts w:hint="cs"/>
                <w:highlight w:val="lightGray"/>
                <w:rtl/>
                <w:rPrChange w:id="2141" w:author="נועה ברודסקי לוי" w:date="2016-03-07T16:44:00Z">
                  <w:rPr>
                    <w:rFonts w:hint="cs"/>
                    <w:rtl/>
                  </w:rPr>
                </w:rPrChange>
              </w:rPr>
              <w:t>דינה</w:t>
            </w:r>
            <w:r w:rsidRPr="00651E03">
              <w:rPr>
                <w:highlight w:val="lightGray"/>
                <w:rtl/>
                <w:rPrChange w:id="2142" w:author="נועה ברודסקי לוי" w:date="2016-03-07T16:44:00Z">
                  <w:rPr>
                    <w:rtl/>
                  </w:rPr>
                </w:rPrChange>
              </w:rPr>
              <w:t xml:space="preserve"> </w:t>
            </w:r>
            <w:r w:rsidRPr="00651E03">
              <w:rPr>
                <w:rFonts w:hint="cs"/>
                <w:highlight w:val="lightGray"/>
                <w:rtl/>
                <w:rPrChange w:id="2143" w:author="נועה ברודסקי לוי" w:date="2016-03-07T16:44:00Z">
                  <w:rPr>
                    <w:rFonts w:hint="cs"/>
                    <w:rtl/>
                  </w:rPr>
                </w:rPrChange>
              </w:rPr>
              <w:t>של</w:t>
            </w:r>
            <w:r w:rsidRPr="00651E03">
              <w:rPr>
                <w:highlight w:val="lightGray"/>
                <w:rtl/>
                <w:rPrChange w:id="2144" w:author="נועה ברודסקי לוי" w:date="2016-03-07T16:44:00Z">
                  <w:rPr>
                    <w:rtl/>
                  </w:rPr>
                </w:rPrChange>
              </w:rPr>
              <w:t xml:space="preserve"> </w:t>
            </w:r>
            <w:r w:rsidRPr="00651E03">
              <w:rPr>
                <w:rFonts w:hint="cs"/>
                <w:highlight w:val="lightGray"/>
                <w:rtl/>
                <w:rPrChange w:id="2145" w:author="נועה ברודסקי לוי" w:date="2016-03-07T16:44:00Z">
                  <w:rPr>
                    <w:rFonts w:hint="cs"/>
                    <w:rtl/>
                  </w:rPr>
                </w:rPrChange>
              </w:rPr>
              <w:t>שליחות</w:t>
            </w:r>
            <w:r w:rsidRPr="00651E03">
              <w:rPr>
                <w:highlight w:val="lightGray"/>
                <w:rtl/>
                <w:rPrChange w:id="2146" w:author="נועה ברודסקי לוי" w:date="2016-03-07T16:44:00Z">
                  <w:rPr>
                    <w:rtl/>
                  </w:rPr>
                </w:rPrChange>
              </w:rPr>
              <w:t xml:space="preserve"> </w:t>
            </w:r>
            <w:r w:rsidRPr="00651E03">
              <w:rPr>
                <w:rFonts w:hint="cs"/>
                <w:highlight w:val="lightGray"/>
                <w:rtl/>
                <w:rPrChange w:id="2147" w:author="נועה ברודסקי לוי" w:date="2016-03-07T16:44:00Z">
                  <w:rPr>
                    <w:rFonts w:hint="cs"/>
                    <w:rtl/>
                  </w:rPr>
                </w:rPrChange>
              </w:rPr>
              <w:t>לפי</w:t>
            </w:r>
            <w:r w:rsidRPr="00651E03">
              <w:rPr>
                <w:highlight w:val="lightGray"/>
                <w:rtl/>
                <w:rPrChange w:id="2148" w:author="נועה ברודסקי לוי" w:date="2016-03-07T16:44:00Z">
                  <w:rPr>
                    <w:rtl/>
                  </w:rPr>
                </w:rPrChange>
              </w:rPr>
              <w:t xml:space="preserve"> </w:t>
            </w:r>
            <w:r w:rsidRPr="00651E03">
              <w:rPr>
                <w:rFonts w:hint="cs"/>
                <w:highlight w:val="lightGray"/>
                <w:rtl/>
                <w:rPrChange w:id="2149" w:author="נועה ברודסקי לוי" w:date="2016-03-07T16:44:00Z">
                  <w:rPr>
                    <w:rFonts w:hint="cs"/>
                    <w:rtl/>
                  </w:rPr>
                </w:rPrChange>
              </w:rPr>
              <w:t>ייפוי</w:t>
            </w:r>
            <w:r w:rsidRPr="00651E03">
              <w:rPr>
                <w:highlight w:val="lightGray"/>
                <w:rtl/>
                <w:rPrChange w:id="2150" w:author="נועה ברודסקי לוי" w:date="2016-03-07T16:44:00Z">
                  <w:rPr>
                    <w:rtl/>
                  </w:rPr>
                </w:rPrChange>
              </w:rPr>
              <w:t xml:space="preserve"> </w:t>
            </w:r>
            <w:r w:rsidRPr="00651E03">
              <w:rPr>
                <w:rFonts w:hint="cs"/>
                <w:highlight w:val="lightGray"/>
                <w:rtl/>
                <w:rPrChange w:id="2151" w:author="נועה ברודסקי לוי" w:date="2016-03-07T16:44:00Z">
                  <w:rPr>
                    <w:rFonts w:hint="cs"/>
                    <w:rtl/>
                  </w:rPr>
                </w:rPrChange>
              </w:rPr>
              <w:t>כוח</w:t>
            </w:r>
            <w:r w:rsidRPr="00651E03">
              <w:rPr>
                <w:highlight w:val="lightGray"/>
                <w:rtl/>
                <w:rPrChange w:id="2152" w:author="נועה ברודסקי לוי" w:date="2016-03-07T16:44:00Z">
                  <w:rPr>
                    <w:rtl/>
                  </w:rPr>
                </w:rPrChange>
              </w:rPr>
              <w:t xml:space="preserve"> </w:t>
            </w:r>
            <w:r w:rsidRPr="00651E03">
              <w:rPr>
                <w:rFonts w:hint="cs"/>
                <w:highlight w:val="lightGray"/>
                <w:rtl/>
                <w:rPrChange w:id="2153" w:author="נועה ברודסקי לוי" w:date="2016-03-07T16:44:00Z">
                  <w:rPr>
                    <w:rFonts w:hint="cs"/>
                    <w:rtl/>
                  </w:rPr>
                </w:rPrChange>
              </w:rPr>
              <w:t>מתמשך</w:t>
            </w:r>
          </w:p>
          <w:p w14:paraId="45A798B2" w14:textId="77777777" w:rsidR="006361C3" w:rsidRPr="00F32C9D" w:rsidRDefault="006361C3" w:rsidP="00A75251">
            <w:pPr>
              <w:pStyle w:val="TableBlock"/>
              <w:jc w:val="left"/>
            </w:pPr>
          </w:p>
        </w:tc>
        <w:tc>
          <w:tcPr>
            <w:tcW w:w="624" w:type="dxa"/>
            <w:tcMar>
              <w:top w:w="91" w:type="dxa"/>
              <w:left w:w="0" w:type="dxa"/>
              <w:bottom w:w="91" w:type="dxa"/>
              <w:right w:w="0" w:type="dxa"/>
            </w:tcMar>
            <w:hideMark/>
          </w:tcPr>
          <w:p w14:paraId="4999B9A2" w14:textId="77777777" w:rsidR="006361C3" w:rsidRPr="00F32C9D" w:rsidRDefault="006361C3" w:rsidP="00A75251">
            <w:pPr>
              <w:pStyle w:val="TableBlock"/>
            </w:pPr>
            <w:r w:rsidRPr="00F32C9D">
              <w:rPr>
                <w:rFonts w:hint="cs"/>
                <w:rtl/>
              </w:rPr>
              <w:t>32כ.</w:t>
            </w:r>
          </w:p>
        </w:tc>
        <w:tc>
          <w:tcPr>
            <w:tcW w:w="4649" w:type="dxa"/>
            <w:tcMar>
              <w:top w:w="91" w:type="dxa"/>
              <w:left w:w="0" w:type="dxa"/>
              <w:bottom w:w="91" w:type="dxa"/>
              <w:right w:w="0" w:type="dxa"/>
            </w:tcMar>
            <w:hideMark/>
          </w:tcPr>
          <w:p w14:paraId="297354F1" w14:textId="77777777" w:rsidR="006361C3" w:rsidRPr="00F32C9D" w:rsidRDefault="006361C3" w:rsidP="00A75251">
            <w:pPr>
              <w:pStyle w:val="TableBlock"/>
            </w:pPr>
            <w:r w:rsidRPr="00F32C9D">
              <w:rPr>
                <w:rFonts w:hint="cs"/>
                <w:rtl/>
              </w:rPr>
              <w:t xml:space="preserve">על אף הוראות חוק השליחות והוראות כל דין, שליחות לפי ייפוי כוח מתמשך לא תסתיים רק משום שהממנה חדל להיות </w:t>
            </w:r>
            <w:r w:rsidRPr="009E1C1A">
              <w:rPr>
                <w:rFonts w:hint="eastAsia"/>
                <w:rtl/>
              </w:rPr>
              <w:t>בעל</w:t>
            </w:r>
            <w:r w:rsidRPr="009E1C1A">
              <w:rPr>
                <w:rtl/>
              </w:rPr>
              <w:t xml:space="preserve"> </w:t>
            </w:r>
            <w:r w:rsidRPr="009E1C1A">
              <w:rPr>
                <w:rFonts w:hint="eastAsia"/>
                <w:rtl/>
              </w:rPr>
              <w:t>כשירות</w:t>
            </w:r>
            <w:r w:rsidRPr="009E1C1A">
              <w:rPr>
                <w:rtl/>
              </w:rPr>
              <w:t>.</w:t>
            </w:r>
          </w:p>
        </w:tc>
      </w:tr>
    </w:tbl>
    <w:p w14:paraId="1CF55EF1" w14:textId="77777777" w:rsidR="006361C3" w:rsidRDefault="006361C3" w:rsidP="006361C3">
      <w:pPr>
        <w:pStyle w:val="-2"/>
        <w:rPr>
          <w:rtl/>
        </w:rPr>
      </w:pPr>
    </w:p>
    <w:tbl>
      <w:tblPr>
        <w:bidiVisual/>
        <w:tblW w:w="9658" w:type="dxa"/>
        <w:tblLayout w:type="fixed"/>
        <w:tblCellMar>
          <w:top w:w="57" w:type="dxa"/>
          <w:left w:w="0" w:type="dxa"/>
          <w:bottom w:w="57" w:type="dxa"/>
          <w:right w:w="0" w:type="dxa"/>
        </w:tblCellMar>
        <w:tblLook w:val="01E0" w:firstRow="1" w:lastRow="1" w:firstColumn="1" w:lastColumn="1" w:noHBand="0" w:noVBand="0"/>
      </w:tblPr>
      <w:tblGrid>
        <w:gridCol w:w="1869"/>
        <w:gridCol w:w="625"/>
        <w:gridCol w:w="629"/>
        <w:gridCol w:w="623"/>
        <w:gridCol w:w="625"/>
        <w:gridCol w:w="623"/>
        <w:gridCol w:w="629"/>
        <w:gridCol w:w="4021"/>
        <w:gridCol w:w="14"/>
      </w:tblGrid>
      <w:tr w:rsidR="006361C3" w:rsidRPr="000C0B3A" w14:paraId="2FDBB4FD" w14:textId="77777777" w:rsidTr="00A75251">
        <w:trPr>
          <w:cantSplit/>
        </w:trPr>
        <w:tc>
          <w:tcPr>
            <w:tcW w:w="1870" w:type="dxa"/>
            <w:shd w:val="clear" w:color="auto" w:fill="auto"/>
          </w:tcPr>
          <w:p w14:paraId="0C480E08" w14:textId="77777777" w:rsidR="006361C3" w:rsidRPr="000C0B3A" w:rsidRDefault="006361C3" w:rsidP="00A75251">
            <w:pPr>
              <w:pStyle w:val="TableSideHeading"/>
              <w:rPr>
                <w:color w:val="auto"/>
                <w:highlight w:val="cyan"/>
                <w:rtl/>
              </w:rPr>
            </w:pPr>
          </w:p>
        </w:tc>
        <w:tc>
          <w:tcPr>
            <w:tcW w:w="625" w:type="dxa"/>
            <w:shd w:val="clear" w:color="auto" w:fill="auto"/>
          </w:tcPr>
          <w:p w14:paraId="434F1183" w14:textId="77777777" w:rsidR="006361C3" w:rsidRPr="0039631A" w:rsidRDefault="006361C3" w:rsidP="00A75251">
            <w:pPr>
              <w:pStyle w:val="TableText"/>
            </w:pPr>
          </w:p>
        </w:tc>
        <w:tc>
          <w:tcPr>
            <w:tcW w:w="7163" w:type="dxa"/>
            <w:gridSpan w:val="7"/>
            <w:shd w:val="clear" w:color="auto" w:fill="auto"/>
          </w:tcPr>
          <w:p w14:paraId="4B5FA8CE" w14:textId="77777777" w:rsidR="006361C3" w:rsidRPr="000C0B3A" w:rsidRDefault="006361C3" w:rsidP="00A75251">
            <w:pPr>
              <w:pStyle w:val="TableHead"/>
              <w:rPr>
                <w:rtl/>
              </w:rPr>
            </w:pPr>
            <w:r w:rsidRPr="00552E6E">
              <w:rPr>
                <w:rFonts w:hint="cs"/>
                <w:rtl/>
              </w:rPr>
              <w:t>סימן ה': סמכויות בית משפט בקשר לייפוי כוח מתמשך</w:t>
            </w:r>
          </w:p>
        </w:tc>
      </w:tr>
      <w:tr w:rsidR="006361C3" w:rsidRPr="000844C0" w14:paraId="5A11510B" w14:textId="77777777" w:rsidTr="00A75251">
        <w:trPr>
          <w:cantSplit/>
        </w:trPr>
        <w:tc>
          <w:tcPr>
            <w:tcW w:w="1870" w:type="dxa"/>
          </w:tcPr>
          <w:p w14:paraId="1ABB12B2" w14:textId="77777777" w:rsidR="006361C3" w:rsidRPr="0039631A" w:rsidRDefault="006361C3" w:rsidP="00A75251">
            <w:pPr>
              <w:pStyle w:val="TableSideHeading"/>
              <w:keepLines w:val="0"/>
              <w:rPr>
                <w:color w:val="auto"/>
              </w:rPr>
            </w:pPr>
          </w:p>
        </w:tc>
        <w:tc>
          <w:tcPr>
            <w:tcW w:w="625" w:type="dxa"/>
          </w:tcPr>
          <w:p w14:paraId="15C906C4" w14:textId="77777777" w:rsidR="006361C3" w:rsidRPr="0039631A" w:rsidRDefault="006361C3" w:rsidP="00A75251">
            <w:pPr>
              <w:pStyle w:val="TableText"/>
              <w:keepLines w:val="0"/>
              <w:rPr>
                <w:color w:val="auto"/>
              </w:rPr>
            </w:pPr>
          </w:p>
        </w:tc>
        <w:tc>
          <w:tcPr>
            <w:tcW w:w="1876" w:type="dxa"/>
            <w:gridSpan w:val="3"/>
          </w:tcPr>
          <w:p w14:paraId="5C154759" w14:textId="77777777" w:rsidR="006361C3" w:rsidRPr="0039631A" w:rsidRDefault="006361C3" w:rsidP="00A75251">
            <w:pPr>
              <w:pStyle w:val="TableInnerSideHeading"/>
              <w:rPr>
                <w:color w:val="auto"/>
              </w:rPr>
            </w:pPr>
            <w:r w:rsidRPr="0039631A">
              <w:rPr>
                <w:rFonts w:hint="cs"/>
                <w:color w:val="auto"/>
                <w:rtl/>
              </w:rPr>
              <w:t xml:space="preserve">מתן הוראות ואישור פעולות </w:t>
            </w:r>
          </w:p>
        </w:tc>
        <w:tc>
          <w:tcPr>
            <w:tcW w:w="623" w:type="dxa"/>
          </w:tcPr>
          <w:p w14:paraId="375EF960" w14:textId="77777777" w:rsidR="006361C3" w:rsidRPr="0039631A" w:rsidRDefault="006361C3" w:rsidP="00A75251">
            <w:pPr>
              <w:pStyle w:val="TableText"/>
              <w:rPr>
                <w:color w:val="auto"/>
              </w:rPr>
            </w:pPr>
            <w:r w:rsidRPr="0039631A">
              <w:rPr>
                <w:rFonts w:hint="cs"/>
                <w:color w:val="auto"/>
                <w:rtl/>
              </w:rPr>
              <w:t>32</w:t>
            </w:r>
            <w:r>
              <w:rPr>
                <w:rFonts w:hint="cs"/>
                <w:color w:val="auto"/>
                <w:rtl/>
              </w:rPr>
              <w:t>כא</w:t>
            </w:r>
            <w:r w:rsidRPr="0039631A">
              <w:rPr>
                <w:rFonts w:hint="cs"/>
                <w:color w:val="auto"/>
                <w:rtl/>
              </w:rPr>
              <w:t>.</w:t>
            </w:r>
          </w:p>
        </w:tc>
        <w:tc>
          <w:tcPr>
            <w:tcW w:w="4664" w:type="dxa"/>
            <w:gridSpan w:val="3"/>
          </w:tcPr>
          <w:p w14:paraId="51919BC2" w14:textId="77777777" w:rsidR="006361C3" w:rsidRPr="000844C0" w:rsidRDefault="006361C3" w:rsidP="00A75251">
            <w:pPr>
              <w:pStyle w:val="TableBlock"/>
              <w:numPr>
                <w:ilvl w:val="0"/>
                <w:numId w:val="18"/>
              </w:numPr>
              <w:tabs>
                <w:tab w:val="left" w:pos="624"/>
              </w:tabs>
              <w:rPr>
                <w:color w:val="auto"/>
              </w:rPr>
            </w:pPr>
            <w:r w:rsidRPr="000844C0">
              <w:rPr>
                <w:rFonts w:hint="cs"/>
                <w:color w:val="auto"/>
                <w:rtl/>
              </w:rPr>
              <w:t>בית המשפט רשאי, מיוזמתו או לבקשת מי מהמנויים בסעיף קטן (ב), לתת הוראות בכל עניין הנוגע להפעלת סמכויותיו של מיופה כוח וכן רשאי בית המשפט, לבקשת מיופה כוח, לאשר פעולה שעשה בעניין כאמור, ובלבד שהממנה לא נתן הנחיות מקדימות למיופה הכוח, באותם עניינים; נתן הממנה הנחיות מקדימות למיופה הכוח בעניין מהעניינים כאמור, יחולו הוראות סעיף 32כה(ה).</w:t>
            </w:r>
          </w:p>
        </w:tc>
      </w:tr>
      <w:tr w:rsidR="006361C3" w:rsidRPr="0039631A" w14:paraId="279F0BF1" w14:textId="77777777" w:rsidTr="00A75251">
        <w:trPr>
          <w:cantSplit/>
        </w:trPr>
        <w:tc>
          <w:tcPr>
            <w:tcW w:w="1870" w:type="dxa"/>
          </w:tcPr>
          <w:p w14:paraId="655EFE97" w14:textId="77777777" w:rsidR="006361C3" w:rsidRPr="0039631A" w:rsidRDefault="006361C3" w:rsidP="00A75251">
            <w:pPr>
              <w:pStyle w:val="TableSideHeading"/>
              <w:rPr>
                <w:color w:val="auto"/>
              </w:rPr>
            </w:pPr>
          </w:p>
        </w:tc>
        <w:tc>
          <w:tcPr>
            <w:tcW w:w="625" w:type="dxa"/>
          </w:tcPr>
          <w:p w14:paraId="0859E0C4" w14:textId="77777777" w:rsidR="006361C3" w:rsidRPr="0039631A" w:rsidRDefault="006361C3" w:rsidP="00A75251">
            <w:pPr>
              <w:pStyle w:val="TableText"/>
              <w:rPr>
                <w:color w:val="auto"/>
              </w:rPr>
            </w:pPr>
          </w:p>
        </w:tc>
        <w:tc>
          <w:tcPr>
            <w:tcW w:w="629" w:type="dxa"/>
          </w:tcPr>
          <w:p w14:paraId="7B1086FB" w14:textId="77777777" w:rsidR="006361C3" w:rsidRPr="0039631A" w:rsidRDefault="006361C3" w:rsidP="00A75251">
            <w:pPr>
              <w:pStyle w:val="TableText"/>
              <w:rPr>
                <w:color w:val="auto"/>
              </w:rPr>
            </w:pPr>
          </w:p>
        </w:tc>
        <w:tc>
          <w:tcPr>
            <w:tcW w:w="621" w:type="dxa"/>
          </w:tcPr>
          <w:p w14:paraId="44174BD6" w14:textId="77777777" w:rsidR="006361C3" w:rsidRPr="0039631A" w:rsidRDefault="006361C3" w:rsidP="00A75251">
            <w:pPr>
              <w:pStyle w:val="TableText"/>
              <w:rPr>
                <w:color w:val="auto"/>
              </w:rPr>
            </w:pPr>
          </w:p>
        </w:tc>
        <w:tc>
          <w:tcPr>
            <w:tcW w:w="626" w:type="dxa"/>
          </w:tcPr>
          <w:p w14:paraId="4CC525EF" w14:textId="77777777" w:rsidR="006361C3" w:rsidRPr="0039631A" w:rsidRDefault="006361C3" w:rsidP="00A75251">
            <w:pPr>
              <w:pStyle w:val="TableText"/>
              <w:rPr>
                <w:color w:val="auto"/>
              </w:rPr>
            </w:pPr>
          </w:p>
        </w:tc>
        <w:tc>
          <w:tcPr>
            <w:tcW w:w="623" w:type="dxa"/>
          </w:tcPr>
          <w:p w14:paraId="424D2FD2" w14:textId="77777777" w:rsidR="006361C3" w:rsidRPr="0039631A" w:rsidRDefault="006361C3" w:rsidP="00A75251">
            <w:pPr>
              <w:pStyle w:val="TableText"/>
              <w:rPr>
                <w:color w:val="auto"/>
              </w:rPr>
            </w:pPr>
          </w:p>
        </w:tc>
        <w:tc>
          <w:tcPr>
            <w:tcW w:w="4664" w:type="dxa"/>
            <w:gridSpan w:val="3"/>
          </w:tcPr>
          <w:p w14:paraId="263057A5" w14:textId="77777777" w:rsidR="006361C3" w:rsidRPr="0039631A" w:rsidRDefault="006361C3" w:rsidP="00A75251">
            <w:pPr>
              <w:pStyle w:val="TableBlock"/>
              <w:numPr>
                <w:ilvl w:val="0"/>
                <w:numId w:val="18"/>
              </w:numPr>
              <w:tabs>
                <w:tab w:val="left" w:pos="624"/>
              </w:tabs>
              <w:rPr>
                <w:color w:val="auto"/>
              </w:rPr>
            </w:pPr>
            <w:r w:rsidRPr="0039631A">
              <w:rPr>
                <w:rFonts w:hint="cs"/>
                <w:color w:val="auto"/>
                <w:rtl/>
              </w:rPr>
              <w:t xml:space="preserve">בקשה למתן הוראות לפי סעיף קטן (א) רשאים להגיש </w:t>
            </w:r>
            <w:r>
              <w:rPr>
                <w:rFonts w:hint="cs"/>
                <w:color w:val="auto"/>
                <w:rtl/>
              </w:rPr>
              <w:t xml:space="preserve">הממנה, </w:t>
            </w:r>
            <w:r w:rsidRPr="0039631A">
              <w:rPr>
                <w:rFonts w:hint="cs"/>
                <w:color w:val="auto"/>
                <w:rtl/>
              </w:rPr>
              <w:t xml:space="preserve">מיופה </w:t>
            </w:r>
            <w:r>
              <w:rPr>
                <w:rFonts w:hint="cs"/>
                <w:color w:val="auto"/>
                <w:rtl/>
              </w:rPr>
              <w:t>כוח</w:t>
            </w:r>
            <w:r w:rsidRPr="0039631A">
              <w:rPr>
                <w:rFonts w:hint="cs"/>
                <w:color w:val="auto"/>
                <w:rtl/>
              </w:rPr>
              <w:t>, היועץ המשפטי לממשלה או בא כוחו, קרובו של הממנה או ידיד קרוב שלו</w:t>
            </w:r>
            <w:r>
              <w:rPr>
                <w:rFonts w:hint="cs"/>
                <w:color w:val="auto"/>
                <w:rtl/>
              </w:rPr>
              <w:t>.</w:t>
            </w:r>
          </w:p>
        </w:tc>
      </w:tr>
      <w:tr w:rsidR="006361C3" w:rsidRPr="0039631A" w14:paraId="46983384" w14:textId="77777777" w:rsidTr="00A75251">
        <w:trPr>
          <w:cantSplit/>
        </w:trPr>
        <w:tc>
          <w:tcPr>
            <w:tcW w:w="1870" w:type="dxa"/>
          </w:tcPr>
          <w:p w14:paraId="1B99DC78" w14:textId="77777777" w:rsidR="006361C3" w:rsidRPr="0039631A" w:rsidRDefault="006361C3" w:rsidP="00A75251">
            <w:pPr>
              <w:pStyle w:val="TableSideHeading"/>
              <w:rPr>
                <w:color w:val="auto"/>
              </w:rPr>
            </w:pPr>
          </w:p>
        </w:tc>
        <w:tc>
          <w:tcPr>
            <w:tcW w:w="625" w:type="dxa"/>
          </w:tcPr>
          <w:p w14:paraId="78AB98BE" w14:textId="77777777" w:rsidR="006361C3" w:rsidRPr="0039631A" w:rsidRDefault="006361C3" w:rsidP="00A75251">
            <w:pPr>
              <w:pStyle w:val="TableText"/>
              <w:rPr>
                <w:color w:val="auto"/>
              </w:rPr>
            </w:pPr>
          </w:p>
        </w:tc>
        <w:tc>
          <w:tcPr>
            <w:tcW w:w="629" w:type="dxa"/>
          </w:tcPr>
          <w:p w14:paraId="6A0FB738" w14:textId="77777777" w:rsidR="006361C3" w:rsidRPr="0039631A" w:rsidRDefault="006361C3" w:rsidP="00A75251">
            <w:pPr>
              <w:pStyle w:val="TableText"/>
              <w:rPr>
                <w:color w:val="auto"/>
              </w:rPr>
            </w:pPr>
          </w:p>
        </w:tc>
        <w:tc>
          <w:tcPr>
            <w:tcW w:w="621" w:type="dxa"/>
          </w:tcPr>
          <w:p w14:paraId="77F4C578" w14:textId="77777777" w:rsidR="006361C3" w:rsidRPr="0039631A" w:rsidRDefault="006361C3" w:rsidP="00A75251">
            <w:pPr>
              <w:pStyle w:val="TableText"/>
              <w:rPr>
                <w:color w:val="auto"/>
              </w:rPr>
            </w:pPr>
          </w:p>
        </w:tc>
        <w:tc>
          <w:tcPr>
            <w:tcW w:w="626" w:type="dxa"/>
          </w:tcPr>
          <w:p w14:paraId="04487C8A" w14:textId="77777777" w:rsidR="006361C3" w:rsidRPr="0039631A" w:rsidRDefault="006361C3" w:rsidP="00A75251">
            <w:pPr>
              <w:pStyle w:val="TableText"/>
              <w:rPr>
                <w:color w:val="auto"/>
              </w:rPr>
            </w:pPr>
          </w:p>
        </w:tc>
        <w:tc>
          <w:tcPr>
            <w:tcW w:w="623" w:type="dxa"/>
          </w:tcPr>
          <w:p w14:paraId="6BDE7BFE" w14:textId="77777777" w:rsidR="006361C3" w:rsidRPr="0039631A" w:rsidRDefault="006361C3" w:rsidP="00A75251">
            <w:pPr>
              <w:pStyle w:val="TableText"/>
              <w:rPr>
                <w:color w:val="auto"/>
              </w:rPr>
            </w:pPr>
          </w:p>
        </w:tc>
        <w:tc>
          <w:tcPr>
            <w:tcW w:w="4664" w:type="dxa"/>
            <w:gridSpan w:val="3"/>
          </w:tcPr>
          <w:p w14:paraId="5147B283" w14:textId="77777777" w:rsidR="006361C3" w:rsidRPr="0039631A" w:rsidRDefault="006361C3" w:rsidP="00A75251">
            <w:pPr>
              <w:pStyle w:val="TableBlock"/>
              <w:numPr>
                <w:ilvl w:val="0"/>
                <w:numId w:val="18"/>
              </w:numPr>
              <w:tabs>
                <w:tab w:val="left" w:pos="624"/>
              </w:tabs>
              <w:rPr>
                <w:color w:val="auto"/>
                <w:rtl/>
              </w:rPr>
            </w:pPr>
            <w:r>
              <w:rPr>
                <w:rFonts w:hint="cs"/>
                <w:color w:val="auto"/>
                <w:rtl/>
              </w:rPr>
              <w:t>בבוא בית המשפט ליתן הוראות יפעל בית המשפט בהתאם להוראות סעיף 32ז(3).</w:t>
            </w:r>
          </w:p>
        </w:tc>
      </w:tr>
      <w:tr w:rsidR="006361C3" w:rsidRPr="00CC0385" w14:paraId="2C7B4405" w14:textId="77777777" w:rsidTr="00A75251">
        <w:trPr>
          <w:cantSplit/>
        </w:trPr>
        <w:tc>
          <w:tcPr>
            <w:tcW w:w="1870" w:type="dxa"/>
          </w:tcPr>
          <w:p w14:paraId="57FD2652" w14:textId="77777777" w:rsidR="006361C3" w:rsidRPr="0039631A" w:rsidRDefault="006361C3" w:rsidP="00A75251">
            <w:pPr>
              <w:pStyle w:val="TableSideHeading"/>
              <w:keepLines w:val="0"/>
              <w:rPr>
                <w:color w:val="auto"/>
              </w:rPr>
            </w:pPr>
          </w:p>
        </w:tc>
        <w:tc>
          <w:tcPr>
            <w:tcW w:w="625" w:type="dxa"/>
          </w:tcPr>
          <w:p w14:paraId="25B3E9B0" w14:textId="77777777" w:rsidR="006361C3" w:rsidRPr="0039631A" w:rsidRDefault="006361C3" w:rsidP="00A75251">
            <w:pPr>
              <w:pStyle w:val="TableText"/>
              <w:keepLines w:val="0"/>
              <w:rPr>
                <w:color w:val="auto"/>
              </w:rPr>
            </w:pPr>
          </w:p>
        </w:tc>
        <w:tc>
          <w:tcPr>
            <w:tcW w:w="1876" w:type="dxa"/>
            <w:gridSpan w:val="3"/>
          </w:tcPr>
          <w:p w14:paraId="0218CCDF" w14:textId="77777777" w:rsidR="006361C3" w:rsidRPr="0039631A" w:rsidRDefault="006361C3" w:rsidP="00A75251">
            <w:pPr>
              <w:pStyle w:val="TableInnerSideHeading"/>
              <w:rPr>
                <w:color w:val="auto"/>
              </w:rPr>
            </w:pPr>
            <w:r w:rsidRPr="0039631A">
              <w:rPr>
                <w:rFonts w:hint="cs"/>
                <w:color w:val="auto"/>
                <w:rtl/>
              </w:rPr>
              <w:t xml:space="preserve">הגבלת עניינים ומינוי אפוטרופוס בנוסף למיופה </w:t>
            </w:r>
            <w:r>
              <w:rPr>
                <w:rFonts w:hint="cs"/>
                <w:color w:val="auto"/>
                <w:rtl/>
              </w:rPr>
              <w:t>כוח</w:t>
            </w:r>
          </w:p>
        </w:tc>
        <w:tc>
          <w:tcPr>
            <w:tcW w:w="623" w:type="dxa"/>
          </w:tcPr>
          <w:p w14:paraId="0C7848E1" w14:textId="77777777" w:rsidR="006361C3" w:rsidRPr="0039631A" w:rsidRDefault="006361C3" w:rsidP="00A75251">
            <w:pPr>
              <w:pStyle w:val="TableText"/>
              <w:rPr>
                <w:color w:val="auto"/>
              </w:rPr>
            </w:pPr>
            <w:r w:rsidRPr="0039631A">
              <w:rPr>
                <w:rFonts w:hint="cs"/>
                <w:color w:val="auto"/>
                <w:rtl/>
              </w:rPr>
              <w:t>32</w:t>
            </w:r>
            <w:r>
              <w:rPr>
                <w:rFonts w:hint="cs"/>
                <w:color w:val="auto"/>
                <w:rtl/>
              </w:rPr>
              <w:t>כב</w:t>
            </w:r>
            <w:r w:rsidRPr="0039631A">
              <w:rPr>
                <w:rFonts w:hint="cs"/>
                <w:color w:val="auto"/>
                <w:rtl/>
              </w:rPr>
              <w:t>.</w:t>
            </w:r>
          </w:p>
        </w:tc>
        <w:tc>
          <w:tcPr>
            <w:tcW w:w="4664" w:type="dxa"/>
            <w:gridSpan w:val="3"/>
          </w:tcPr>
          <w:p w14:paraId="7D908640" w14:textId="77777777" w:rsidR="006361C3" w:rsidRPr="00CC0385" w:rsidRDefault="006361C3">
            <w:pPr>
              <w:pStyle w:val="TableBlock"/>
              <w:numPr>
                <w:ilvl w:val="0"/>
                <w:numId w:val="19"/>
              </w:numPr>
              <w:tabs>
                <w:tab w:val="left" w:pos="624"/>
              </w:tabs>
              <w:rPr>
                <w:color w:val="auto"/>
              </w:rPr>
              <w:pPrChange w:id="2154" w:author="Levy" w:date="2015-12-11T00:11:00Z">
                <w:pPr>
                  <w:pStyle w:val="TableBlock"/>
                  <w:numPr>
                    <w:numId w:val="19"/>
                  </w:numPr>
                  <w:tabs>
                    <w:tab w:val="num" w:pos="624"/>
                  </w:tabs>
                </w:pPr>
              </w:pPrChange>
            </w:pPr>
            <w:r w:rsidRPr="00CC0385">
              <w:rPr>
                <w:rFonts w:hint="cs"/>
                <w:color w:val="auto"/>
                <w:rtl/>
              </w:rPr>
              <w:t xml:space="preserve">בית המשפט רשאי להגביל את העניינים בייפוי הכוח שלגביהם יוסמך מיופה כוח לפעול או לקבוע תנאים לפעולותיו, כתנאי להמשך פעילותו, אם ראה כי בהעדר הגבלות ותנאים כאמור תיגרם לממנה פגיעה של ממש או אם השתכנע כי מיופה הכוח אינו פועל בהתאם להוראות סעיף 32ז(3) </w:t>
            </w:r>
            <w:ins w:id="2155" w:author="Levy" w:date="2015-12-11T00:09:00Z">
              <w:r>
                <w:rPr>
                  <w:rFonts w:hint="cs"/>
                  <w:color w:val="auto"/>
                  <w:rtl/>
                </w:rPr>
                <w:t>ומוצדק בשל כך להורות כאמור</w:t>
              </w:r>
            </w:ins>
            <w:r w:rsidRPr="00CC0385">
              <w:rPr>
                <w:rFonts w:hint="cs"/>
                <w:color w:val="auto"/>
                <w:rtl/>
              </w:rPr>
              <w:t xml:space="preserve">; הגביל בית משפט את העניינים שבהם מוסמך מיופה כוח לפעול, </w:t>
            </w:r>
            <w:ins w:id="2156" w:author="Levy" w:date="2015-12-11T00:10:00Z">
              <w:r>
                <w:rPr>
                  <w:rFonts w:hint="cs"/>
                  <w:color w:val="auto"/>
                  <w:rtl/>
                </w:rPr>
                <w:t>ימנה את מיופה הכוח המחליף שקבע הממנה</w:t>
              </w:r>
            </w:ins>
            <w:ins w:id="2157" w:author="Levy" w:date="2015-12-11T00:11:00Z">
              <w:r>
                <w:rPr>
                  <w:rFonts w:hint="cs"/>
                  <w:color w:val="auto"/>
                  <w:rtl/>
                </w:rPr>
                <w:t>;</w:t>
              </w:r>
            </w:ins>
            <w:ins w:id="2158" w:author="Levy" w:date="2015-12-11T00:10:00Z">
              <w:r>
                <w:rPr>
                  <w:rFonts w:hint="cs"/>
                  <w:color w:val="auto"/>
                  <w:rtl/>
                </w:rPr>
                <w:t xml:space="preserve"> לא קבע הממנה כאמור, </w:t>
              </w:r>
            </w:ins>
            <w:r w:rsidRPr="00CC0385">
              <w:rPr>
                <w:rFonts w:hint="cs"/>
                <w:color w:val="auto"/>
                <w:rtl/>
              </w:rPr>
              <w:t xml:space="preserve">רשאי </w:t>
            </w:r>
            <w:del w:id="2159" w:author="Levy" w:date="2015-12-11T00:11:00Z">
              <w:r w:rsidRPr="00CC0385" w:rsidDel="00950177">
                <w:rPr>
                  <w:rFonts w:hint="cs"/>
                  <w:color w:val="auto"/>
                  <w:rtl/>
                </w:rPr>
                <w:delText>הוא</w:delText>
              </w:r>
            </w:del>
            <w:ins w:id="2160" w:author="Levy" w:date="2015-12-11T00:11:00Z">
              <w:r>
                <w:rPr>
                  <w:rFonts w:hint="cs"/>
                  <w:color w:val="auto"/>
                  <w:rtl/>
                </w:rPr>
                <w:t>בית המשפט</w:t>
              </w:r>
            </w:ins>
            <w:r w:rsidRPr="00CC0385">
              <w:rPr>
                <w:rFonts w:hint="cs"/>
                <w:color w:val="auto"/>
                <w:rtl/>
              </w:rPr>
              <w:t xml:space="preserve"> למנות אפוטרופוס לממנה בעניינים האחרים שבייפוי הכוח בהתאם לסמכותו לפי סעיף 68.</w:t>
            </w:r>
          </w:p>
        </w:tc>
      </w:tr>
      <w:tr w:rsidR="006361C3" w:rsidRPr="0039631A" w14:paraId="5388207E" w14:textId="77777777" w:rsidTr="00A75251">
        <w:trPr>
          <w:cantSplit/>
        </w:trPr>
        <w:tc>
          <w:tcPr>
            <w:tcW w:w="1870" w:type="dxa"/>
          </w:tcPr>
          <w:p w14:paraId="0FED4B69" w14:textId="77777777" w:rsidR="006361C3" w:rsidRPr="0039631A" w:rsidRDefault="006361C3" w:rsidP="00A75251">
            <w:pPr>
              <w:pStyle w:val="TableSideHeading"/>
              <w:rPr>
                <w:color w:val="auto"/>
              </w:rPr>
            </w:pPr>
          </w:p>
        </w:tc>
        <w:tc>
          <w:tcPr>
            <w:tcW w:w="625" w:type="dxa"/>
          </w:tcPr>
          <w:p w14:paraId="1D72BB96" w14:textId="77777777" w:rsidR="006361C3" w:rsidRPr="0039631A" w:rsidRDefault="006361C3" w:rsidP="00A75251">
            <w:pPr>
              <w:pStyle w:val="TableText"/>
              <w:rPr>
                <w:color w:val="auto"/>
              </w:rPr>
            </w:pPr>
          </w:p>
        </w:tc>
        <w:tc>
          <w:tcPr>
            <w:tcW w:w="629" w:type="dxa"/>
          </w:tcPr>
          <w:p w14:paraId="5593250F" w14:textId="77777777" w:rsidR="006361C3" w:rsidRPr="0039631A" w:rsidRDefault="006361C3" w:rsidP="00A75251">
            <w:pPr>
              <w:pStyle w:val="TableText"/>
              <w:rPr>
                <w:color w:val="auto"/>
              </w:rPr>
            </w:pPr>
          </w:p>
        </w:tc>
        <w:tc>
          <w:tcPr>
            <w:tcW w:w="621" w:type="dxa"/>
          </w:tcPr>
          <w:p w14:paraId="090199CD" w14:textId="77777777" w:rsidR="006361C3" w:rsidRPr="0039631A" w:rsidRDefault="006361C3" w:rsidP="00A75251">
            <w:pPr>
              <w:pStyle w:val="TableText"/>
              <w:rPr>
                <w:color w:val="auto"/>
              </w:rPr>
            </w:pPr>
          </w:p>
        </w:tc>
        <w:tc>
          <w:tcPr>
            <w:tcW w:w="626" w:type="dxa"/>
          </w:tcPr>
          <w:p w14:paraId="1D760FC9" w14:textId="77777777" w:rsidR="006361C3" w:rsidRPr="0039631A" w:rsidRDefault="006361C3" w:rsidP="00A75251">
            <w:pPr>
              <w:pStyle w:val="TableText"/>
              <w:rPr>
                <w:color w:val="auto"/>
              </w:rPr>
            </w:pPr>
          </w:p>
        </w:tc>
        <w:tc>
          <w:tcPr>
            <w:tcW w:w="623" w:type="dxa"/>
          </w:tcPr>
          <w:p w14:paraId="55486257" w14:textId="77777777" w:rsidR="006361C3" w:rsidRPr="0039631A" w:rsidRDefault="006361C3" w:rsidP="00A75251">
            <w:pPr>
              <w:pStyle w:val="TableText"/>
              <w:rPr>
                <w:color w:val="auto"/>
              </w:rPr>
            </w:pPr>
          </w:p>
        </w:tc>
        <w:tc>
          <w:tcPr>
            <w:tcW w:w="4664" w:type="dxa"/>
            <w:gridSpan w:val="3"/>
          </w:tcPr>
          <w:p w14:paraId="54F19904" w14:textId="77777777" w:rsidR="006361C3" w:rsidRPr="00843A7A" w:rsidRDefault="006361C3">
            <w:pPr>
              <w:pStyle w:val="TableBlock"/>
              <w:numPr>
                <w:ilvl w:val="0"/>
                <w:numId w:val="19"/>
              </w:numPr>
              <w:tabs>
                <w:tab w:val="left" w:pos="624"/>
              </w:tabs>
              <w:rPr>
                <w:color w:val="auto"/>
              </w:rPr>
              <w:pPrChange w:id="2161" w:author="נועה ברודסקי לוי" w:date="2016-03-07T12:19:00Z">
                <w:pPr>
                  <w:pStyle w:val="TableBlock"/>
                  <w:numPr>
                    <w:numId w:val="19"/>
                  </w:numPr>
                  <w:tabs>
                    <w:tab w:val="num" w:pos="624"/>
                  </w:tabs>
                </w:pPr>
              </w:pPrChange>
            </w:pPr>
            <w:r w:rsidRPr="00BF2A81">
              <w:rPr>
                <w:rFonts w:hint="eastAsia"/>
                <w:color w:val="auto"/>
                <w:rtl/>
              </w:rPr>
              <w:t>בית</w:t>
            </w:r>
            <w:r w:rsidRPr="00BF2A81">
              <w:rPr>
                <w:color w:val="auto"/>
                <w:rtl/>
              </w:rPr>
              <w:t xml:space="preserve"> המשפט רשאי למנות לאדם אפוטרופוס בנוסף למיופה </w:t>
            </w:r>
            <w:r w:rsidRPr="00BF2A81">
              <w:rPr>
                <w:rFonts w:hint="eastAsia"/>
                <w:color w:val="auto"/>
                <w:rtl/>
              </w:rPr>
              <w:t>כוח</w:t>
            </w:r>
            <w:ins w:id="2162" w:author="Levy" w:date="2015-12-11T00:12:00Z">
              <w:r w:rsidRPr="00BF2A81">
                <w:rPr>
                  <w:color w:val="auto"/>
                  <w:rtl/>
                </w:rPr>
                <w:t xml:space="preserve"> </w:t>
              </w:r>
            </w:ins>
            <w:ins w:id="2163" w:author="נועה ברודסקי לוי" w:date="2016-02-15T19:21:00Z">
              <w:r w:rsidRPr="00BF2A81">
                <w:rPr>
                  <w:rFonts w:hint="cs"/>
                  <w:color w:val="auto"/>
                  <w:rtl/>
                  <w:rPrChange w:id="2164" w:author="נועה ברודסקי לוי" w:date="2016-03-07T12:19:00Z">
                    <w:rPr>
                      <w:rFonts w:hint="cs"/>
                      <w:color w:val="auto"/>
                      <w:highlight w:val="magenta"/>
                      <w:rtl/>
                    </w:rPr>
                  </w:rPrChange>
                </w:rPr>
                <w:t>אם</w:t>
              </w:r>
              <w:r w:rsidRPr="00BF2A81">
                <w:rPr>
                  <w:color w:val="auto"/>
                  <w:rtl/>
                  <w:rPrChange w:id="2165" w:author="נועה ברודסקי לוי" w:date="2016-03-07T12:19:00Z">
                    <w:rPr>
                      <w:color w:val="auto"/>
                      <w:highlight w:val="magenta"/>
                      <w:rtl/>
                    </w:rPr>
                  </w:rPrChange>
                </w:rPr>
                <w:t xml:space="preserve"> </w:t>
              </w:r>
              <w:r w:rsidRPr="00BF2A81">
                <w:rPr>
                  <w:rFonts w:hint="cs"/>
                  <w:color w:val="auto"/>
                  <w:rtl/>
                  <w:rPrChange w:id="2166" w:author="נועה ברודסקי לוי" w:date="2016-03-07T12:19:00Z">
                    <w:rPr>
                      <w:rFonts w:hint="cs"/>
                      <w:color w:val="auto"/>
                      <w:highlight w:val="magenta"/>
                      <w:rtl/>
                    </w:rPr>
                  </w:rPrChange>
                </w:rPr>
                <w:t>התקיימו</w:t>
              </w:r>
              <w:r w:rsidRPr="00BF2A81">
                <w:rPr>
                  <w:color w:val="auto"/>
                  <w:rtl/>
                  <w:rPrChange w:id="2167" w:author="נועה ברודסקי לוי" w:date="2016-03-07T12:19:00Z">
                    <w:rPr>
                      <w:color w:val="auto"/>
                      <w:highlight w:val="magenta"/>
                      <w:rtl/>
                    </w:rPr>
                  </w:rPrChange>
                </w:rPr>
                <w:t xml:space="preserve"> </w:t>
              </w:r>
              <w:r w:rsidRPr="00BF2A81">
                <w:rPr>
                  <w:rFonts w:hint="cs"/>
                  <w:color w:val="auto"/>
                  <w:rtl/>
                  <w:rPrChange w:id="2168" w:author="נועה ברודסקי לוי" w:date="2016-03-07T12:19:00Z">
                    <w:rPr>
                      <w:rFonts w:hint="cs"/>
                      <w:color w:val="auto"/>
                      <w:highlight w:val="magenta"/>
                      <w:rtl/>
                    </w:rPr>
                  </w:rPrChange>
                </w:rPr>
                <w:t>התנאים</w:t>
              </w:r>
              <w:r w:rsidRPr="00BF2A81">
                <w:rPr>
                  <w:color w:val="auto"/>
                  <w:rtl/>
                  <w:rPrChange w:id="2169" w:author="נועה ברודסקי לוי" w:date="2016-03-07T12:19:00Z">
                    <w:rPr>
                      <w:color w:val="auto"/>
                      <w:highlight w:val="magenta"/>
                      <w:rtl/>
                    </w:rPr>
                  </w:rPrChange>
                </w:rPr>
                <w:t xml:space="preserve"> </w:t>
              </w:r>
              <w:r w:rsidRPr="00BF2A81">
                <w:rPr>
                  <w:rFonts w:hint="cs"/>
                  <w:color w:val="auto"/>
                  <w:rtl/>
                  <w:rPrChange w:id="2170" w:author="נועה ברודסקי לוי" w:date="2016-03-07T12:19:00Z">
                    <w:rPr>
                      <w:rFonts w:hint="cs"/>
                      <w:color w:val="auto"/>
                      <w:highlight w:val="magenta"/>
                      <w:rtl/>
                    </w:rPr>
                  </w:rPrChange>
                </w:rPr>
                <w:t>שבסעיף</w:t>
              </w:r>
              <w:r w:rsidRPr="00BF2A81">
                <w:rPr>
                  <w:color w:val="auto"/>
                  <w:rtl/>
                  <w:rPrChange w:id="2171" w:author="נועה ברודסקי לוי" w:date="2016-03-07T12:19:00Z">
                    <w:rPr>
                      <w:color w:val="auto"/>
                      <w:highlight w:val="magenta"/>
                      <w:rtl/>
                    </w:rPr>
                  </w:rPrChange>
                </w:rPr>
                <w:t xml:space="preserve"> 33א</w:t>
              </w:r>
            </w:ins>
            <w:r w:rsidRPr="00BF2A81">
              <w:rPr>
                <w:color w:val="auto"/>
                <w:rtl/>
              </w:rPr>
              <w:t xml:space="preserve">, בעניינים שנכללו בייפוי הכוח, אם ראה כי בהעדר מינוי כאמור </w:t>
            </w:r>
            <w:del w:id="2172" w:author="Levy" w:date="2015-12-11T00:12:00Z">
              <w:r w:rsidRPr="00BF2A81" w:rsidDel="005C0980">
                <w:rPr>
                  <w:rFonts w:hint="eastAsia"/>
                  <w:color w:val="auto"/>
                  <w:rtl/>
                </w:rPr>
                <w:delText>תיפגע</w:delText>
              </w:r>
              <w:r w:rsidRPr="00BF2A81" w:rsidDel="005C0980">
                <w:rPr>
                  <w:color w:val="auto"/>
                  <w:rtl/>
                </w:rPr>
                <w:delText xml:space="preserve"> </w:delText>
              </w:r>
            </w:del>
            <w:ins w:id="2173" w:author="Levy" w:date="2015-12-11T00:12:00Z">
              <w:r w:rsidRPr="00BF2A81">
                <w:rPr>
                  <w:rFonts w:hint="eastAsia"/>
                  <w:color w:val="auto"/>
                  <w:rtl/>
                </w:rPr>
                <w:t>תיגרם</w:t>
              </w:r>
              <w:r w:rsidRPr="00BF2A81">
                <w:rPr>
                  <w:color w:val="auto"/>
                  <w:rtl/>
                </w:rPr>
                <w:t xml:space="preserve"> לממנה פגיעה של ממש </w:t>
              </w:r>
            </w:ins>
            <w:del w:id="2174" w:author="Levy" w:date="2015-12-11T00:13:00Z">
              <w:r w:rsidRPr="00BF2A81" w:rsidDel="005C0980">
                <w:rPr>
                  <w:rFonts w:hint="eastAsia"/>
                  <w:color w:val="auto"/>
                  <w:rtl/>
                </w:rPr>
                <w:delText>טובתו</w:delText>
              </w:r>
              <w:r w:rsidRPr="00BF2A81" w:rsidDel="005C0980">
                <w:rPr>
                  <w:color w:val="auto"/>
                  <w:rtl/>
                </w:rPr>
                <w:delText xml:space="preserve"> </w:delText>
              </w:r>
              <w:r w:rsidRPr="00BF2A81" w:rsidDel="005C0980">
                <w:rPr>
                  <w:rFonts w:hint="eastAsia"/>
                  <w:color w:val="auto"/>
                  <w:rtl/>
                </w:rPr>
                <w:delText>של</w:delText>
              </w:r>
              <w:r w:rsidRPr="00BF2A81" w:rsidDel="005C0980">
                <w:rPr>
                  <w:color w:val="auto"/>
                  <w:rtl/>
                </w:rPr>
                <w:delText xml:space="preserve"> </w:delText>
              </w:r>
              <w:r w:rsidRPr="00BF2A81" w:rsidDel="005C0980">
                <w:rPr>
                  <w:rFonts w:hint="eastAsia"/>
                  <w:color w:val="auto"/>
                  <w:rtl/>
                </w:rPr>
                <w:delText>הממנה</w:delText>
              </w:r>
              <w:r w:rsidRPr="00843A7A" w:rsidDel="005C0980">
                <w:rPr>
                  <w:rFonts w:hint="cs"/>
                  <w:color w:val="auto"/>
                  <w:rtl/>
                </w:rPr>
                <w:delText xml:space="preserve"> פגיעה של ממש</w:delText>
              </w:r>
            </w:del>
            <w:r w:rsidRPr="00843A7A">
              <w:rPr>
                <w:rFonts w:hint="cs"/>
                <w:color w:val="auto"/>
                <w:rtl/>
              </w:rPr>
              <w:t>; מינה בית המשפט אפוטרופוס בנוסף למיופה הכוח לפי סעיף קטן זה, יחולו לעניין פעולותיהם של מיופה הכוח ושל האפוטרופוס באותם עניינים הוראות סעיף 46.</w:t>
            </w:r>
          </w:p>
        </w:tc>
      </w:tr>
      <w:tr w:rsidR="006361C3" w:rsidRPr="0039631A" w14:paraId="38FE3976" w14:textId="77777777" w:rsidTr="00A75251">
        <w:trPr>
          <w:cantSplit/>
        </w:trPr>
        <w:tc>
          <w:tcPr>
            <w:tcW w:w="1870" w:type="dxa"/>
          </w:tcPr>
          <w:p w14:paraId="28536D26" w14:textId="77777777" w:rsidR="006361C3" w:rsidRPr="0039631A" w:rsidRDefault="006361C3" w:rsidP="00A75251">
            <w:pPr>
              <w:pStyle w:val="TableSideHeading"/>
              <w:keepLines w:val="0"/>
              <w:rPr>
                <w:color w:val="auto"/>
              </w:rPr>
            </w:pPr>
          </w:p>
        </w:tc>
        <w:tc>
          <w:tcPr>
            <w:tcW w:w="625" w:type="dxa"/>
          </w:tcPr>
          <w:p w14:paraId="238F0972" w14:textId="77777777" w:rsidR="006361C3" w:rsidRPr="0039631A" w:rsidRDefault="006361C3" w:rsidP="00A75251">
            <w:pPr>
              <w:pStyle w:val="TableText"/>
              <w:keepLines w:val="0"/>
              <w:rPr>
                <w:color w:val="auto"/>
              </w:rPr>
            </w:pPr>
          </w:p>
        </w:tc>
        <w:tc>
          <w:tcPr>
            <w:tcW w:w="1876" w:type="dxa"/>
            <w:gridSpan w:val="3"/>
          </w:tcPr>
          <w:p w14:paraId="416A2E8F" w14:textId="77777777" w:rsidR="006361C3" w:rsidRPr="0039631A" w:rsidRDefault="006361C3" w:rsidP="00A75251">
            <w:pPr>
              <w:pStyle w:val="TableInnerSideHeading"/>
              <w:rPr>
                <w:color w:val="auto"/>
              </w:rPr>
            </w:pPr>
            <w:r w:rsidRPr="0039631A">
              <w:rPr>
                <w:rFonts w:hint="cs"/>
                <w:color w:val="auto"/>
                <w:rtl/>
              </w:rPr>
              <w:t xml:space="preserve">ביטול ייפוי </w:t>
            </w:r>
            <w:r>
              <w:rPr>
                <w:rFonts w:hint="cs"/>
                <w:color w:val="auto"/>
                <w:rtl/>
              </w:rPr>
              <w:t>כוח מתמשך</w:t>
            </w:r>
            <w:r w:rsidRPr="0039631A">
              <w:rPr>
                <w:rFonts w:hint="cs"/>
                <w:color w:val="auto"/>
                <w:rtl/>
              </w:rPr>
              <w:t xml:space="preserve"> </w:t>
            </w:r>
            <w:r>
              <w:rPr>
                <w:rFonts w:hint="cs"/>
                <w:color w:val="auto"/>
                <w:rtl/>
              </w:rPr>
              <w:t>בידי בית המשפט</w:t>
            </w:r>
          </w:p>
        </w:tc>
        <w:tc>
          <w:tcPr>
            <w:tcW w:w="623" w:type="dxa"/>
          </w:tcPr>
          <w:p w14:paraId="2188FD1E" w14:textId="77777777" w:rsidR="006361C3" w:rsidRPr="0039631A" w:rsidRDefault="006361C3" w:rsidP="00A75251">
            <w:pPr>
              <w:pStyle w:val="TableText"/>
              <w:rPr>
                <w:color w:val="auto"/>
              </w:rPr>
            </w:pPr>
            <w:r w:rsidRPr="0039631A">
              <w:rPr>
                <w:rFonts w:hint="cs"/>
                <w:color w:val="auto"/>
                <w:rtl/>
              </w:rPr>
              <w:t>32</w:t>
            </w:r>
            <w:r>
              <w:rPr>
                <w:rFonts w:hint="cs"/>
                <w:color w:val="auto"/>
                <w:rtl/>
              </w:rPr>
              <w:t>כג</w:t>
            </w:r>
            <w:r w:rsidRPr="0039631A">
              <w:rPr>
                <w:rFonts w:hint="cs"/>
                <w:color w:val="auto"/>
                <w:rtl/>
              </w:rPr>
              <w:t>.</w:t>
            </w:r>
          </w:p>
        </w:tc>
        <w:tc>
          <w:tcPr>
            <w:tcW w:w="4664" w:type="dxa"/>
            <w:gridSpan w:val="3"/>
          </w:tcPr>
          <w:p w14:paraId="1F632139" w14:textId="77777777" w:rsidR="006361C3" w:rsidRPr="00843A7A" w:rsidRDefault="006361C3" w:rsidP="00A75251">
            <w:pPr>
              <w:pStyle w:val="TableBlock"/>
              <w:numPr>
                <w:ilvl w:val="0"/>
                <w:numId w:val="20"/>
              </w:numPr>
              <w:tabs>
                <w:tab w:val="left" w:pos="624"/>
              </w:tabs>
              <w:rPr>
                <w:color w:val="auto"/>
              </w:rPr>
            </w:pPr>
            <w:r w:rsidRPr="00843A7A">
              <w:rPr>
                <w:rFonts w:hint="cs"/>
                <w:color w:val="auto"/>
                <w:rtl/>
              </w:rPr>
              <w:t>בית המשפט רשאי לבטל ייפוי כוח מתמשך או מינוי על פיו, בהתקיים אחד מאלה:</w:t>
            </w:r>
          </w:p>
        </w:tc>
      </w:tr>
      <w:tr w:rsidR="006361C3" w:rsidRPr="0039631A" w14:paraId="5897707D" w14:textId="77777777" w:rsidTr="00A75251">
        <w:trPr>
          <w:cantSplit/>
        </w:trPr>
        <w:tc>
          <w:tcPr>
            <w:tcW w:w="1870" w:type="dxa"/>
          </w:tcPr>
          <w:p w14:paraId="0BEF2EB9" w14:textId="77777777" w:rsidR="006361C3" w:rsidRPr="0039631A" w:rsidRDefault="006361C3" w:rsidP="00A75251">
            <w:pPr>
              <w:pStyle w:val="TableSideHeading"/>
              <w:rPr>
                <w:color w:val="auto"/>
              </w:rPr>
            </w:pPr>
          </w:p>
        </w:tc>
        <w:tc>
          <w:tcPr>
            <w:tcW w:w="625" w:type="dxa"/>
          </w:tcPr>
          <w:p w14:paraId="71E0344A" w14:textId="77777777" w:rsidR="006361C3" w:rsidRPr="0039631A" w:rsidRDefault="006361C3" w:rsidP="00A75251">
            <w:pPr>
              <w:pStyle w:val="TableText"/>
              <w:rPr>
                <w:color w:val="auto"/>
              </w:rPr>
            </w:pPr>
          </w:p>
        </w:tc>
        <w:tc>
          <w:tcPr>
            <w:tcW w:w="629" w:type="dxa"/>
          </w:tcPr>
          <w:p w14:paraId="4142E6DB" w14:textId="77777777" w:rsidR="006361C3" w:rsidRPr="0039631A" w:rsidRDefault="006361C3" w:rsidP="00A75251">
            <w:pPr>
              <w:pStyle w:val="TableText"/>
              <w:rPr>
                <w:color w:val="auto"/>
              </w:rPr>
            </w:pPr>
          </w:p>
        </w:tc>
        <w:tc>
          <w:tcPr>
            <w:tcW w:w="621" w:type="dxa"/>
          </w:tcPr>
          <w:p w14:paraId="3E9F2FA8" w14:textId="77777777" w:rsidR="006361C3" w:rsidRPr="0039631A" w:rsidRDefault="006361C3" w:rsidP="00A75251">
            <w:pPr>
              <w:pStyle w:val="TableText"/>
              <w:rPr>
                <w:color w:val="auto"/>
              </w:rPr>
            </w:pPr>
          </w:p>
        </w:tc>
        <w:tc>
          <w:tcPr>
            <w:tcW w:w="626" w:type="dxa"/>
          </w:tcPr>
          <w:p w14:paraId="7BF42089" w14:textId="77777777" w:rsidR="006361C3" w:rsidRPr="0039631A" w:rsidRDefault="006361C3" w:rsidP="00A75251">
            <w:pPr>
              <w:pStyle w:val="TableText"/>
              <w:rPr>
                <w:color w:val="auto"/>
              </w:rPr>
            </w:pPr>
          </w:p>
        </w:tc>
        <w:tc>
          <w:tcPr>
            <w:tcW w:w="623" w:type="dxa"/>
          </w:tcPr>
          <w:p w14:paraId="5F91262C" w14:textId="77777777" w:rsidR="006361C3" w:rsidRPr="0039631A" w:rsidRDefault="006361C3" w:rsidP="00A75251">
            <w:pPr>
              <w:pStyle w:val="TableText"/>
              <w:rPr>
                <w:color w:val="auto"/>
              </w:rPr>
            </w:pPr>
          </w:p>
        </w:tc>
        <w:tc>
          <w:tcPr>
            <w:tcW w:w="630" w:type="dxa"/>
          </w:tcPr>
          <w:p w14:paraId="5E72504E" w14:textId="77777777" w:rsidR="006361C3" w:rsidRPr="0039631A" w:rsidRDefault="006361C3" w:rsidP="00A75251">
            <w:pPr>
              <w:pStyle w:val="TableText"/>
              <w:rPr>
                <w:color w:val="auto"/>
              </w:rPr>
            </w:pPr>
          </w:p>
        </w:tc>
        <w:tc>
          <w:tcPr>
            <w:tcW w:w="4034" w:type="dxa"/>
            <w:gridSpan w:val="2"/>
          </w:tcPr>
          <w:p w14:paraId="627FB6DF" w14:textId="77777777" w:rsidR="006361C3" w:rsidRPr="0039631A" w:rsidRDefault="006361C3">
            <w:pPr>
              <w:pStyle w:val="TableBlock"/>
              <w:numPr>
                <w:ilvl w:val="1"/>
                <w:numId w:val="20"/>
              </w:numPr>
              <w:tabs>
                <w:tab w:val="clear" w:pos="1704"/>
              </w:tabs>
              <w:ind w:left="0"/>
              <w:rPr>
                <w:color w:val="auto"/>
              </w:rPr>
              <w:pPrChange w:id="2175" w:author="Levy" w:date="2015-12-11T00:14:00Z">
                <w:pPr>
                  <w:pStyle w:val="TableBlock"/>
                  <w:numPr>
                    <w:ilvl w:val="1"/>
                    <w:numId w:val="20"/>
                  </w:numPr>
                  <w:tabs>
                    <w:tab w:val="num" w:pos="1704"/>
                  </w:tabs>
                  <w:ind w:left="1080"/>
                </w:pPr>
              </w:pPrChange>
            </w:pPr>
            <w:r w:rsidRPr="0039631A">
              <w:rPr>
                <w:rFonts w:hint="cs"/>
                <w:color w:val="auto"/>
                <w:rtl/>
              </w:rPr>
              <w:t>מיופה ה</w:t>
            </w:r>
            <w:r>
              <w:rPr>
                <w:rFonts w:hint="cs"/>
                <w:color w:val="auto"/>
                <w:rtl/>
              </w:rPr>
              <w:t>כוח</w:t>
            </w:r>
            <w:r w:rsidRPr="0039631A">
              <w:rPr>
                <w:rFonts w:hint="cs"/>
                <w:color w:val="auto"/>
                <w:rtl/>
              </w:rPr>
              <w:t xml:space="preserve"> לא מפעיל את הסמכויות שבייפוי ה</w:t>
            </w:r>
            <w:r>
              <w:rPr>
                <w:rFonts w:hint="cs"/>
                <w:color w:val="auto"/>
                <w:rtl/>
              </w:rPr>
              <w:t>כוח</w:t>
            </w:r>
            <w:r w:rsidRPr="0039631A">
              <w:rPr>
                <w:rFonts w:hint="cs"/>
                <w:color w:val="auto"/>
                <w:rtl/>
              </w:rPr>
              <w:t xml:space="preserve"> כראוי וכתוצאה מכך </w:t>
            </w:r>
            <w:ins w:id="2176" w:author="Levy" w:date="2015-12-11T00:14:00Z">
              <w:r>
                <w:rPr>
                  <w:rFonts w:hint="cs"/>
                  <w:color w:val="auto"/>
                  <w:rtl/>
                </w:rPr>
                <w:t xml:space="preserve">תיגרם לממנה  </w:t>
              </w:r>
            </w:ins>
            <w:del w:id="2177" w:author="Levy" w:date="2015-12-11T00:14:00Z">
              <w:r w:rsidRPr="0039631A" w:rsidDel="005C0980">
                <w:rPr>
                  <w:rFonts w:hint="cs"/>
                  <w:color w:val="auto"/>
                  <w:rtl/>
                </w:rPr>
                <w:delText xml:space="preserve">נפגעת טובת </w:delText>
              </w:r>
              <w:r w:rsidDel="005C0980">
                <w:rPr>
                  <w:rFonts w:hint="cs"/>
                  <w:color w:val="auto"/>
                  <w:rtl/>
                </w:rPr>
                <w:delText>הממנה</w:delText>
              </w:r>
            </w:del>
            <w:r w:rsidRPr="0039631A">
              <w:rPr>
                <w:rFonts w:hint="cs"/>
                <w:color w:val="auto"/>
                <w:rtl/>
              </w:rPr>
              <w:t xml:space="preserve"> פגיעה של ממש</w:t>
            </w:r>
            <w:r>
              <w:rPr>
                <w:rFonts w:hint="cs"/>
                <w:color w:val="auto"/>
                <w:rtl/>
              </w:rPr>
              <w:t xml:space="preserve"> או שהוא אינו פועל לפי רצונו של הממנה כאמור בסעיף 32ז(3)</w:t>
            </w:r>
            <w:r w:rsidRPr="0039631A">
              <w:rPr>
                <w:rFonts w:hint="cs"/>
                <w:color w:val="auto"/>
                <w:rtl/>
              </w:rPr>
              <w:t>;</w:t>
            </w:r>
          </w:p>
        </w:tc>
      </w:tr>
      <w:tr w:rsidR="006361C3" w:rsidRPr="0039631A" w14:paraId="3DDC67A5" w14:textId="77777777" w:rsidTr="00A75251">
        <w:trPr>
          <w:cantSplit/>
        </w:trPr>
        <w:tc>
          <w:tcPr>
            <w:tcW w:w="1870" w:type="dxa"/>
          </w:tcPr>
          <w:p w14:paraId="44C33F54" w14:textId="77777777" w:rsidR="006361C3" w:rsidRPr="0039631A" w:rsidRDefault="006361C3" w:rsidP="00A75251">
            <w:pPr>
              <w:pStyle w:val="TableSideHeading"/>
              <w:rPr>
                <w:color w:val="auto"/>
              </w:rPr>
            </w:pPr>
          </w:p>
        </w:tc>
        <w:tc>
          <w:tcPr>
            <w:tcW w:w="625" w:type="dxa"/>
          </w:tcPr>
          <w:p w14:paraId="11616424" w14:textId="77777777" w:rsidR="006361C3" w:rsidRPr="0039631A" w:rsidRDefault="006361C3" w:rsidP="00A75251">
            <w:pPr>
              <w:pStyle w:val="TableText"/>
              <w:rPr>
                <w:color w:val="auto"/>
              </w:rPr>
            </w:pPr>
          </w:p>
        </w:tc>
        <w:tc>
          <w:tcPr>
            <w:tcW w:w="629" w:type="dxa"/>
          </w:tcPr>
          <w:p w14:paraId="604B7EC3" w14:textId="77777777" w:rsidR="006361C3" w:rsidRPr="0039631A" w:rsidRDefault="006361C3" w:rsidP="00A75251">
            <w:pPr>
              <w:pStyle w:val="TableText"/>
              <w:rPr>
                <w:color w:val="auto"/>
              </w:rPr>
            </w:pPr>
          </w:p>
        </w:tc>
        <w:tc>
          <w:tcPr>
            <w:tcW w:w="621" w:type="dxa"/>
          </w:tcPr>
          <w:p w14:paraId="4B4AD5D5" w14:textId="77777777" w:rsidR="006361C3" w:rsidRPr="0039631A" w:rsidRDefault="006361C3" w:rsidP="00A75251">
            <w:pPr>
              <w:pStyle w:val="TableText"/>
              <w:rPr>
                <w:color w:val="auto"/>
              </w:rPr>
            </w:pPr>
          </w:p>
        </w:tc>
        <w:tc>
          <w:tcPr>
            <w:tcW w:w="626" w:type="dxa"/>
          </w:tcPr>
          <w:p w14:paraId="10FA21CD" w14:textId="77777777" w:rsidR="006361C3" w:rsidRPr="0039631A" w:rsidRDefault="006361C3" w:rsidP="00A75251">
            <w:pPr>
              <w:pStyle w:val="TableText"/>
              <w:rPr>
                <w:color w:val="auto"/>
              </w:rPr>
            </w:pPr>
          </w:p>
        </w:tc>
        <w:tc>
          <w:tcPr>
            <w:tcW w:w="623" w:type="dxa"/>
          </w:tcPr>
          <w:p w14:paraId="66EF6BA5" w14:textId="77777777" w:rsidR="006361C3" w:rsidRPr="0039631A" w:rsidRDefault="006361C3" w:rsidP="00A75251">
            <w:pPr>
              <w:pStyle w:val="TableText"/>
              <w:rPr>
                <w:color w:val="auto"/>
              </w:rPr>
            </w:pPr>
          </w:p>
        </w:tc>
        <w:tc>
          <w:tcPr>
            <w:tcW w:w="630" w:type="dxa"/>
          </w:tcPr>
          <w:p w14:paraId="0A017F4C" w14:textId="77777777" w:rsidR="006361C3" w:rsidRPr="0039631A" w:rsidRDefault="006361C3" w:rsidP="00A75251">
            <w:pPr>
              <w:pStyle w:val="TableText"/>
              <w:rPr>
                <w:color w:val="auto"/>
              </w:rPr>
            </w:pPr>
          </w:p>
        </w:tc>
        <w:tc>
          <w:tcPr>
            <w:tcW w:w="4034" w:type="dxa"/>
            <w:gridSpan w:val="2"/>
          </w:tcPr>
          <w:p w14:paraId="767D3EBA" w14:textId="77777777" w:rsidR="006361C3" w:rsidRPr="0039631A" w:rsidRDefault="006361C3" w:rsidP="00A75251">
            <w:pPr>
              <w:pStyle w:val="TableBlock"/>
              <w:numPr>
                <w:ilvl w:val="1"/>
                <w:numId w:val="20"/>
              </w:numPr>
              <w:tabs>
                <w:tab w:val="clear" w:pos="1704"/>
              </w:tabs>
              <w:ind w:left="0"/>
              <w:rPr>
                <w:color w:val="auto"/>
                <w:rtl/>
              </w:rPr>
            </w:pPr>
            <w:r w:rsidRPr="0039631A">
              <w:rPr>
                <w:rFonts w:hint="cs"/>
                <w:color w:val="auto"/>
                <w:rtl/>
              </w:rPr>
              <w:t>ייפוי ה</w:t>
            </w:r>
            <w:r>
              <w:rPr>
                <w:rFonts w:hint="cs"/>
                <w:color w:val="auto"/>
                <w:rtl/>
              </w:rPr>
              <w:t>כוח</w:t>
            </w:r>
            <w:r w:rsidRPr="0039631A">
              <w:rPr>
                <w:rFonts w:hint="cs"/>
                <w:color w:val="auto"/>
                <w:rtl/>
              </w:rPr>
              <w:t xml:space="preserve"> ניתן כתוצאה ממרמה, מניצול או מהפעלת לחץ או השפעה בלתי הוגנת על הממנה או שהוא ניתן בעת שהממנה לא היה בעל כשירות;</w:t>
            </w:r>
          </w:p>
        </w:tc>
      </w:tr>
      <w:tr w:rsidR="006361C3" w:rsidRPr="0039631A" w14:paraId="0D15068B" w14:textId="77777777" w:rsidTr="00A75251">
        <w:trPr>
          <w:cantSplit/>
          <w:trHeight w:val="2450"/>
        </w:trPr>
        <w:tc>
          <w:tcPr>
            <w:tcW w:w="1870" w:type="dxa"/>
          </w:tcPr>
          <w:p w14:paraId="4B810B5E" w14:textId="77777777" w:rsidR="006361C3" w:rsidRPr="0039631A" w:rsidRDefault="006361C3" w:rsidP="00A75251">
            <w:pPr>
              <w:pStyle w:val="TableSideHeading"/>
              <w:rPr>
                <w:color w:val="auto"/>
              </w:rPr>
            </w:pPr>
          </w:p>
        </w:tc>
        <w:tc>
          <w:tcPr>
            <w:tcW w:w="625" w:type="dxa"/>
          </w:tcPr>
          <w:p w14:paraId="309DFA9A" w14:textId="77777777" w:rsidR="006361C3" w:rsidRPr="0039631A" w:rsidRDefault="006361C3" w:rsidP="00A75251">
            <w:pPr>
              <w:pStyle w:val="TableText"/>
              <w:rPr>
                <w:color w:val="auto"/>
              </w:rPr>
            </w:pPr>
          </w:p>
        </w:tc>
        <w:tc>
          <w:tcPr>
            <w:tcW w:w="629" w:type="dxa"/>
          </w:tcPr>
          <w:p w14:paraId="37A3BD8A" w14:textId="77777777" w:rsidR="006361C3" w:rsidRPr="0039631A" w:rsidRDefault="006361C3" w:rsidP="00A75251">
            <w:pPr>
              <w:pStyle w:val="TableText"/>
              <w:rPr>
                <w:color w:val="auto"/>
              </w:rPr>
            </w:pPr>
          </w:p>
        </w:tc>
        <w:tc>
          <w:tcPr>
            <w:tcW w:w="621" w:type="dxa"/>
          </w:tcPr>
          <w:p w14:paraId="1FAB1793" w14:textId="77777777" w:rsidR="006361C3" w:rsidRPr="0039631A" w:rsidRDefault="006361C3" w:rsidP="00A75251">
            <w:pPr>
              <w:pStyle w:val="TableText"/>
              <w:rPr>
                <w:color w:val="auto"/>
              </w:rPr>
            </w:pPr>
          </w:p>
        </w:tc>
        <w:tc>
          <w:tcPr>
            <w:tcW w:w="626" w:type="dxa"/>
          </w:tcPr>
          <w:p w14:paraId="01B41DF9" w14:textId="77777777" w:rsidR="006361C3" w:rsidRPr="0039631A" w:rsidRDefault="006361C3" w:rsidP="00A75251">
            <w:pPr>
              <w:pStyle w:val="TableText"/>
              <w:rPr>
                <w:color w:val="auto"/>
              </w:rPr>
            </w:pPr>
          </w:p>
        </w:tc>
        <w:tc>
          <w:tcPr>
            <w:tcW w:w="623" w:type="dxa"/>
          </w:tcPr>
          <w:p w14:paraId="75EE9C71" w14:textId="77777777" w:rsidR="006361C3" w:rsidRPr="0039631A" w:rsidRDefault="006361C3" w:rsidP="00A75251">
            <w:pPr>
              <w:pStyle w:val="TableText"/>
              <w:rPr>
                <w:color w:val="auto"/>
              </w:rPr>
            </w:pPr>
          </w:p>
        </w:tc>
        <w:tc>
          <w:tcPr>
            <w:tcW w:w="630" w:type="dxa"/>
          </w:tcPr>
          <w:p w14:paraId="5DF483BA" w14:textId="77777777" w:rsidR="006361C3" w:rsidRPr="0039631A" w:rsidRDefault="006361C3" w:rsidP="00A75251">
            <w:pPr>
              <w:pStyle w:val="TableText"/>
              <w:rPr>
                <w:color w:val="auto"/>
              </w:rPr>
            </w:pPr>
          </w:p>
        </w:tc>
        <w:tc>
          <w:tcPr>
            <w:tcW w:w="4034" w:type="dxa"/>
            <w:gridSpan w:val="2"/>
          </w:tcPr>
          <w:p w14:paraId="086E5DE6" w14:textId="77777777" w:rsidR="006361C3" w:rsidRPr="0039631A" w:rsidRDefault="006361C3" w:rsidP="00A75251">
            <w:pPr>
              <w:pStyle w:val="TableBlock"/>
              <w:numPr>
                <w:ilvl w:val="1"/>
                <w:numId w:val="20"/>
              </w:numPr>
              <w:tabs>
                <w:tab w:val="clear" w:pos="1704"/>
              </w:tabs>
              <w:ind w:left="0"/>
              <w:rPr>
                <w:color w:val="auto"/>
                <w:rtl/>
              </w:rPr>
            </w:pPr>
            <w:r w:rsidRPr="0039631A">
              <w:rPr>
                <w:rFonts w:hint="cs"/>
                <w:color w:val="auto"/>
                <w:rtl/>
              </w:rPr>
              <w:t>בית המשפט ראה כי לשם שמירת ענייניו של ה</w:t>
            </w:r>
            <w:r>
              <w:rPr>
                <w:rFonts w:hint="cs"/>
                <w:color w:val="auto"/>
                <w:rtl/>
              </w:rPr>
              <w:t>ממנה</w:t>
            </w:r>
            <w:r w:rsidRPr="0039631A">
              <w:rPr>
                <w:rFonts w:hint="cs"/>
                <w:color w:val="auto"/>
                <w:rtl/>
              </w:rPr>
              <w:t xml:space="preserve"> אין די בייפוי ה</w:t>
            </w:r>
            <w:r>
              <w:rPr>
                <w:rFonts w:hint="cs"/>
                <w:color w:val="auto"/>
                <w:rtl/>
              </w:rPr>
              <w:t>כוח</w:t>
            </w:r>
            <w:r w:rsidRPr="0039631A">
              <w:rPr>
                <w:rFonts w:hint="cs"/>
                <w:color w:val="auto"/>
                <w:rtl/>
              </w:rPr>
              <w:t xml:space="preserve"> ויש למנות לו אפוטרופוס שידאג לענייניו</w:t>
            </w:r>
            <w:r>
              <w:rPr>
                <w:rFonts w:hint="cs"/>
                <w:color w:val="auto"/>
                <w:rtl/>
              </w:rPr>
              <w:t>,</w:t>
            </w:r>
            <w:r w:rsidRPr="0039631A">
              <w:rPr>
                <w:rFonts w:hint="cs"/>
                <w:color w:val="auto"/>
                <w:rtl/>
              </w:rPr>
              <w:t xml:space="preserve"> כולם או מקצתם</w:t>
            </w:r>
            <w:r>
              <w:rPr>
                <w:rFonts w:hint="cs"/>
                <w:color w:val="auto"/>
                <w:rtl/>
              </w:rPr>
              <w:t xml:space="preserve">. </w:t>
            </w:r>
          </w:p>
        </w:tc>
      </w:tr>
      <w:tr w:rsidR="006361C3" w:rsidRPr="0039631A" w14:paraId="2688B585" w14:textId="77777777" w:rsidTr="00A75251">
        <w:trPr>
          <w:cantSplit/>
        </w:trPr>
        <w:tc>
          <w:tcPr>
            <w:tcW w:w="1870" w:type="dxa"/>
          </w:tcPr>
          <w:p w14:paraId="7AA8A8A2" w14:textId="77777777" w:rsidR="006361C3" w:rsidRPr="0039631A" w:rsidRDefault="006361C3" w:rsidP="00A75251">
            <w:pPr>
              <w:pStyle w:val="TableSideHeading"/>
              <w:rPr>
                <w:color w:val="auto"/>
              </w:rPr>
            </w:pPr>
          </w:p>
        </w:tc>
        <w:tc>
          <w:tcPr>
            <w:tcW w:w="625" w:type="dxa"/>
          </w:tcPr>
          <w:p w14:paraId="335A3A26" w14:textId="77777777" w:rsidR="006361C3" w:rsidRPr="0039631A" w:rsidRDefault="006361C3" w:rsidP="00A75251">
            <w:pPr>
              <w:pStyle w:val="TableText"/>
              <w:rPr>
                <w:color w:val="auto"/>
              </w:rPr>
            </w:pPr>
          </w:p>
        </w:tc>
        <w:tc>
          <w:tcPr>
            <w:tcW w:w="629" w:type="dxa"/>
          </w:tcPr>
          <w:p w14:paraId="2775A1D7" w14:textId="77777777" w:rsidR="006361C3" w:rsidRPr="0039631A" w:rsidRDefault="006361C3" w:rsidP="00A75251">
            <w:pPr>
              <w:pStyle w:val="TableText"/>
              <w:rPr>
                <w:color w:val="auto"/>
              </w:rPr>
            </w:pPr>
          </w:p>
        </w:tc>
        <w:tc>
          <w:tcPr>
            <w:tcW w:w="621" w:type="dxa"/>
          </w:tcPr>
          <w:p w14:paraId="66CE8D5E" w14:textId="77777777" w:rsidR="006361C3" w:rsidRPr="0039631A" w:rsidRDefault="006361C3" w:rsidP="00A75251">
            <w:pPr>
              <w:pStyle w:val="TableText"/>
              <w:rPr>
                <w:color w:val="auto"/>
              </w:rPr>
            </w:pPr>
          </w:p>
        </w:tc>
        <w:tc>
          <w:tcPr>
            <w:tcW w:w="626" w:type="dxa"/>
          </w:tcPr>
          <w:p w14:paraId="1D124E4E" w14:textId="77777777" w:rsidR="006361C3" w:rsidRPr="0039631A" w:rsidRDefault="006361C3" w:rsidP="00A75251">
            <w:pPr>
              <w:pStyle w:val="TableText"/>
              <w:rPr>
                <w:color w:val="auto"/>
              </w:rPr>
            </w:pPr>
          </w:p>
        </w:tc>
        <w:tc>
          <w:tcPr>
            <w:tcW w:w="623" w:type="dxa"/>
          </w:tcPr>
          <w:p w14:paraId="6252C32D" w14:textId="77777777" w:rsidR="006361C3" w:rsidRPr="0039631A" w:rsidRDefault="006361C3" w:rsidP="00A75251">
            <w:pPr>
              <w:pStyle w:val="TableText"/>
              <w:rPr>
                <w:color w:val="auto"/>
              </w:rPr>
            </w:pPr>
          </w:p>
        </w:tc>
        <w:tc>
          <w:tcPr>
            <w:tcW w:w="4664" w:type="dxa"/>
            <w:gridSpan w:val="3"/>
          </w:tcPr>
          <w:p w14:paraId="1C168212" w14:textId="77777777" w:rsidR="006361C3" w:rsidRPr="0039631A" w:rsidRDefault="006361C3" w:rsidP="00A75251">
            <w:pPr>
              <w:pStyle w:val="TableBlock"/>
              <w:numPr>
                <w:ilvl w:val="0"/>
                <w:numId w:val="20"/>
              </w:numPr>
              <w:tabs>
                <w:tab w:val="left" w:pos="624"/>
              </w:tabs>
              <w:rPr>
                <w:color w:val="auto"/>
              </w:rPr>
            </w:pPr>
            <w:r w:rsidRPr="0039631A">
              <w:rPr>
                <w:rFonts w:hint="cs"/>
                <w:color w:val="auto"/>
                <w:rtl/>
              </w:rPr>
              <w:t xml:space="preserve">בקשה לביטול ייפוי </w:t>
            </w:r>
            <w:r>
              <w:rPr>
                <w:rFonts w:hint="cs"/>
                <w:color w:val="auto"/>
                <w:rtl/>
              </w:rPr>
              <w:t>כוח</w:t>
            </w:r>
            <w:r w:rsidRPr="0039631A">
              <w:rPr>
                <w:rFonts w:hint="cs"/>
                <w:color w:val="auto"/>
                <w:rtl/>
              </w:rPr>
              <w:t xml:space="preserve"> </w:t>
            </w:r>
            <w:r>
              <w:rPr>
                <w:rFonts w:hint="cs"/>
                <w:color w:val="auto"/>
                <w:rtl/>
              </w:rPr>
              <w:t xml:space="preserve">מתמשך </w:t>
            </w:r>
            <w:r w:rsidRPr="0039631A">
              <w:rPr>
                <w:rFonts w:hint="cs"/>
                <w:color w:val="auto"/>
                <w:rtl/>
              </w:rPr>
              <w:t xml:space="preserve">בידי בית המשפט </w:t>
            </w:r>
            <w:r>
              <w:rPr>
                <w:rFonts w:hint="cs"/>
                <w:color w:val="auto"/>
                <w:rtl/>
              </w:rPr>
              <w:t xml:space="preserve">לפי סעיף זה וכן בקשה </w:t>
            </w:r>
            <w:r w:rsidRPr="0039631A">
              <w:rPr>
                <w:rFonts w:hint="cs"/>
                <w:color w:val="auto"/>
                <w:rtl/>
              </w:rPr>
              <w:t>להגבלת</w:t>
            </w:r>
            <w:r>
              <w:rPr>
                <w:rFonts w:hint="cs"/>
                <w:color w:val="auto"/>
                <w:rtl/>
              </w:rPr>
              <w:t xml:space="preserve"> ייפוי כוח מתמשך </w:t>
            </w:r>
            <w:r w:rsidRPr="0039631A">
              <w:rPr>
                <w:rFonts w:hint="cs"/>
                <w:color w:val="auto"/>
                <w:rtl/>
              </w:rPr>
              <w:t xml:space="preserve">או למינוי אפוטרופוס בנוסף על מיופה </w:t>
            </w:r>
            <w:r>
              <w:rPr>
                <w:rFonts w:hint="cs"/>
                <w:color w:val="auto"/>
                <w:rtl/>
              </w:rPr>
              <w:t>כוח</w:t>
            </w:r>
            <w:r w:rsidRPr="0039631A">
              <w:rPr>
                <w:rFonts w:hint="cs"/>
                <w:color w:val="auto"/>
                <w:rtl/>
              </w:rPr>
              <w:t xml:space="preserve"> </w:t>
            </w:r>
            <w:r>
              <w:rPr>
                <w:rFonts w:hint="cs"/>
                <w:color w:val="auto"/>
                <w:rtl/>
              </w:rPr>
              <w:t xml:space="preserve">לפי </w:t>
            </w:r>
            <w:r w:rsidRPr="002F4307">
              <w:rPr>
                <w:rFonts w:hint="cs"/>
                <w:color w:val="auto"/>
                <w:rtl/>
              </w:rPr>
              <w:t>סעי</w:t>
            </w:r>
            <w:r>
              <w:rPr>
                <w:rFonts w:hint="cs"/>
                <w:color w:val="auto"/>
                <w:rtl/>
              </w:rPr>
              <w:t>ף</w:t>
            </w:r>
            <w:r w:rsidRPr="002F4307">
              <w:rPr>
                <w:rFonts w:hint="cs"/>
                <w:color w:val="auto"/>
                <w:rtl/>
              </w:rPr>
              <w:t xml:space="preserve"> </w:t>
            </w:r>
            <w:r w:rsidRPr="005C5FD5">
              <w:rPr>
                <w:rFonts w:hint="cs"/>
                <w:color w:val="auto"/>
                <w:rtl/>
              </w:rPr>
              <w:t>32כב,</w:t>
            </w:r>
            <w:r w:rsidRPr="0039631A">
              <w:rPr>
                <w:rFonts w:hint="cs"/>
                <w:color w:val="auto"/>
                <w:rtl/>
              </w:rPr>
              <w:t xml:space="preserve"> </w:t>
            </w:r>
            <w:r>
              <w:rPr>
                <w:rFonts w:hint="cs"/>
                <w:color w:val="auto"/>
                <w:rtl/>
              </w:rPr>
              <w:t>רשאים להגיש</w:t>
            </w:r>
            <w:r w:rsidRPr="0039631A">
              <w:rPr>
                <w:rFonts w:hint="cs"/>
                <w:color w:val="auto"/>
                <w:rtl/>
              </w:rPr>
              <w:t xml:space="preserve"> היועץ המשפטי לממשלה או בא כוחו, </w:t>
            </w:r>
            <w:ins w:id="2178" w:author="Levy" w:date="2015-12-11T00:18:00Z">
              <w:r>
                <w:rPr>
                  <w:rFonts w:hint="cs"/>
                  <w:color w:val="auto"/>
                  <w:rtl/>
                </w:rPr>
                <w:t xml:space="preserve">הממנה, </w:t>
              </w:r>
            </w:ins>
            <w:r w:rsidRPr="0039631A">
              <w:rPr>
                <w:rFonts w:hint="cs"/>
                <w:color w:val="auto"/>
                <w:rtl/>
              </w:rPr>
              <w:t xml:space="preserve">קרובו של הממנה או ידיד קרוב שלו, ורשאי בית המשפט לבטל ייפוי </w:t>
            </w:r>
            <w:r>
              <w:rPr>
                <w:rFonts w:hint="cs"/>
                <w:color w:val="auto"/>
                <w:rtl/>
              </w:rPr>
              <w:t>כוח</w:t>
            </w:r>
            <w:r w:rsidRPr="0039631A">
              <w:rPr>
                <w:rFonts w:hint="cs"/>
                <w:color w:val="auto"/>
                <w:rtl/>
              </w:rPr>
              <w:t xml:space="preserve"> </w:t>
            </w:r>
            <w:r>
              <w:rPr>
                <w:rFonts w:hint="cs"/>
                <w:color w:val="auto"/>
                <w:rtl/>
              </w:rPr>
              <w:t>מתמשך לפי סעיף זה ג</w:t>
            </w:r>
            <w:r w:rsidRPr="0039631A">
              <w:rPr>
                <w:rFonts w:hint="cs"/>
                <w:color w:val="auto"/>
                <w:rtl/>
              </w:rPr>
              <w:t xml:space="preserve">ם </w:t>
            </w:r>
            <w:r>
              <w:rPr>
                <w:rFonts w:hint="cs"/>
                <w:color w:val="auto"/>
                <w:rtl/>
              </w:rPr>
              <w:t>ב</w:t>
            </w:r>
            <w:r w:rsidRPr="0039631A">
              <w:rPr>
                <w:rFonts w:hint="cs"/>
                <w:color w:val="auto"/>
                <w:rtl/>
              </w:rPr>
              <w:t>יוזמתו.</w:t>
            </w:r>
          </w:p>
        </w:tc>
      </w:tr>
      <w:tr w:rsidR="006361C3" w:rsidRPr="0039631A" w14:paraId="5E8466EA" w14:textId="77777777" w:rsidTr="00A75251">
        <w:trPr>
          <w:cantSplit/>
        </w:trPr>
        <w:tc>
          <w:tcPr>
            <w:tcW w:w="1870" w:type="dxa"/>
          </w:tcPr>
          <w:p w14:paraId="65A88602" w14:textId="77777777" w:rsidR="006361C3" w:rsidRPr="0039631A" w:rsidRDefault="006361C3" w:rsidP="00A75251">
            <w:pPr>
              <w:pStyle w:val="TableSideHeading"/>
              <w:rPr>
                <w:color w:val="auto"/>
              </w:rPr>
            </w:pPr>
          </w:p>
        </w:tc>
        <w:tc>
          <w:tcPr>
            <w:tcW w:w="625" w:type="dxa"/>
          </w:tcPr>
          <w:p w14:paraId="0D29DAA3" w14:textId="77777777" w:rsidR="006361C3" w:rsidRPr="0039631A" w:rsidRDefault="006361C3" w:rsidP="00A75251">
            <w:pPr>
              <w:pStyle w:val="TableText"/>
              <w:rPr>
                <w:color w:val="auto"/>
              </w:rPr>
            </w:pPr>
          </w:p>
        </w:tc>
        <w:tc>
          <w:tcPr>
            <w:tcW w:w="629" w:type="dxa"/>
          </w:tcPr>
          <w:p w14:paraId="19B565E0" w14:textId="77777777" w:rsidR="006361C3" w:rsidRPr="0039631A" w:rsidRDefault="006361C3" w:rsidP="00A75251">
            <w:pPr>
              <w:pStyle w:val="TableText"/>
              <w:rPr>
                <w:color w:val="auto"/>
              </w:rPr>
            </w:pPr>
          </w:p>
        </w:tc>
        <w:tc>
          <w:tcPr>
            <w:tcW w:w="621" w:type="dxa"/>
          </w:tcPr>
          <w:p w14:paraId="5F1200DD" w14:textId="77777777" w:rsidR="006361C3" w:rsidRPr="0039631A" w:rsidRDefault="006361C3" w:rsidP="00A75251">
            <w:pPr>
              <w:pStyle w:val="TableText"/>
              <w:rPr>
                <w:color w:val="auto"/>
              </w:rPr>
            </w:pPr>
          </w:p>
        </w:tc>
        <w:tc>
          <w:tcPr>
            <w:tcW w:w="626" w:type="dxa"/>
          </w:tcPr>
          <w:p w14:paraId="50B80ADB" w14:textId="77777777" w:rsidR="006361C3" w:rsidRPr="0039631A" w:rsidRDefault="006361C3" w:rsidP="00A75251">
            <w:pPr>
              <w:pStyle w:val="TableText"/>
              <w:rPr>
                <w:color w:val="auto"/>
              </w:rPr>
            </w:pPr>
          </w:p>
        </w:tc>
        <w:tc>
          <w:tcPr>
            <w:tcW w:w="623" w:type="dxa"/>
          </w:tcPr>
          <w:p w14:paraId="3F8554F7" w14:textId="77777777" w:rsidR="006361C3" w:rsidRPr="0039631A" w:rsidRDefault="006361C3" w:rsidP="00A75251">
            <w:pPr>
              <w:pStyle w:val="TableText"/>
              <w:rPr>
                <w:color w:val="auto"/>
              </w:rPr>
            </w:pPr>
          </w:p>
        </w:tc>
        <w:tc>
          <w:tcPr>
            <w:tcW w:w="4664" w:type="dxa"/>
            <w:gridSpan w:val="3"/>
          </w:tcPr>
          <w:p w14:paraId="791966A9" w14:textId="77777777" w:rsidR="006361C3" w:rsidRPr="00BF2A81" w:rsidRDefault="006361C3" w:rsidP="00A75251">
            <w:pPr>
              <w:pStyle w:val="TableBlock"/>
              <w:numPr>
                <w:ilvl w:val="0"/>
                <w:numId w:val="20"/>
              </w:numPr>
              <w:tabs>
                <w:tab w:val="left" w:pos="624"/>
              </w:tabs>
              <w:rPr>
                <w:color w:val="auto"/>
                <w:rtl/>
              </w:rPr>
            </w:pPr>
            <w:r w:rsidRPr="00BF2A81">
              <w:rPr>
                <w:rFonts w:hint="cs"/>
                <w:color w:val="auto"/>
                <w:rtl/>
              </w:rPr>
              <w:t>לא יבטל בית המשפט ייפוי כוח מתמשך אלא אם כן ראה כי לא ניתן להגיע לתוצאה שלשמה נועד הביטול בדרך של הגבלת ייפוי הכוח, קביעת תנאים בו, מינוי אפוטרופוס בנוסף למיופה הכוח</w:t>
            </w:r>
            <w:ins w:id="2179" w:author="Levy" w:date="2015-12-11T00:20:00Z">
              <w:r w:rsidRPr="00BF2A81">
                <w:rPr>
                  <w:color w:val="auto"/>
                  <w:rtl/>
                </w:rPr>
                <w:t xml:space="preserve"> בכפוף </w:t>
              </w:r>
              <w:r w:rsidRPr="00BF2A81">
                <w:rPr>
                  <w:rFonts w:hint="eastAsia"/>
                  <w:color w:val="auto"/>
                  <w:rtl/>
                </w:rPr>
                <w:t>ל</w:t>
              </w:r>
            </w:ins>
            <w:ins w:id="2180" w:author="Levy" w:date="2015-12-11T01:12:00Z">
              <w:r w:rsidRPr="00BF2A81">
                <w:rPr>
                  <w:rFonts w:hint="cs"/>
                  <w:color w:val="auto"/>
                  <w:rtl/>
                </w:rPr>
                <w:t xml:space="preserve">הוראות </w:t>
              </w:r>
            </w:ins>
            <w:ins w:id="2181" w:author="Levy" w:date="2015-12-11T00:20:00Z">
              <w:r w:rsidRPr="00BF2A81">
                <w:rPr>
                  <w:rFonts w:hint="eastAsia"/>
                  <w:color w:val="auto"/>
                  <w:rtl/>
                </w:rPr>
                <w:t>סעיף</w:t>
              </w:r>
              <w:r w:rsidRPr="00BF2A81">
                <w:rPr>
                  <w:color w:val="auto"/>
                  <w:rtl/>
                </w:rPr>
                <w:t xml:space="preserve"> 33א,</w:t>
              </w:r>
              <w:r w:rsidRPr="00BF2A81">
                <w:rPr>
                  <w:rFonts w:hint="cs"/>
                  <w:color w:val="auto"/>
                  <w:rtl/>
                </w:rPr>
                <w:t xml:space="preserve"> </w:t>
              </w:r>
            </w:ins>
            <w:r w:rsidRPr="00BF2A81">
              <w:rPr>
                <w:rFonts w:hint="cs"/>
                <w:color w:val="auto"/>
                <w:rtl/>
              </w:rPr>
              <w:t xml:space="preserve"> או בכל דרך אחרת שבסמכותו המגבילה פחות את ההתערבות בייפוי הכוח.</w:t>
            </w:r>
          </w:p>
        </w:tc>
      </w:tr>
      <w:tr w:rsidR="006361C3" w:rsidRPr="0039631A" w14:paraId="5EB95323" w14:textId="77777777" w:rsidTr="00A75251">
        <w:trPr>
          <w:cantSplit/>
        </w:trPr>
        <w:tc>
          <w:tcPr>
            <w:tcW w:w="1870" w:type="dxa"/>
          </w:tcPr>
          <w:p w14:paraId="186D1339" w14:textId="77777777" w:rsidR="006361C3" w:rsidRPr="0039631A" w:rsidRDefault="006361C3" w:rsidP="00A75251">
            <w:pPr>
              <w:pStyle w:val="TableSideHeading"/>
              <w:rPr>
                <w:color w:val="auto"/>
              </w:rPr>
            </w:pPr>
          </w:p>
        </w:tc>
        <w:tc>
          <w:tcPr>
            <w:tcW w:w="625" w:type="dxa"/>
          </w:tcPr>
          <w:p w14:paraId="2B8740FC" w14:textId="77777777" w:rsidR="006361C3" w:rsidRPr="0039631A" w:rsidRDefault="006361C3" w:rsidP="00A75251">
            <w:pPr>
              <w:pStyle w:val="TableText"/>
              <w:rPr>
                <w:color w:val="auto"/>
              </w:rPr>
            </w:pPr>
          </w:p>
        </w:tc>
        <w:tc>
          <w:tcPr>
            <w:tcW w:w="629" w:type="dxa"/>
          </w:tcPr>
          <w:p w14:paraId="7ED4BDC3" w14:textId="77777777" w:rsidR="006361C3" w:rsidRPr="0039631A" w:rsidRDefault="006361C3" w:rsidP="00A75251">
            <w:pPr>
              <w:pStyle w:val="TableText"/>
              <w:rPr>
                <w:color w:val="auto"/>
              </w:rPr>
            </w:pPr>
          </w:p>
        </w:tc>
        <w:tc>
          <w:tcPr>
            <w:tcW w:w="621" w:type="dxa"/>
          </w:tcPr>
          <w:p w14:paraId="4280E736" w14:textId="77777777" w:rsidR="006361C3" w:rsidRPr="0039631A" w:rsidRDefault="006361C3" w:rsidP="00A75251">
            <w:pPr>
              <w:pStyle w:val="TableText"/>
              <w:rPr>
                <w:color w:val="auto"/>
              </w:rPr>
            </w:pPr>
          </w:p>
        </w:tc>
        <w:tc>
          <w:tcPr>
            <w:tcW w:w="626" w:type="dxa"/>
          </w:tcPr>
          <w:p w14:paraId="6632E8BE" w14:textId="77777777" w:rsidR="006361C3" w:rsidRPr="0039631A" w:rsidRDefault="006361C3" w:rsidP="00A75251">
            <w:pPr>
              <w:pStyle w:val="TableText"/>
              <w:rPr>
                <w:color w:val="auto"/>
              </w:rPr>
            </w:pPr>
          </w:p>
        </w:tc>
        <w:tc>
          <w:tcPr>
            <w:tcW w:w="623" w:type="dxa"/>
          </w:tcPr>
          <w:p w14:paraId="4A17B0F7" w14:textId="77777777" w:rsidR="006361C3" w:rsidRPr="0039631A" w:rsidRDefault="006361C3" w:rsidP="00A75251">
            <w:pPr>
              <w:pStyle w:val="TableText"/>
              <w:rPr>
                <w:color w:val="auto"/>
              </w:rPr>
            </w:pPr>
          </w:p>
        </w:tc>
        <w:tc>
          <w:tcPr>
            <w:tcW w:w="4664" w:type="dxa"/>
            <w:gridSpan w:val="3"/>
          </w:tcPr>
          <w:p w14:paraId="09ECDBCF" w14:textId="77777777" w:rsidR="006361C3" w:rsidRPr="00BF2A81" w:rsidRDefault="006361C3" w:rsidP="00A75251">
            <w:pPr>
              <w:pStyle w:val="TableBlock"/>
              <w:numPr>
                <w:ilvl w:val="0"/>
                <w:numId w:val="20"/>
              </w:numPr>
              <w:tabs>
                <w:tab w:val="left" w:pos="624"/>
              </w:tabs>
              <w:rPr>
                <w:color w:val="auto"/>
                <w:rtl/>
              </w:rPr>
            </w:pPr>
            <w:r w:rsidRPr="00BF2A81">
              <w:rPr>
                <w:rFonts w:hint="cs"/>
                <w:color w:val="auto"/>
                <w:rtl/>
              </w:rPr>
              <w:t>מונו כמה מיופי כוח בייפוי כוח אחד, רשאי בית המשפט לבטל את המינוי על פי ייפוי הכוח לגבי כולם או מקצתם.</w:t>
            </w:r>
          </w:p>
        </w:tc>
      </w:tr>
      <w:tr w:rsidR="006361C3" w:rsidRPr="0039631A" w14:paraId="30FB912F" w14:textId="77777777" w:rsidTr="00A75251">
        <w:trPr>
          <w:cantSplit/>
        </w:trPr>
        <w:tc>
          <w:tcPr>
            <w:tcW w:w="1870" w:type="dxa"/>
          </w:tcPr>
          <w:p w14:paraId="06B755BD" w14:textId="77777777" w:rsidR="006361C3" w:rsidRPr="000C0B3A" w:rsidRDefault="006361C3" w:rsidP="00A75251">
            <w:pPr>
              <w:pStyle w:val="TableSideHeading"/>
              <w:rPr>
                <w:color w:val="auto"/>
                <w:highlight w:val="yellow"/>
              </w:rPr>
            </w:pPr>
          </w:p>
        </w:tc>
        <w:tc>
          <w:tcPr>
            <w:tcW w:w="625" w:type="dxa"/>
          </w:tcPr>
          <w:p w14:paraId="4260D5FA" w14:textId="77777777" w:rsidR="006361C3" w:rsidRPr="0039631A" w:rsidRDefault="006361C3" w:rsidP="00A75251">
            <w:pPr>
              <w:pStyle w:val="TableText"/>
              <w:rPr>
                <w:color w:val="auto"/>
              </w:rPr>
            </w:pPr>
          </w:p>
        </w:tc>
        <w:tc>
          <w:tcPr>
            <w:tcW w:w="629" w:type="dxa"/>
          </w:tcPr>
          <w:p w14:paraId="17FDB901" w14:textId="77777777" w:rsidR="006361C3" w:rsidRPr="0039631A" w:rsidRDefault="006361C3" w:rsidP="00A75251">
            <w:pPr>
              <w:pStyle w:val="TableText"/>
              <w:rPr>
                <w:color w:val="auto"/>
              </w:rPr>
            </w:pPr>
          </w:p>
        </w:tc>
        <w:tc>
          <w:tcPr>
            <w:tcW w:w="621" w:type="dxa"/>
          </w:tcPr>
          <w:p w14:paraId="7BAF2564" w14:textId="77777777" w:rsidR="006361C3" w:rsidRPr="0039631A" w:rsidRDefault="006361C3" w:rsidP="00A75251">
            <w:pPr>
              <w:pStyle w:val="TableText"/>
              <w:rPr>
                <w:color w:val="auto"/>
              </w:rPr>
            </w:pPr>
          </w:p>
        </w:tc>
        <w:tc>
          <w:tcPr>
            <w:tcW w:w="626" w:type="dxa"/>
          </w:tcPr>
          <w:p w14:paraId="093A58DB" w14:textId="77777777" w:rsidR="006361C3" w:rsidRPr="0039631A" w:rsidRDefault="006361C3" w:rsidP="00A75251">
            <w:pPr>
              <w:pStyle w:val="TableText"/>
              <w:rPr>
                <w:color w:val="auto"/>
              </w:rPr>
            </w:pPr>
          </w:p>
        </w:tc>
        <w:tc>
          <w:tcPr>
            <w:tcW w:w="623" w:type="dxa"/>
          </w:tcPr>
          <w:p w14:paraId="1E6F6FD9" w14:textId="77777777" w:rsidR="006361C3" w:rsidRPr="0039631A" w:rsidRDefault="006361C3" w:rsidP="00A75251">
            <w:pPr>
              <w:pStyle w:val="TableText"/>
              <w:rPr>
                <w:color w:val="auto"/>
              </w:rPr>
            </w:pPr>
          </w:p>
        </w:tc>
        <w:tc>
          <w:tcPr>
            <w:tcW w:w="4664" w:type="dxa"/>
            <w:gridSpan w:val="3"/>
          </w:tcPr>
          <w:p w14:paraId="3422AAB4" w14:textId="77777777" w:rsidR="006361C3" w:rsidRPr="0039631A" w:rsidRDefault="006361C3">
            <w:pPr>
              <w:pStyle w:val="TableBlock"/>
              <w:numPr>
                <w:ilvl w:val="0"/>
                <w:numId w:val="20"/>
              </w:numPr>
              <w:tabs>
                <w:tab w:val="left" w:pos="624"/>
              </w:tabs>
              <w:rPr>
                <w:color w:val="auto"/>
                <w:rtl/>
              </w:rPr>
              <w:pPrChange w:id="2182" w:author="Levy" w:date="2015-12-11T01:18:00Z">
                <w:pPr>
                  <w:pStyle w:val="TableBlock"/>
                  <w:numPr>
                    <w:numId w:val="20"/>
                  </w:numPr>
                  <w:tabs>
                    <w:tab w:val="num" w:pos="624"/>
                  </w:tabs>
                </w:pPr>
              </w:pPrChange>
            </w:pPr>
            <w:r w:rsidRPr="0039631A">
              <w:rPr>
                <w:rFonts w:hint="cs"/>
                <w:color w:val="auto"/>
                <w:rtl/>
              </w:rPr>
              <w:t xml:space="preserve">התקיימו התנאים לביטול ייפוי </w:t>
            </w:r>
            <w:r>
              <w:rPr>
                <w:rFonts w:hint="cs"/>
                <w:color w:val="auto"/>
                <w:rtl/>
              </w:rPr>
              <w:t xml:space="preserve">כוח </w:t>
            </w:r>
            <w:r w:rsidRPr="00F26C27">
              <w:rPr>
                <w:rFonts w:hint="cs"/>
                <w:color w:val="auto"/>
                <w:rtl/>
              </w:rPr>
              <w:t xml:space="preserve">מתמשך </w:t>
            </w:r>
            <w:r w:rsidRPr="00421B45">
              <w:rPr>
                <w:rFonts w:hint="cs"/>
                <w:color w:val="auto"/>
                <w:rtl/>
              </w:rPr>
              <w:t>או מינוי על פיו</w:t>
            </w:r>
            <w:r>
              <w:rPr>
                <w:rFonts w:hint="cs"/>
                <w:color w:val="auto"/>
                <w:rtl/>
              </w:rPr>
              <w:t xml:space="preserve"> לפי סעיף זה</w:t>
            </w:r>
            <w:r w:rsidRPr="0039631A">
              <w:rPr>
                <w:rFonts w:hint="cs"/>
                <w:color w:val="auto"/>
                <w:rtl/>
              </w:rPr>
              <w:t xml:space="preserve">, רשאי בית המשפט למנות אפוטרופוס לממנה </w:t>
            </w:r>
            <w:ins w:id="2183" w:author="Levy" w:date="2015-12-11T01:17:00Z">
              <w:r>
                <w:rPr>
                  <w:rFonts w:hint="cs"/>
                  <w:color w:val="auto"/>
                  <w:rtl/>
                </w:rPr>
                <w:t>אם התקיימו התנאים המנויים בסעיף 33א ו</w:t>
              </w:r>
            </w:ins>
            <w:r w:rsidRPr="0039631A">
              <w:rPr>
                <w:rFonts w:hint="cs"/>
                <w:color w:val="auto"/>
                <w:rtl/>
              </w:rPr>
              <w:t xml:space="preserve">בהתאם להוראות </w:t>
            </w:r>
            <w:del w:id="2184" w:author="Levy" w:date="2015-12-11T01:18:00Z">
              <w:r w:rsidDel="00D85753">
                <w:rPr>
                  <w:rFonts w:hint="cs"/>
                  <w:color w:val="auto"/>
                  <w:rtl/>
                </w:rPr>
                <w:delText>לפי</w:delText>
              </w:r>
            </w:del>
            <w:r>
              <w:rPr>
                <w:rFonts w:hint="cs"/>
                <w:color w:val="auto"/>
                <w:rtl/>
              </w:rPr>
              <w:t xml:space="preserve"> </w:t>
            </w:r>
            <w:r w:rsidRPr="00F37BB5">
              <w:rPr>
                <w:rFonts w:hint="cs"/>
                <w:color w:val="auto"/>
                <w:rtl/>
              </w:rPr>
              <w:t>הפרק הרביעי</w:t>
            </w:r>
            <w:r w:rsidRPr="0039631A">
              <w:rPr>
                <w:rFonts w:hint="cs"/>
                <w:color w:val="auto"/>
                <w:rtl/>
              </w:rPr>
              <w:t xml:space="preserve">; ביטל בית המשפט ייפוי </w:t>
            </w:r>
            <w:r>
              <w:rPr>
                <w:rFonts w:hint="cs"/>
                <w:color w:val="auto"/>
                <w:rtl/>
              </w:rPr>
              <w:t>כוח</w:t>
            </w:r>
            <w:r w:rsidRPr="0039631A">
              <w:rPr>
                <w:rFonts w:hint="cs"/>
                <w:color w:val="auto"/>
                <w:rtl/>
              </w:rPr>
              <w:t xml:space="preserve"> לפי סעיף קטן (א)(3), ייתן עדיפות למינויו של מיופה ה</w:t>
            </w:r>
            <w:r>
              <w:rPr>
                <w:rFonts w:hint="cs"/>
                <w:color w:val="auto"/>
                <w:rtl/>
              </w:rPr>
              <w:t>כוח</w:t>
            </w:r>
            <w:r w:rsidRPr="0039631A">
              <w:rPr>
                <w:rFonts w:hint="cs"/>
                <w:color w:val="auto"/>
                <w:rtl/>
              </w:rPr>
              <w:t xml:space="preserve"> כאפוטרופוס, ככל שהוא מתאים לכך.  </w:t>
            </w:r>
          </w:p>
        </w:tc>
      </w:tr>
      <w:tr w:rsidR="006361C3" w:rsidRPr="000C0B3A" w14:paraId="6517ED98" w14:textId="77777777" w:rsidTr="00A75251">
        <w:trPr>
          <w:cantSplit/>
        </w:trPr>
        <w:tc>
          <w:tcPr>
            <w:tcW w:w="1870" w:type="dxa"/>
          </w:tcPr>
          <w:p w14:paraId="3DFD9117" w14:textId="77777777" w:rsidR="006361C3" w:rsidRPr="0039631A" w:rsidRDefault="006361C3" w:rsidP="00A75251">
            <w:pPr>
              <w:pStyle w:val="TableSideHeading"/>
              <w:rPr>
                <w:color w:val="auto"/>
              </w:rPr>
            </w:pPr>
          </w:p>
        </w:tc>
        <w:tc>
          <w:tcPr>
            <w:tcW w:w="625" w:type="dxa"/>
          </w:tcPr>
          <w:p w14:paraId="43B3F11A" w14:textId="77777777" w:rsidR="006361C3" w:rsidRPr="0039631A" w:rsidRDefault="006361C3" w:rsidP="00A75251">
            <w:pPr>
              <w:pStyle w:val="TableText"/>
              <w:rPr>
                <w:color w:val="auto"/>
              </w:rPr>
            </w:pPr>
          </w:p>
        </w:tc>
        <w:tc>
          <w:tcPr>
            <w:tcW w:w="629" w:type="dxa"/>
          </w:tcPr>
          <w:p w14:paraId="693552CD" w14:textId="77777777" w:rsidR="006361C3" w:rsidRPr="0039631A" w:rsidRDefault="006361C3" w:rsidP="00A75251">
            <w:pPr>
              <w:pStyle w:val="TableText"/>
              <w:rPr>
                <w:color w:val="auto"/>
              </w:rPr>
            </w:pPr>
          </w:p>
        </w:tc>
        <w:tc>
          <w:tcPr>
            <w:tcW w:w="621" w:type="dxa"/>
          </w:tcPr>
          <w:p w14:paraId="3DB672F1" w14:textId="77777777" w:rsidR="006361C3" w:rsidRPr="0039631A" w:rsidRDefault="006361C3" w:rsidP="00A75251">
            <w:pPr>
              <w:pStyle w:val="TableText"/>
              <w:rPr>
                <w:color w:val="auto"/>
              </w:rPr>
            </w:pPr>
          </w:p>
        </w:tc>
        <w:tc>
          <w:tcPr>
            <w:tcW w:w="626" w:type="dxa"/>
          </w:tcPr>
          <w:p w14:paraId="1B6453AE" w14:textId="77777777" w:rsidR="006361C3" w:rsidRPr="0039631A" w:rsidRDefault="006361C3" w:rsidP="00A75251">
            <w:pPr>
              <w:pStyle w:val="TableText"/>
              <w:rPr>
                <w:color w:val="auto"/>
              </w:rPr>
            </w:pPr>
          </w:p>
        </w:tc>
        <w:tc>
          <w:tcPr>
            <w:tcW w:w="623" w:type="dxa"/>
          </w:tcPr>
          <w:p w14:paraId="72EB02AA" w14:textId="77777777" w:rsidR="006361C3" w:rsidRPr="0039631A" w:rsidRDefault="006361C3" w:rsidP="00A75251">
            <w:pPr>
              <w:pStyle w:val="TableText"/>
              <w:rPr>
                <w:color w:val="auto"/>
              </w:rPr>
            </w:pPr>
          </w:p>
        </w:tc>
        <w:tc>
          <w:tcPr>
            <w:tcW w:w="4664" w:type="dxa"/>
            <w:gridSpan w:val="3"/>
          </w:tcPr>
          <w:p w14:paraId="3CD22666" w14:textId="77777777" w:rsidR="006361C3" w:rsidRPr="000C0B3A" w:rsidRDefault="006361C3">
            <w:pPr>
              <w:pStyle w:val="TableBlock"/>
              <w:numPr>
                <w:ilvl w:val="0"/>
                <w:numId w:val="20"/>
              </w:numPr>
              <w:tabs>
                <w:tab w:val="left" w:pos="624"/>
              </w:tabs>
              <w:rPr>
                <w:color w:val="auto"/>
                <w:rtl/>
              </w:rPr>
              <w:pPrChange w:id="2185" w:author="Levy" w:date="2015-12-11T01:18:00Z">
                <w:pPr>
                  <w:pStyle w:val="TableBlock"/>
                  <w:numPr>
                    <w:numId w:val="20"/>
                  </w:numPr>
                  <w:tabs>
                    <w:tab w:val="num" w:pos="624"/>
                  </w:tabs>
                </w:pPr>
              </w:pPrChange>
            </w:pPr>
            <w:r w:rsidRPr="0039631A">
              <w:rPr>
                <w:rFonts w:hint="cs"/>
                <w:color w:val="auto"/>
                <w:rtl/>
              </w:rPr>
              <w:t>נתן הממנה הנחיות מקדימות</w:t>
            </w:r>
            <w:r>
              <w:rPr>
                <w:rFonts w:hint="cs"/>
                <w:color w:val="auto"/>
                <w:rtl/>
              </w:rPr>
              <w:t xml:space="preserve"> למיופה כוח,</w:t>
            </w:r>
            <w:r w:rsidRPr="0039631A">
              <w:rPr>
                <w:rFonts w:hint="cs"/>
                <w:color w:val="auto"/>
                <w:rtl/>
              </w:rPr>
              <w:t xml:space="preserve"> בייפוי </w:t>
            </w:r>
            <w:r>
              <w:rPr>
                <w:rFonts w:hint="cs"/>
                <w:color w:val="auto"/>
                <w:rtl/>
              </w:rPr>
              <w:t>כוח</w:t>
            </w:r>
            <w:r w:rsidRPr="0039631A">
              <w:rPr>
                <w:rFonts w:hint="cs"/>
                <w:color w:val="auto"/>
                <w:rtl/>
              </w:rPr>
              <w:t xml:space="preserve"> </w:t>
            </w:r>
            <w:r>
              <w:rPr>
                <w:rFonts w:hint="cs"/>
                <w:color w:val="auto"/>
                <w:rtl/>
              </w:rPr>
              <w:t xml:space="preserve">מתמשך </w:t>
            </w:r>
            <w:r w:rsidRPr="0039631A">
              <w:rPr>
                <w:rFonts w:hint="cs"/>
                <w:color w:val="auto"/>
                <w:rtl/>
              </w:rPr>
              <w:t>שבוטל</w:t>
            </w:r>
            <w:r>
              <w:rPr>
                <w:rFonts w:hint="cs"/>
                <w:color w:val="auto"/>
                <w:rtl/>
              </w:rPr>
              <w:t>,</w:t>
            </w:r>
            <w:r w:rsidRPr="0039631A">
              <w:rPr>
                <w:rFonts w:hint="cs"/>
                <w:color w:val="auto"/>
                <w:rtl/>
              </w:rPr>
              <w:t xml:space="preserve"> ומינה בית המשפט אפוטרופוס באותם עניינים, </w:t>
            </w:r>
            <w:r w:rsidRPr="000C0B3A">
              <w:rPr>
                <w:rFonts w:hint="cs"/>
                <w:color w:val="auto"/>
                <w:rtl/>
              </w:rPr>
              <w:t xml:space="preserve">יקבע בית המשפט את האמור בהנחיות המקדימות כהנחיות לפעולתו של האפוטרופוס שמינה, אלא אם כן ראה </w:t>
            </w:r>
            <w:del w:id="2186" w:author="נועה ברודסקי לוי" w:date="2015-11-23T14:06:00Z">
              <w:r w:rsidRPr="000C0B3A" w:rsidDel="00026485">
                <w:rPr>
                  <w:rFonts w:hint="cs"/>
                  <w:color w:val="auto"/>
                  <w:rtl/>
                </w:rPr>
                <w:delText xml:space="preserve">שטובת </w:delText>
              </w:r>
            </w:del>
            <w:ins w:id="2187" w:author="נועה ברודסקי לוי" w:date="2015-11-23T14:06:00Z">
              <w:r>
                <w:rPr>
                  <w:rFonts w:hint="cs"/>
                  <w:color w:val="auto"/>
                  <w:rtl/>
                </w:rPr>
                <w:t>שלשם מניעת פגיעה של ממש ב</w:t>
              </w:r>
            </w:ins>
            <w:del w:id="2188" w:author="נועה ברודסקי לוי" w:date="2015-11-23T14:06:00Z">
              <w:r w:rsidRPr="000C0B3A" w:rsidDel="00026485">
                <w:rPr>
                  <w:rFonts w:hint="cs"/>
                  <w:color w:val="auto"/>
                  <w:rtl/>
                </w:rPr>
                <w:delText>ה</w:delText>
              </w:r>
            </w:del>
            <w:r w:rsidRPr="000C0B3A">
              <w:rPr>
                <w:rFonts w:hint="cs"/>
                <w:color w:val="auto"/>
                <w:rtl/>
              </w:rPr>
              <w:t xml:space="preserve">ממנה </w:t>
            </w:r>
            <w:ins w:id="2189" w:author="Levy" w:date="2015-12-11T01:18:00Z">
              <w:r>
                <w:rPr>
                  <w:rFonts w:hint="cs"/>
                  <w:color w:val="auto"/>
                  <w:rtl/>
                </w:rPr>
                <w:t>נדרש</w:t>
              </w:r>
            </w:ins>
            <w:del w:id="2190" w:author="Levy" w:date="2015-12-11T01:18:00Z">
              <w:r w:rsidRPr="000C0B3A" w:rsidDel="00D85753">
                <w:rPr>
                  <w:rFonts w:hint="cs"/>
                  <w:color w:val="auto"/>
                  <w:rtl/>
                </w:rPr>
                <w:delText>דורשת</w:delText>
              </w:r>
            </w:del>
            <w:r w:rsidRPr="000C0B3A">
              <w:rPr>
                <w:rFonts w:hint="cs"/>
                <w:color w:val="auto"/>
                <w:rtl/>
              </w:rPr>
              <w:t xml:space="preserve"> לסטות מהן.  </w:t>
            </w:r>
          </w:p>
        </w:tc>
      </w:tr>
      <w:tr w:rsidR="006361C3" w:rsidRPr="0039631A" w14:paraId="7A4B97CF" w14:textId="77777777" w:rsidTr="00A75251">
        <w:trPr>
          <w:cantSplit/>
        </w:trPr>
        <w:tc>
          <w:tcPr>
            <w:tcW w:w="1870" w:type="dxa"/>
          </w:tcPr>
          <w:p w14:paraId="6202D88D" w14:textId="77777777" w:rsidR="006361C3" w:rsidRPr="0039631A" w:rsidRDefault="006361C3" w:rsidP="00A75251">
            <w:pPr>
              <w:pStyle w:val="TableSideHeading"/>
              <w:keepLines w:val="0"/>
              <w:rPr>
                <w:color w:val="auto"/>
              </w:rPr>
            </w:pPr>
          </w:p>
        </w:tc>
        <w:tc>
          <w:tcPr>
            <w:tcW w:w="625" w:type="dxa"/>
          </w:tcPr>
          <w:p w14:paraId="223A8E7D" w14:textId="77777777" w:rsidR="006361C3" w:rsidRPr="0039631A" w:rsidRDefault="006361C3" w:rsidP="00A75251">
            <w:pPr>
              <w:pStyle w:val="TableText"/>
              <w:keepLines w:val="0"/>
              <w:rPr>
                <w:color w:val="auto"/>
              </w:rPr>
            </w:pPr>
          </w:p>
        </w:tc>
        <w:tc>
          <w:tcPr>
            <w:tcW w:w="1876" w:type="dxa"/>
            <w:gridSpan w:val="3"/>
          </w:tcPr>
          <w:p w14:paraId="3B790F27" w14:textId="77777777" w:rsidR="006361C3" w:rsidRPr="0039631A" w:rsidRDefault="006361C3" w:rsidP="00A75251">
            <w:pPr>
              <w:pStyle w:val="TableInnerSideHeading"/>
              <w:rPr>
                <w:color w:val="auto"/>
              </w:rPr>
            </w:pPr>
            <w:r w:rsidRPr="0039631A">
              <w:rPr>
                <w:rFonts w:hint="cs"/>
                <w:color w:val="auto"/>
                <w:rtl/>
              </w:rPr>
              <w:t xml:space="preserve">שמיעת הממנה </w:t>
            </w:r>
          </w:p>
        </w:tc>
        <w:tc>
          <w:tcPr>
            <w:tcW w:w="623" w:type="dxa"/>
          </w:tcPr>
          <w:p w14:paraId="2E47186C" w14:textId="77777777" w:rsidR="006361C3" w:rsidRPr="0039631A" w:rsidRDefault="006361C3" w:rsidP="00A75251">
            <w:pPr>
              <w:pStyle w:val="TableText"/>
              <w:rPr>
                <w:color w:val="auto"/>
              </w:rPr>
            </w:pPr>
            <w:r w:rsidRPr="0039631A">
              <w:rPr>
                <w:rFonts w:hint="cs"/>
                <w:color w:val="auto"/>
                <w:rtl/>
              </w:rPr>
              <w:t>32</w:t>
            </w:r>
            <w:r>
              <w:rPr>
                <w:rFonts w:hint="cs"/>
                <w:color w:val="auto"/>
                <w:rtl/>
              </w:rPr>
              <w:t>כד</w:t>
            </w:r>
            <w:r w:rsidRPr="0039631A">
              <w:rPr>
                <w:rFonts w:hint="cs"/>
                <w:color w:val="auto"/>
                <w:rtl/>
              </w:rPr>
              <w:t>.</w:t>
            </w:r>
          </w:p>
        </w:tc>
        <w:tc>
          <w:tcPr>
            <w:tcW w:w="4664" w:type="dxa"/>
            <w:gridSpan w:val="3"/>
          </w:tcPr>
          <w:p w14:paraId="7880A51F" w14:textId="77777777" w:rsidR="006361C3" w:rsidRPr="0039631A" w:rsidRDefault="006361C3" w:rsidP="00A75251">
            <w:pPr>
              <w:pStyle w:val="TableBlock"/>
              <w:rPr>
                <w:color w:val="auto"/>
              </w:rPr>
            </w:pPr>
            <w:r w:rsidRPr="00A33C69">
              <w:rPr>
                <w:rFonts w:hint="cs"/>
                <w:color w:val="auto"/>
                <w:rtl/>
              </w:rPr>
              <w:t>בטרם יחליט בית המשפט על הגבלת העניינים</w:t>
            </w:r>
            <w:ins w:id="2191" w:author="Levy" w:date="2015-12-11T01:19:00Z">
              <w:r>
                <w:rPr>
                  <w:rFonts w:hint="cs"/>
                  <w:color w:val="auto"/>
                  <w:rtl/>
                </w:rPr>
                <w:t xml:space="preserve"> או קביעת תנאים</w:t>
              </w:r>
            </w:ins>
            <w:r w:rsidRPr="00A33C69">
              <w:rPr>
                <w:rFonts w:hint="cs"/>
                <w:color w:val="auto"/>
                <w:rtl/>
              </w:rPr>
              <w:t xml:space="preserve"> שבהם מוסמך מיופה כוח לפעול או על מינוי אפוטרופוס בנוסף למיופה כוח, לפי סעיף </w:t>
            </w:r>
            <w:r w:rsidRPr="005C5FD5">
              <w:rPr>
                <w:rFonts w:hint="cs"/>
                <w:color w:val="auto"/>
                <w:rtl/>
              </w:rPr>
              <w:t>32כב</w:t>
            </w:r>
            <w:r w:rsidRPr="00A33C69">
              <w:rPr>
                <w:rFonts w:hint="cs"/>
                <w:color w:val="auto"/>
                <w:rtl/>
              </w:rPr>
              <w:t xml:space="preserve"> או על ביטול ייפוי כוח ומינוי אפוטרופוס במקומו של מיופה כוח, לפי סעיף </w:t>
            </w:r>
            <w:r w:rsidRPr="005C5FD5">
              <w:rPr>
                <w:rFonts w:hint="cs"/>
                <w:color w:val="auto"/>
                <w:rtl/>
              </w:rPr>
              <w:t>32כג,</w:t>
            </w:r>
            <w:r w:rsidRPr="00A33C69">
              <w:rPr>
                <w:rFonts w:hint="cs"/>
                <w:color w:val="auto"/>
                <w:rtl/>
              </w:rPr>
              <w:t xml:space="preserve"> ישמע בית המשפט את </w:t>
            </w:r>
            <w:r w:rsidRPr="00C74F29">
              <w:rPr>
                <w:rFonts w:hint="eastAsia"/>
                <w:color w:val="auto"/>
                <w:rtl/>
              </w:rPr>
              <w:t>הממנה</w:t>
            </w:r>
            <w:ins w:id="2192" w:author="Levy" w:date="2015-12-11T00:49:00Z">
              <w:r w:rsidRPr="00C74F29">
                <w:rPr>
                  <w:color w:val="auto"/>
                  <w:rtl/>
                </w:rPr>
                <w:t xml:space="preserve">, אלא אם </w:t>
              </w:r>
            </w:ins>
            <w:ins w:id="2193" w:author="Levy" w:date="2015-12-11T01:19:00Z">
              <w:r w:rsidRPr="00C74F29">
                <w:rPr>
                  <w:rFonts w:hint="cs"/>
                  <w:color w:val="auto"/>
                  <w:rtl/>
                  <w:rPrChange w:id="2194" w:author="Levy" w:date="2015-12-11T01:19:00Z">
                    <w:rPr>
                      <w:rFonts w:hint="cs"/>
                      <w:color w:val="auto"/>
                      <w:highlight w:val="yellow"/>
                      <w:rtl/>
                    </w:rPr>
                  </w:rPrChange>
                </w:rPr>
                <w:t>קבע</w:t>
              </w:r>
              <w:r w:rsidRPr="00C74F29">
                <w:rPr>
                  <w:color w:val="auto"/>
                  <w:rtl/>
                  <w:rPrChange w:id="2195" w:author="Levy" w:date="2015-12-11T01:19:00Z">
                    <w:rPr>
                      <w:color w:val="auto"/>
                      <w:highlight w:val="yellow"/>
                      <w:rtl/>
                    </w:rPr>
                  </w:rPrChange>
                </w:rPr>
                <w:t xml:space="preserve"> </w:t>
              </w:r>
            </w:ins>
            <w:ins w:id="2196" w:author="Levy" w:date="2015-12-11T00:49:00Z">
              <w:r w:rsidRPr="00C74F29">
                <w:rPr>
                  <w:rFonts w:hint="eastAsia"/>
                  <w:color w:val="auto"/>
                  <w:rtl/>
                </w:rPr>
                <w:t>מטעמים</w:t>
              </w:r>
              <w:r w:rsidRPr="00C74F29">
                <w:rPr>
                  <w:color w:val="auto"/>
                  <w:rtl/>
                </w:rPr>
                <w:t xml:space="preserve"> שירשמו </w:t>
              </w:r>
            </w:ins>
            <w:ins w:id="2197" w:author="Levy" w:date="2015-12-11T01:19:00Z">
              <w:r w:rsidRPr="00C74F29">
                <w:rPr>
                  <w:rFonts w:hint="cs"/>
                  <w:color w:val="auto"/>
                  <w:rtl/>
                  <w:rPrChange w:id="2198" w:author="Levy" w:date="2015-12-11T01:19:00Z">
                    <w:rPr>
                      <w:rFonts w:hint="cs"/>
                      <w:color w:val="auto"/>
                      <w:highlight w:val="yellow"/>
                      <w:rtl/>
                    </w:rPr>
                  </w:rPrChange>
                </w:rPr>
                <w:t>ש</w:t>
              </w:r>
            </w:ins>
            <w:ins w:id="2199" w:author="Levy" w:date="2015-12-11T00:49:00Z">
              <w:r w:rsidRPr="00C74F29">
                <w:rPr>
                  <w:rFonts w:hint="eastAsia"/>
                  <w:color w:val="auto"/>
                  <w:rtl/>
                </w:rPr>
                <w:t>לא</w:t>
              </w:r>
            </w:ins>
            <w:del w:id="2200" w:author="Levy" w:date="2015-12-11T00:49:00Z">
              <w:r w:rsidRPr="00C74F29" w:rsidDel="00F40247">
                <w:rPr>
                  <w:color w:val="auto"/>
                  <w:rtl/>
                </w:rPr>
                <w:delText xml:space="preserve"> אם</w:delText>
              </w:r>
            </w:del>
            <w:r w:rsidRPr="00C74F29">
              <w:rPr>
                <w:color w:val="auto"/>
                <w:rtl/>
              </w:rPr>
              <w:t xml:space="preserve"> ניתן לברר את דעתו בעניין.</w:t>
            </w:r>
          </w:p>
        </w:tc>
      </w:tr>
      <w:tr w:rsidR="006361C3" w:rsidRPr="0039631A" w14:paraId="7CD5E595" w14:textId="77777777" w:rsidTr="00A75251">
        <w:trPr>
          <w:cantSplit/>
        </w:trPr>
        <w:tc>
          <w:tcPr>
            <w:tcW w:w="1869" w:type="dxa"/>
          </w:tcPr>
          <w:p w14:paraId="410BE2A6" w14:textId="77777777" w:rsidR="006361C3" w:rsidRPr="0039631A" w:rsidRDefault="006361C3" w:rsidP="00A75251">
            <w:pPr>
              <w:widowControl/>
              <w:autoSpaceDE/>
              <w:autoSpaceDN/>
              <w:bidi w:val="0"/>
              <w:adjustRightInd/>
              <w:spacing w:before="0" w:after="160" w:line="259" w:lineRule="auto"/>
              <w:ind w:firstLine="0"/>
              <w:jc w:val="left"/>
              <w:textAlignment w:val="auto"/>
              <w:rPr>
                <w:color w:val="auto"/>
              </w:rPr>
            </w:pPr>
          </w:p>
        </w:tc>
        <w:tc>
          <w:tcPr>
            <w:tcW w:w="624" w:type="dxa"/>
          </w:tcPr>
          <w:p w14:paraId="0002DD4A" w14:textId="77777777" w:rsidR="006361C3" w:rsidRPr="0039631A" w:rsidRDefault="006361C3" w:rsidP="00A75251">
            <w:pPr>
              <w:pStyle w:val="TableText"/>
              <w:rPr>
                <w:color w:val="auto"/>
              </w:rPr>
            </w:pPr>
          </w:p>
        </w:tc>
        <w:tc>
          <w:tcPr>
            <w:tcW w:w="7165" w:type="dxa"/>
            <w:gridSpan w:val="7"/>
          </w:tcPr>
          <w:p w14:paraId="08F01157" w14:textId="77777777" w:rsidR="006361C3" w:rsidRPr="0039631A" w:rsidRDefault="006361C3" w:rsidP="00A75251">
            <w:pPr>
              <w:pStyle w:val="TableHead"/>
              <w:rPr>
                <w:color w:val="auto"/>
              </w:rPr>
            </w:pPr>
            <w:r w:rsidRPr="0039631A">
              <w:rPr>
                <w:rFonts w:hint="cs"/>
                <w:color w:val="auto"/>
                <w:rtl/>
              </w:rPr>
              <w:t xml:space="preserve">סימן </w:t>
            </w:r>
            <w:r>
              <w:rPr>
                <w:rFonts w:hint="cs"/>
                <w:color w:val="auto"/>
                <w:rtl/>
              </w:rPr>
              <w:t>ו'</w:t>
            </w:r>
            <w:r w:rsidRPr="0039631A">
              <w:rPr>
                <w:rFonts w:hint="cs"/>
                <w:color w:val="auto"/>
                <w:rtl/>
              </w:rPr>
              <w:t>:</w:t>
            </w:r>
            <w:r>
              <w:rPr>
                <w:rFonts w:hint="cs"/>
                <w:color w:val="auto"/>
                <w:rtl/>
              </w:rPr>
              <w:t xml:space="preserve"> </w:t>
            </w:r>
            <w:r w:rsidRPr="0039631A">
              <w:rPr>
                <w:rFonts w:hint="cs"/>
                <w:color w:val="auto"/>
                <w:rtl/>
              </w:rPr>
              <w:t>הנחיות מקדימות</w:t>
            </w:r>
            <w:r>
              <w:rPr>
                <w:rFonts w:hint="cs"/>
                <w:color w:val="auto"/>
                <w:rtl/>
              </w:rPr>
              <w:t xml:space="preserve"> למיופה כוח</w:t>
            </w:r>
          </w:p>
        </w:tc>
      </w:tr>
      <w:tr w:rsidR="006361C3" w:rsidRPr="0039631A" w14:paraId="2E217F73" w14:textId="77777777" w:rsidTr="00A75251">
        <w:trPr>
          <w:cantSplit/>
        </w:trPr>
        <w:tc>
          <w:tcPr>
            <w:tcW w:w="1869" w:type="dxa"/>
          </w:tcPr>
          <w:p w14:paraId="34D58EE5" w14:textId="77777777" w:rsidR="006361C3" w:rsidRPr="0039631A" w:rsidRDefault="006361C3" w:rsidP="00A75251">
            <w:pPr>
              <w:pStyle w:val="TableSideHeading"/>
              <w:keepLines w:val="0"/>
              <w:rPr>
                <w:color w:val="auto"/>
              </w:rPr>
            </w:pPr>
          </w:p>
        </w:tc>
        <w:tc>
          <w:tcPr>
            <w:tcW w:w="624" w:type="dxa"/>
          </w:tcPr>
          <w:p w14:paraId="7FD7BB2F" w14:textId="77777777" w:rsidR="006361C3" w:rsidRPr="0039631A" w:rsidRDefault="006361C3" w:rsidP="00A75251">
            <w:pPr>
              <w:pStyle w:val="TableText"/>
              <w:keepLines w:val="0"/>
              <w:rPr>
                <w:color w:val="auto"/>
              </w:rPr>
            </w:pPr>
          </w:p>
        </w:tc>
        <w:tc>
          <w:tcPr>
            <w:tcW w:w="1879" w:type="dxa"/>
            <w:gridSpan w:val="3"/>
          </w:tcPr>
          <w:p w14:paraId="1234EBAB" w14:textId="77777777" w:rsidR="006361C3" w:rsidRPr="0039631A" w:rsidRDefault="006361C3" w:rsidP="00A75251">
            <w:pPr>
              <w:pStyle w:val="TableInnerSideHeading"/>
              <w:rPr>
                <w:color w:val="auto"/>
              </w:rPr>
            </w:pPr>
            <w:r w:rsidRPr="0039631A">
              <w:rPr>
                <w:rFonts w:hint="cs"/>
                <w:color w:val="auto"/>
                <w:rtl/>
              </w:rPr>
              <w:t xml:space="preserve">מתן הנחיות מקדימות למיופה </w:t>
            </w:r>
            <w:r>
              <w:rPr>
                <w:rFonts w:hint="cs"/>
                <w:color w:val="auto"/>
                <w:rtl/>
              </w:rPr>
              <w:t>כוח</w:t>
            </w:r>
          </w:p>
        </w:tc>
        <w:tc>
          <w:tcPr>
            <w:tcW w:w="624" w:type="dxa"/>
          </w:tcPr>
          <w:p w14:paraId="1341C0B0" w14:textId="77777777" w:rsidR="006361C3" w:rsidRPr="0039631A" w:rsidRDefault="006361C3" w:rsidP="00A75251">
            <w:pPr>
              <w:pStyle w:val="TableText"/>
              <w:rPr>
                <w:color w:val="auto"/>
              </w:rPr>
            </w:pPr>
            <w:r w:rsidRPr="0039631A">
              <w:rPr>
                <w:rFonts w:hint="cs"/>
                <w:color w:val="auto"/>
                <w:rtl/>
              </w:rPr>
              <w:t>32כה.</w:t>
            </w:r>
          </w:p>
        </w:tc>
        <w:tc>
          <w:tcPr>
            <w:tcW w:w="4662" w:type="dxa"/>
            <w:gridSpan w:val="3"/>
          </w:tcPr>
          <w:p w14:paraId="5C89D0F0" w14:textId="77777777" w:rsidR="006361C3" w:rsidRPr="0039631A" w:rsidRDefault="006361C3" w:rsidP="00A75251">
            <w:pPr>
              <w:pStyle w:val="TableBlock"/>
              <w:numPr>
                <w:ilvl w:val="0"/>
                <w:numId w:val="21"/>
              </w:numPr>
              <w:tabs>
                <w:tab w:val="left" w:pos="624"/>
              </w:tabs>
              <w:rPr>
                <w:color w:val="auto"/>
              </w:rPr>
            </w:pPr>
            <w:r w:rsidRPr="0039631A">
              <w:rPr>
                <w:rFonts w:hint="cs"/>
                <w:color w:val="auto"/>
                <w:rtl/>
              </w:rPr>
              <w:t xml:space="preserve">ממנה רשאי לתת בייפוי </w:t>
            </w:r>
            <w:r>
              <w:rPr>
                <w:rFonts w:hint="cs"/>
                <w:color w:val="auto"/>
                <w:rtl/>
              </w:rPr>
              <w:t>כוח</w:t>
            </w:r>
            <w:r w:rsidRPr="0039631A">
              <w:rPr>
                <w:rFonts w:hint="cs"/>
                <w:color w:val="auto"/>
                <w:rtl/>
              </w:rPr>
              <w:t xml:space="preserve"> </w:t>
            </w:r>
            <w:r>
              <w:rPr>
                <w:rFonts w:hint="cs"/>
                <w:color w:val="auto"/>
                <w:rtl/>
              </w:rPr>
              <w:t xml:space="preserve">מתמשך </w:t>
            </w:r>
            <w:r w:rsidRPr="0039631A">
              <w:rPr>
                <w:rFonts w:hint="cs"/>
                <w:color w:val="auto"/>
                <w:rtl/>
              </w:rPr>
              <w:t xml:space="preserve">הנחיות מקדימות </w:t>
            </w:r>
            <w:r>
              <w:rPr>
                <w:rFonts w:hint="cs"/>
                <w:color w:val="auto"/>
                <w:rtl/>
              </w:rPr>
              <w:t xml:space="preserve">למיופה הכוח, </w:t>
            </w:r>
            <w:r w:rsidRPr="0039631A">
              <w:rPr>
                <w:rFonts w:hint="cs"/>
                <w:color w:val="auto"/>
                <w:rtl/>
              </w:rPr>
              <w:t>שבהן יפרט את רצונו לגבי החלטות עתידיות שיתקבלו בשמו או פעולות שיינקטו בשמו על ידי מיופה ה</w:t>
            </w:r>
            <w:r>
              <w:rPr>
                <w:rFonts w:hint="cs"/>
                <w:color w:val="auto"/>
                <w:rtl/>
              </w:rPr>
              <w:t>כוח</w:t>
            </w:r>
            <w:r w:rsidRPr="0039631A">
              <w:rPr>
                <w:rFonts w:hint="cs"/>
                <w:color w:val="auto"/>
                <w:rtl/>
              </w:rPr>
              <w:t xml:space="preserve"> בעניינים הנכללים בייפוי </w:t>
            </w:r>
            <w:r>
              <w:rPr>
                <w:rFonts w:hint="cs"/>
                <w:color w:val="auto"/>
                <w:rtl/>
              </w:rPr>
              <w:t>ה</w:t>
            </w:r>
            <w:r w:rsidRPr="0039631A">
              <w:rPr>
                <w:rFonts w:hint="cs"/>
                <w:color w:val="auto"/>
                <w:rtl/>
              </w:rPr>
              <w:t>כוח</w:t>
            </w:r>
            <w:r>
              <w:rPr>
                <w:rFonts w:hint="cs"/>
                <w:color w:val="auto"/>
                <w:rtl/>
              </w:rPr>
              <w:t xml:space="preserve"> המתמשך</w:t>
            </w:r>
            <w:r w:rsidRPr="0039631A">
              <w:rPr>
                <w:rFonts w:hint="cs"/>
                <w:color w:val="auto"/>
                <w:rtl/>
              </w:rPr>
              <w:t>.</w:t>
            </w:r>
          </w:p>
        </w:tc>
      </w:tr>
      <w:tr w:rsidR="006361C3" w:rsidRPr="0039631A" w14:paraId="52AA23E5" w14:textId="77777777" w:rsidTr="00A75251">
        <w:trPr>
          <w:cantSplit/>
        </w:trPr>
        <w:tc>
          <w:tcPr>
            <w:tcW w:w="1869" w:type="dxa"/>
          </w:tcPr>
          <w:p w14:paraId="562326B5" w14:textId="77777777" w:rsidR="006361C3" w:rsidRPr="0039631A" w:rsidRDefault="006361C3" w:rsidP="00A75251">
            <w:pPr>
              <w:pStyle w:val="TableSideHeading"/>
              <w:rPr>
                <w:color w:val="auto"/>
              </w:rPr>
            </w:pPr>
          </w:p>
        </w:tc>
        <w:tc>
          <w:tcPr>
            <w:tcW w:w="624" w:type="dxa"/>
          </w:tcPr>
          <w:p w14:paraId="1D90D5FB" w14:textId="77777777" w:rsidR="006361C3" w:rsidRPr="0039631A" w:rsidRDefault="006361C3" w:rsidP="00A75251">
            <w:pPr>
              <w:pStyle w:val="TableText"/>
              <w:rPr>
                <w:color w:val="auto"/>
              </w:rPr>
            </w:pPr>
          </w:p>
        </w:tc>
        <w:tc>
          <w:tcPr>
            <w:tcW w:w="629" w:type="dxa"/>
          </w:tcPr>
          <w:p w14:paraId="586DCB0F" w14:textId="77777777" w:rsidR="006361C3" w:rsidRPr="0039631A" w:rsidRDefault="006361C3" w:rsidP="00A75251">
            <w:pPr>
              <w:pStyle w:val="TableText"/>
              <w:rPr>
                <w:color w:val="auto"/>
              </w:rPr>
            </w:pPr>
          </w:p>
        </w:tc>
        <w:tc>
          <w:tcPr>
            <w:tcW w:w="624" w:type="dxa"/>
          </w:tcPr>
          <w:p w14:paraId="0713E63B" w14:textId="77777777" w:rsidR="006361C3" w:rsidRPr="0039631A" w:rsidRDefault="006361C3" w:rsidP="00A75251">
            <w:pPr>
              <w:pStyle w:val="TableText"/>
              <w:rPr>
                <w:color w:val="auto"/>
              </w:rPr>
            </w:pPr>
          </w:p>
        </w:tc>
        <w:tc>
          <w:tcPr>
            <w:tcW w:w="626" w:type="dxa"/>
          </w:tcPr>
          <w:p w14:paraId="21740881" w14:textId="77777777" w:rsidR="006361C3" w:rsidRPr="0039631A" w:rsidRDefault="006361C3" w:rsidP="00A75251">
            <w:pPr>
              <w:pStyle w:val="TableText"/>
              <w:rPr>
                <w:color w:val="auto"/>
              </w:rPr>
            </w:pPr>
          </w:p>
        </w:tc>
        <w:tc>
          <w:tcPr>
            <w:tcW w:w="624" w:type="dxa"/>
          </w:tcPr>
          <w:p w14:paraId="7B76F0A3" w14:textId="77777777" w:rsidR="006361C3" w:rsidRPr="0039631A" w:rsidRDefault="006361C3" w:rsidP="00A75251">
            <w:pPr>
              <w:pStyle w:val="TableText"/>
              <w:rPr>
                <w:color w:val="auto"/>
              </w:rPr>
            </w:pPr>
          </w:p>
        </w:tc>
        <w:tc>
          <w:tcPr>
            <w:tcW w:w="4662" w:type="dxa"/>
            <w:gridSpan w:val="3"/>
          </w:tcPr>
          <w:p w14:paraId="1CFA8AC3" w14:textId="77777777" w:rsidR="006361C3" w:rsidRPr="0039631A" w:rsidRDefault="006361C3" w:rsidP="00A75251">
            <w:pPr>
              <w:pStyle w:val="TableBlock"/>
              <w:numPr>
                <w:ilvl w:val="0"/>
                <w:numId w:val="21"/>
              </w:numPr>
              <w:tabs>
                <w:tab w:val="left" w:pos="624"/>
              </w:tabs>
              <w:rPr>
                <w:color w:val="auto"/>
              </w:rPr>
            </w:pPr>
            <w:r w:rsidRPr="0039631A">
              <w:rPr>
                <w:rFonts w:hint="cs"/>
                <w:color w:val="auto"/>
                <w:rtl/>
              </w:rPr>
              <w:t>התעורר צורך לקבל החלטה או לבצע פעולה בשם הממנה, שבקשר אליה ניתנה הנחיה מקדימה על ידו, יפעל מיופה ה</w:t>
            </w:r>
            <w:r>
              <w:rPr>
                <w:rFonts w:hint="cs"/>
                <w:color w:val="auto"/>
                <w:rtl/>
              </w:rPr>
              <w:t>כוח</w:t>
            </w:r>
            <w:r w:rsidRPr="0039631A">
              <w:rPr>
                <w:rFonts w:hint="cs"/>
                <w:color w:val="auto"/>
                <w:rtl/>
              </w:rPr>
              <w:t xml:space="preserve"> בהתאם להנחיה המקדימה שניתנה בייפוי ה</w:t>
            </w:r>
            <w:r>
              <w:rPr>
                <w:rFonts w:hint="cs"/>
                <w:color w:val="auto"/>
                <w:rtl/>
              </w:rPr>
              <w:t>כוח</w:t>
            </w:r>
            <w:r w:rsidRPr="0039631A">
              <w:rPr>
                <w:rFonts w:hint="cs"/>
                <w:color w:val="auto"/>
                <w:rtl/>
              </w:rPr>
              <w:t xml:space="preserve">; הנחיה מקדימה הניתנת לפירושים תפורש לפי אומד דעתו של הממנה כפי שהוא משתמע מתוך ההנחיה </w:t>
            </w:r>
            <w:r>
              <w:rPr>
                <w:rFonts w:hint="cs"/>
                <w:color w:val="auto"/>
                <w:rtl/>
              </w:rPr>
              <w:t xml:space="preserve">המקדימה </w:t>
            </w:r>
            <w:r w:rsidRPr="0039631A">
              <w:rPr>
                <w:rFonts w:hint="cs"/>
                <w:color w:val="auto"/>
                <w:rtl/>
              </w:rPr>
              <w:t>ומנסיבות הענ</w:t>
            </w:r>
            <w:r>
              <w:rPr>
                <w:rFonts w:hint="cs"/>
                <w:color w:val="auto"/>
                <w:rtl/>
              </w:rPr>
              <w:t>י</w:t>
            </w:r>
            <w:r w:rsidRPr="0039631A">
              <w:rPr>
                <w:rFonts w:hint="cs"/>
                <w:color w:val="auto"/>
                <w:rtl/>
              </w:rPr>
              <w:t xml:space="preserve">ין; היתה הנחיה מקדימה בלתי אפשרית לקיום אך ניתן לקיימה בשינויים שאין בהם כדי לשנות את מהותה (בסעיף זה </w:t>
            </w:r>
            <w:r w:rsidRPr="0039631A">
              <w:rPr>
                <w:color w:val="auto"/>
                <w:rtl/>
              </w:rPr>
              <w:t>–</w:t>
            </w:r>
            <w:r w:rsidRPr="0039631A">
              <w:rPr>
                <w:rFonts w:hint="cs"/>
                <w:color w:val="auto"/>
                <w:rtl/>
              </w:rPr>
              <w:t xml:space="preserve"> קיום בקירוב), רשאי מיופה ה</w:t>
            </w:r>
            <w:r>
              <w:rPr>
                <w:rFonts w:hint="cs"/>
                <w:color w:val="auto"/>
                <w:rtl/>
              </w:rPr>
              <w:t>כוח</w:t>
            </w:r>
            <w:r w:rsidRPr="0039631A">
              <w:rPr>
                <w:rFonts w:hint="cs"/>
                <w:color w:val="auto"/>
                <w:rtl/>
              </w:rPr>
              <w:t xml:space="preserve"> לקיימה בקירוב.</w:t>
            </w:r>
          </w:p>
        </w:tc>
      </w:tr>
      <w:tr w:rsidR="006361C3" w:rsidRPr="0039631A" w14:paraId="18BDA325" w14:textId="77777777" w:rsidTr="00A75251">
        <w:trPr>
          <w:cantSplit/>
        </w:trPr>
        <w:tc>
          <w:tcPr>
            <w:tcW w:w="1869" w:type="dxa"/>
          </w:tcPr>
          <w:p w14:paraId="642FE5DA" w14:textId="77777777" w:rsidR="006361C3" w:rsidRPr="0039631A" w:rsidRDefault="006361C3" w:rsidP="00A75251">
            <w:pPr>
              <w:pStyle w:val="TableSideHeading"/>
              <w:rPr>
                <w:color w:val="auto"/>
              </w:rPr>
            </w:pPr>
          </w:p>
        </w:tc>
        <w:tc>
          <w:tcPr>
            <w:tcW w:w="624" w:type="dxa"/>
          </w:tcPr>
          <w:p w14:paraId="1C91B7FC" w14:textId="77777777" w:rsidR="006361C3" w:rsidRPr="0039631A" w:rsidRDefault="006361C3" w:rsidP="00A75251">
            <w:pPr>
              <w:pStyle w:val="TableText"/>
              <w:rPr>
                <w:color w:val="auto"/>
              </w:rPr>
            </w:pPr>
          </w:p>
        </w:tc>
        <w:tc>
          <w:tcPr>
            <w:tcW w:w="629" w:type="dxa"/>
          </w:tcPr>
          <w:p w14:paraId="1D4C0595" w14:textId="77777777" w:rsidR="006361C3" w:rsidRPr="0039631A" w:rsidRDefault="006361C3" w:rsidP="00A75251">
            <w:pPr>
              <w:pStyle w:val="TableText"/>
              <w:rPr>
                <w:color w:val="auto"/>
              </w:rPr>
            </w:pPr>
          </w:p>
        </w:tc>
        <w:tc>
          <w:tcPr>
            <w:tcW w:w="624" w:type="dxa"/>
          </w:tcPr>
          <w:p w14:paraId="087EE01A" w14:textId="77777777" w:rsidR="006361C3" w:rsidRPr="0039631A" w:rsidRDefault="006361C3" w:rsidP="00A75251">
            <w:pPr>
              <w:pStyle w:val="TableText"/>
              <w:rPr>
                <w:color w:val="auto"/>
              </w:rPr>
            </w:pPr>
          </w:p>
        </w:tc>
        <w:tc>
          <w:tcPr>
            <w:tcW w:w="626" w:type="dxa"/>
          </w:tcPr>
          <w:p w14:paraId="0667F70D" w14:textId="77777777" w:rsidR="006361C3" w:rsidRPr="0039631A" w:rsidRDefault="006361C3" w:rsidP="00A75251">
            <w:pPr>
              <w:pStyle w:val="TableText"/>
              <w:rPr>
                <w:color w:val="auto"/>
              </w:rPr>
            </w:pPr>
          </w:p>
        </w:tc>
        <w:tc>
          <w:tcPr>
            <w:tcW w:w="624" w:type="dxa"/>
          </w:tcPr>
          <w:p w14:paraId="5D7D6AA3" w14:textId="77777777" w:rsidR="006361C3" w:rsidRPr="0039631A" w:rsidRDefault="006361C3" w:rsidP="00A75251">
            <w:pPr>
              <w:pStyle w:val="TableText"/>
              <w:rPr>
                <w:color w:val="auto"/>
              </w:rPr>
            </w:pPr>
          </w:p>
        </w:tc>
        <w:tc>
          <w:tcPr>
            <w:tcW w:w="4662" w:type="dxa"/>
            <w:gridSpan w:val="3"/>
          </w:tcPr>
          <w:p w14:paraId="2F70E2E8" w14:textId="77777777" w:rsidR="006361C3" w:rsidRPr="0039631A" w:rsidRDefault="006361C3" w:rsidP="00A75251">
            <w:pPr>
              <w:pStyle w:val="TableBlock"/>
              <w:numPr>
                <w:ilvl w:val="0"/>
                <w:numId w:val="21"/>
              </w:numPr>
              <w:tabs>
                <w:tab w:val="left" w:pos="624"/>
              </w:tabs>
              <w:rPr>
                <w:color w:val="auto"/>
                <w:rtl/>
              </w:rPr>
            </w:pPr>
            <w:r w:rsidRPr="0039631A">
              <w:rPr>
                <w:rFonts w:hint="cs"/>
                <w:color w:val="auto"/>
                <w:rtl/>
              </w:rPr>
              <w:t>על אף האמור בסעיף קטן (ב) יהיה מיופה ה</w:t>
            </w:r>
            <w:r>
              <w:rPr>
                <w:rFonts w:hint="cs"/>
                <w:color w:val="auto"/>
                <w:rtl/>
              </w:rPr>
              <w:t>כוח</w:t>
            </w:r>
            <w:r w:rsidRPr="0039631A">
              <w:rPr>
                <w:rFonts w:hint="cs"/>
                <w:color w:val="auto"/>
                <w:rtl/>
              </w:rPr>
              <w:t xml:space="preserve"> פטור מלפעול בהתאם להנחיה מקדימה</w:t>
            </w:r>
            <w:r>
              <w:rPr>
                <w:rFonts w:hint="cs"/>
                <w:color w:val="auto"/>
                <w:rtl/>
              </w:rPr>
              <w:t xml:space="preserve"> ב</w:t>
            </w:r>
            <w:r w:rsidRPr="0039631A">
              <w:rPr>
                <w:rFonts w:hint="cs"/>
                <w:color w:val="auto"/>
                <w:rtl/>
              </w:rPr>
              <w:t xml:space="preserve">התקיים אחד </w:t>
            </w:r>
            <w:r>
              <w:rPr>
                <w:rFonts w:hint="cs"/>
                <w:color w:val="auto"/>
                <w:rtl/>
              </w:rPr>
              <w:t>מאלה</w:t>
            </w:r>
            <w:r w:rsidRPr="0039631A">
              <w:rPr>
                <w:rFonts w:hint="cs"/>
                <w:color w:val="auto"/>
                <w:rtl/>
              </w:rPr>
              <w:t>:</w:t>
            </w:r>
          </w:p>
        </w:tc>
      </w:tr>
      <w:tr w:rsidR="006361C3" w:rsidRPr="0039631A" w14:paraId="058A4876" w14:textId="77777777" w:rsidTr="00A75251">
        <w:trPr>
          <w:cantSplit/>
        </w:trPr>
        <w:tc>
          <w:tcPr>
            <w:tcW w:w="1869" w:type="dxa"/>
          </w:tcPr>
          <w:p w14:paraId="3E287325" w14:textId="77777777" w:rsidR="006361C3" w:rsidRPr="0039631A" w:rsidRDefault="006361C3" w:rsidP="00A75251">
            <w:pPr>
              <w:pStyle w:val="TableSideHeading"/>
              <w:rPr>
                <w:color w:val="auto"/>
              </w:rPr>
            </w:pPr>
          </w:p>
        </w:tc>
        <w:tc>
          <w:tcPr>
            <w:tcW w:w="624" w:type="dxa"/>
          </w:tcPr>
          <w:p w14:paraId="30D62ED4" w14:textId="77777777" w:rsidR="006361C3" w:rsidRPr="0039631A" w:rsidRDefault="006361C3" w:rsidP="00A75251">
            <w:pPr>
              <w:pStyle w:val="TableText"/>
              <w:rPr>
                <w:color w:val="auto"/>
              </w:rPr>
            </w:pPr>
          </w:p>
        </w:tc>
        <w:tc>
          <w:tcPr>
            <w:tcW w:w="629" w:type="dxa"/>
          </w:tcPr>
          <w:p w14:paraId="23CF536F" w14:textId="77777777" w:rsidR="006361C3" w:rsidRPr="0039631A" w:rsidRDefault="006361C3" w:rsidP="00A75251">
            <w:pPr>
              <w:pStyle w:val="TableText"/>
              <w:rPr>
                <w:color w:val="auto"/>
              </w:rPr>
            </w:pPr>
          </w:p>
        </w:tc>
        <w:tc>
          <w:tcPr>
            <w:tcW w:w="624" w:type="dxa"/>
          </w:tcPr>
          <w:p w14:paraId="63C089B0" w14:textId="77777777" w:rsidR="006361C3" w:rsidRPr="0039631A" w:rsidRDefault="006361C3" w:rsidP="00A75251">
            <w:pPr>
              <w:pStyle w:val="TableText"/>
              <w:rPr>
                <w:color w:val="auto"/>
              </w:rPr>
            </w:pPr>
          </w:p>
        </w:tc>
        <w:tc>
          <w:tcPr>
            <w:tcW w:w="626" w:type="dxa"/>
          </w:tcPr>
          <w:p w14:paraId="6C6EFFE6" w14:textId="77777777" w:rsidR="006361C3" w:rsidRPr="0039631A" w:rsidRDefault="006361C3" w:rsidP="00A75251">
            <w:pPr>
              <w:pStyle w:val="TableText"/>
              <w:rPr>
                <w:color w:val="auto"/>
              </w:rPr>
            </w:pPr>
          </w:p>
        </w:tc>
        <w:tc>
          <w:tcPr>
            <w:tcW w:w="624" w:type="dxa"/>
          </w:tcPr>
          <w:p w14:paraId="795C0806" w14:textId="77777777" w:rsidR="006361C3" w:rsidRPr="0039631A" w:rsidRDefault="006361C3" w:rsidP="00A75251">
            <w:pPr>
              <w:pStyle w:val="TableText"/>
              <w:rPr>
                <w:color w:val="auto"/>
              </w:rPr>
            </w:pPr>
          </w:p>
        </w:tc>
        <w:tc>
          <w:tcPr>
            <w:tcW w:w="630" w:type="dxa"/>
          </w:tcPr>
          <w:p w14:paraId="5AACB68E" w14:textId="77777777" w:rsidR="006361C3" w:rsidRPr="0039631A" w:rsidRDefault="006361C3" w:rsidP="00A75251">
            <w:pPr>
              <w:pStyle w:val="TableText"/>
              <w:rPr>
                <w:color w:val="auto"/>
              </w:rPr>
            </w:pPr>
          </w:p>
        </w:tc>
        <w:tc>
          <w:tcPr>
            <w:tcW w:w="4032" w:type="dxa"/>
            <w:gridSpan w:val="2"/>
          </w:tcPr>
          <w:p w14:paraId="2EE4407A" w14:textId="77777777" w:rsidR="006361C3" w:rsidRPr="0039631A" w:rsidRDefault="006361C3" w:rsidP="00A75251">
            <w:pPr>
              <w:pStyle w:val="TableBlock"/>
              <w:numPr>
                <w:ilvl w:val="1"/>
                <w:numId w:val="21"/>
              </w:numPr>
              <w:tabs>
                <w:tab w:val="clear" w:pos="1704"/>
              </w:tabs>
              <w:ind w:left="0"/>
              <w:rPr>
                <w:color w:val="auto"/>
              </w:rPr>
            </w:pPr>
            <w:r w:rsidRPr="0039631A">
              <w:rPr>
                <w:rFonts w:hint="cs"/>
                <w:color w:val="auto"/>
                <w:rtl/>
              </w:rPr>
              <w:t xml:space="preserve">קבלת ההחלטה או ביצוע הפעולה הם בלתי אפשריים ולו בקיום בקירוב, או כרוכים בהוצאה כספית שאין בידי הממנה להוציאה בשים לב </w:t>
            </w:r>
            <w:r>
              <w:rPr>
                <w:rFonts w:hint="cs"/>
                <w:color w:val="auto"/>
                <w:rtl/>
              </w:rPr>
              <w:t xml:space="preserve">להיקף רכושו של הממנה, </w:t>
            </w:r>
            <w:r w:rsidRPr="0039631A">
              <w:rPr>
                <w:rFonts w:hint="cs"/>
                <w:color w:val="auto"/>
                <w:rtl/>
              </w:rPr>
              <w:t>לצרכיו האישיים בהווה ואלה הצפויים בעתיד</w:t>
            </w:r>
            <w:r>
              <w:rPr>
                <w:rFonts w:hint="cs"/>
                <w:color w:val="auto"/>
                <w:rtl/>
              </w:rPr>
              <w:t>;</w:t>
            </w:r>
          </w:p>
        </w:tc>
      </w:tr>
      <w:tr w:rsidR="006361C3" w:rsidRPr="0039631A" w14:paraId="78FCA3A0" w14:textId="77777777" w:rsidTr="00A75251">
        <w:trPr>
          <w:cantSplit/>
        </w:trPr>
        <w:tc>
          <w:tcPr>
            <w:tcW w:w="1869" w:type="dxa"/>
          </w:tcPr>
          <w:p w14:paraId="250A9CED" w14:textId="77777777" w:rsidR="006361C3" w:rsidRPr="0039631A" w:rsidRDefault="006361C3" w:rsidP="00A75251">
            <w:pPr>
              <w:pStyle w:val="TableSideHeading"/>
              <w:rPr>
                <w:color w:val="auto"/>
              </w:rPr>
            </w:pPr>
          </w:p>
        </w:tc>
        <w:tc>
          <w:tcPr>
            <w:tcW w:w="624" w:type="dxa"/>
          </w:tcPr>
          <w:p w14:paraId="23330392" w14:textId="77777777" w:rsidR="006361C3" w:rsidRPr="0039631A" w:rsidRDefault="006361C3" w:rsidP="00A75251">
            <w:pPr>
              <w:pStyle w:val="TableText"/>
              <w:rPr>
                <w:color w:val="auto"/>
              </w:rPr>
            </w:pPr>
          </w:p>
        </w:tc>
        <w:tc>
          <w:tcPr>
            <w:tcW w:w="629" w:type="dxa"/>
          </w:tcPr>
          <w:p w14:paraId="771CB8D9" w14:textId="77777777" w:rsidR="006361C3" w:rsidRPr="0039631A" w:rsidRDefault="006361C3" w:rsidP="00A75251">
            <w:pPr>
              <w:pStyle w:val="TableText"/>
              <w:rPr>
                <w:color w:val="auto"/>
              </w:rPr>
            </w:pPr>
          </w:p>
        </w:tc>
        <w:tc>
          <w:tcPr>
            <w:tcW w:w="624" w:type="dxa"/>
          </w:tcPr>
          <w:p w14:paraId="23EC619B" w14:textId="77777777" w:rsidR="006361C3" w:rsidRPr="0039631A" w:rsidRDefault="006361C3" w:rsidP="00A75251">
            <w:pPr>
              <w:pStyle w:val="TableText"/>
              <w:rPr>
                <w:color w:val="auto"/>
              </w:rPr>
            </w:pPr>
          </w:p>
        </w:tc>
        <w:tc>
          <w:tcPr>
            <w:tcW w:w="626" w:type="dxa"/>
          </w:tcPr>
          <w:p w14:paraId="3E694C0E" w14:textId="77777777" w:rsidR="006361C3" w:rsidRPr="0039631A" w:rsidRDefault="006361C3" w:rsidP="00A75251">
            <w:pPr>
              <w:pStyle w:val="TableText"/>
              <w:rPr>
                <w:color w:val="auto"/>
              </w:rPr>
            </w:pPr>
          </w:p>
        </w:tc>
        <w:tc>
          <w:tcPr>
            <w:tcW w:w="624" w:type="dxa"/>
          </w:tcPr>
          <w:p w14:paraId="68977945" w14:textId="77777777" w:rsidR="006361C3" w:rsidRPr="0039631A" w:rsidRDefault="006361C3" w:rsidP="00A75251">
            <w:pPr>
              <w:pStyle w:val="TableText"/>
              <w:rPr>
                <w:color w:val="auto"/>
              </w:rPr>
            </w:pPr>
          </w:p>
        </w:tc>
        <w:tc>
          <w:tcPr>
            <w:tcW w:w="630" w:type="dxa"/>
          </w:tcPr>
          <w:p w14:paraId="16143126" w14:textId="77777777" w:rsidR="006361C3" w:rsidRPr="0039631A" w:rsidRDefault="006361C3" w:rsidP="00A75251">
            <w:pPr>
              <w:pStyle w:val="TableText"/>
              <w:rPr>
                <w:color w:val="auto"/>
              </w:rPr>
            </w:pPr>
          </w:p>
        </w:tc>
        <w:tc>
          <w:tcPr>
            <w:tcW w:w="4032" w:type="dxa"/>
            <w:gridSpan w:val="2"/>
          </w:tcPr>
          <w:p w14:paraId="1FAE338E" w14:textId="77777777" w:rsidR="006361C3" w:rsidRPr="0039631A" w:rsidRDefault="006361C3" w:rsidP="00A75251">
            <w:pPr>
              <w:pStyle w:val="TableBlock"/>
              <w:numPr>
                <w:ilvl w:val="1"/>
                <w:numId w:val="21"/>
              </w:numPr>
              <w:tabs>
                <w:tab w:val="clear" w:pos="1704"/>
              </w:tabs>
              <w:ind w:left="0"/>
              <w:rPr>
                <w:color w:val="auto"/>
                <w:rtl/>
              </w:rPr>
            </w:pPr>
            <w:r w:rsidRPr="0039631A">
              <w:rPr>
                <w:rFonts w:hint="cs"/>
                <w:color w:val="auto"/>
                <w:rtl/>
              </w:rPr>
              <w:t>קבלת ההחלטה או ביצוע הפעולה הם בלתי חוקיים</w:t>
            </w:r>
            <w:r>
              <w:rPr>
                <w:rFonts w:hint="cs"/>
                <w:color w:val="auto"/>
                <w:rtl/>
              </w:rPr>
              <w:t xml:space="preserve"> או שהם עלולים לגרום פגיעה חמורה לממנה</w:t>
            </w:r>
            <w:r w:rsidRPr="0039631A">
              <w:rPr>
                <w:rFonts w:hint="cs"/>
                <w:color w:val="auto"/>
                <w:rtl/>
              </w:rPr>
              <w:t>.</w:t>
            </w:r>
          </w:p>
        </w:tc>
      </w:tr>
      <w:tr w:rsidR="006361C3" w:rsidRPr="0039631A" w14:paraId="52E49618" w14:textId="77777777" w:rsidTr="00A75251">
        <w:trPr>
          <w:cantSplit/>
        </w:trPr>
        <w:tc>
          <w:tcPr>
            <w:tcW w:w="1869" w:type="dxa"/>
          </w:tcPr>
          <w:p w14:paraId="0F1E378D" w14:textId="77777777" w:rsidR="006361C3" w:rsidRPr="0039631A" w:rsidRDefault="006361C3" w:rsidP="00A75251">
            <w:pPr>
              <w:pStyle w:val="TableSideHeading"/>
              <w:rPr>
                <w:color w:val="auto"/>
              </w:rPr>
            </w:pPr>
            <w:ins w:id="2201" w:author="Levy" w:date="2015-12-11T01:26:00Z">
              <w:del w:id="2202" w:author="נועה ברודסקי לוי" w:date="2016-01-04T14:22:00Z">
                <w:r w:rsidRPr="0039102A" w:rsidDel="00954269">
                  <w:rPr>
                    <w:color w:val="auto"/>
                    <w:highlight w:val="yellow"/>
                    <w:rtl/>
                    <w:rPrChange w:id="2203" w:author="Levy" w:date="2015-12-11T01:26:00Z">
                      <w:rPr>
                        <w:color w:val="auto"/>
                        <w:rtl/>
                      </w:rPr>
                    </w:rPrChange>
                  </w:rPr>
                  <w:delText xml:space="preserve"> </w:delText>
                </w:r>
              </w:del>
            </w:ins>
            <w:del w:id="2204" w:author="נועה ברודסקי לוי" w:date="2015-12-14T12:43:00Z">
              <w:r w:rsidDel="00013839">
                <w:rPr>
                  <w:rFonts w:hint="cs"/>
                  <w:color w:val="auto"/>
                  <w:rtl/>
                </w:rPr>
                <w:delText xml:space="preserve"> </w:delText>
              </w:r>
            </w:del>
          </w:p>
        </w:tc>
        <w:tc>
          <w:tcPr>
            <w:tcW w:w="624" w:type="dxa"/>
          </w:tcPr>
          <w:p w14:paraId="1545CA9B" w14:textId="77777777" w:rsidR="006361C3" w:rsidRPr="0039631A" w:rsidRDefault="006361C3" w:rsidP="00A75251">
            <w:pPr>
              <w:pStyle w:val="TableText"/>
              <w:rPr>
                <w:color w:val="auto"/>
              </w:rPr>
            </w:pPr>
          </w:p>
        </w:tc>
        <w:tc>
          <w:tcPr>
            <w:tcW w:w="629" w:type="dxa"/>
          </w:tcPr>
          <w:p w14:paraId="317A607F" w14:textId="77777777" w:rsidR="006361C3" w:rsidRPr="0039631A" w:rsidRDefault="006361C3" w:rsidP="00A75251">
            <w:pPr>
              <w:pStyle w:val="TableText"/>
              <w:rPr>
                <w:color w:val="auto"/>
              </w:rPr>
            </w:pPr>
          </w:p>
        </w:tc>
        <w:tc>
          <w:tcPr>
            <w:tcW w:w="624" w:type="dxa"/>
          </w:tcPr>
          <w:p w14:paraId="3ED4A6DA" w14:textId="77777777" w:rsidR="006361C3" w:rsidRPr="0039631A" w:rsidRDefault="006361C3" w:rsidP="00A75251">
            <w:pPr>
              <w:pStyle w:val="TableText"/>
              <w:rPr>
                <w:color w:val="auto"/>
              </w:rPr>
            </w:pPr>
          </w:p>
        </w:tc>
        <w:tc>
          <w:tcPr>
            <w:tcW w:w="626" w:type="dxa"/>
          </w:tcPr>
          <w:p w14:paraId="7F11D44E" w14:textId="77777777" w:rsidR="006361C3" w:rsidRPr="0039631A" w:rsidRDefault="006361C3" w:rsidP="00A75251">
            <w:pPr>
              <w:pStyle w:val="TableText"/>
              <w:rPr>
                <w:color w:val="auto"/>
              </w:rPr>
            </w:pPr>
          </w:p>
        </w:tc>
        <w:tc>
          <w:tcPr>
            <w:tcW w:w="624" w:type="dxa"/>
          </w:tcPr>
          <w:p w14:paraId="6A0AAFBE" w14:textId="77777777" w:rsidR="006361C3" w:rsidRPr="0039631A" w:rsidRDefault="006361C3" w:rsidP="00A75251">
            <w:pPr>
              <w:pStyle w:val="TableText"/>
              <w:rPr>
                <w:color w:val="auto"/>
              </w:rPr>
            </w:pPr>
          </w:p>
        </w:tc>
        <w:tc>
          <w:tcPr>
            <w:tcW w:w="4662" w:type="dxa"/>
            <w:gridSpan w:val="3"/>
          </w:tcPr>
          <w:p w14:paraId="3704EC28" w14:textId="77777777" w:rsidR="006361C3" w:rsidRPr="00D153CB" w:rsidRDefault="006361C3">
            <w:pPr>
              <w:pStyle w:val="TableBlock"/>
              <w:numPr>
                <w:ilvl w:val="0"/>
                <w:numId w:val="21"/>
              </w:numPr>
              <w:tabs>
                <w:tab w:val="left" w:pos="624"/>
              </w:tabs>
              <w:rPr>
                <w:color w:val="auto"/>
                <w:rtl/>
              </w:rPr>
              <w:pPrChange w:id="2205" w:author="נועה ברודסקי לוי" w:date="2015-12-14T12:47:00Z">
                <w:pPr>
                  <w:pStyle w:val="TableBlock"/>
                  <w:numPr>
                    <w:numId w:val="21"/>
                  </w:numPr>
                  <w:tabs>
                    <w:tab w:val="num" w:pos="624"/>
                  </w:tabs>
                </w:pPr>
              </w:pPrChange>
            </w:pPr>
            <w:ins w:id="2206" w:author="נועה ברודסקי לוי" w:date="2015-12-14T12:44:00Z">
              <w:r w:rsidRPr="00D153CB">
                <w:rPr>
                  <w:rFonts w:hint="cs"/>
                  <w:color w:val="auto"/>
                  <w:rtl/>
                  <w:rPrChange w:id="2207" w:author="נועה ברודסקי לוי" w:date="2016-03-07T15:50:00Z">
                    <w:rPr>
                      <w:rFonts w:hint="cs"/>
                      <w:color w:val="auto"/>
                      <w:highlight w:val="yellow"/>
                      <w:rtl/>
                    </w:rPr>
                  </w:rPrChange>
                </w:rPr>
                <w:t>על</w:t>
              </w:r>
              <w:r w:rsidRPr="00D153CB">
                <w:rPr>
                  <w:color w:val="auto"/>
                  <w:rtl/>
                  <w:rPrChange w:id="2208" w:author="נועה ברודסקי לוי" w:date="2016-03-07T15:50:00Z">
                    <w:rPr>
                      <w:color w:val="auto"/>
                      <w:highlight w:val="yellow"/>
                      <w:rtl/>
                    </w:rPr>
                  </w:rPrChange>
                </w:rPr>
                <w:t xml:space="preserve"> אף האמור בסעיף קטן (ב), </w:t>
              </w:r>
            </w:ins>
            <w:ins w:id="2209" w:author="נועה ברודסקי לוי" w:date="2015-12-14T12:47:00Z">
              <w:r w:rsidRPr="00D153CB">
                <w:rPr>
                  <w:rFonts w:hint="cs"/>
                  <w:color w:val="auto"/>
                  <w:rtl/>
                  <w:rPrChange w:id="2210" w:author="נועה ברודסקי לוי" w:date="2016-03-07T15:50:00Z">
                    <w:rPr>
                      <w:rFonts w:hint="cs"/>
                      <w:color w:val="auto"/>
                      <w:highlight w:val="yellow"/>
                      <w:rtl/>
                    </w:rPr>
                  </w:rPrChange>
                </w:rPr>
                <w:t>מיופה</w:t>
              </w:r>
              <w:r w:rsidRPr="00D153CB">
                <w:rPr>
                  <w:color w:val="auto"/>
                  <w:rtl/>
                  <w:rPrChange w:id="2211" w:author="נועה ברודסקי לוי" w:date="2016-03-07T15:50:00Z">
                    <w:rPr>
                      <w:color w:val="auto"/>
                      <w:highlight w:val="yellow"/>
                      <w:rtl/>
                    </w:rPr>
                  </w:rPrChange>
                </w:rPr>
                <w:t xml:space="preserve"> </w:t>
              </w:r>
              <w:r w:rsidRPr="00D153CB">
                <w:rPr>
                  <w:rFonts w:hint="cs"/>
                  <w:color w:val="auto"/>
                  <w:rtl/>
                  <w:rPrChange w:id="2212" w:author="נועה ברודסקי לוי" w:date="2016-03-07T15:50:00Z">
                    <w:rPr>
                      <w:rFonts w:hint="cs"/>
                      <w:color w:val="auto"/>
                      <w:highlight w:val="yellow"/>
                      <w:rtl/>
                    </w:rPr>
                  </w:rPrChange>
                </w:rPr>
                <w:t>הכוח</w:t>
              </w:r>
            </w:ins>
            <w:ins w:id="2213" w:author="נועה ברודסקי לוי" w:date="2015-12-14T12:44:00Z">
              <w:r w:rsidRPr="00D153CB">
                <w:rPr>
                  <w:color w:val="auto"/>
                  <w:rtl/>
                  <w:rPrChange w:id="2214" w:author="נועה ברודסקי לוי" w:date="2016-03-07T15:50:00Z">
                    <w:rPr>
                      <w:color w:val="auto"/>
                      <w:highlight w:val="yellow"/>
                      <w:rtl/>
                    </w:rPr>
                  </w:rPrChange>
                </w:rPr>
                <w:t xml:space="preserve"> לא יפעל בהתאם להנחיה מקדימה </w:t>
              </w:r>
            </w:ins>
            <w:r w:rsidRPr="00D153CB">
              <w:rPr>
                <w:color w:val="auto"/>
                <w:rtl/>
                <w:rPrChange w:id="2215" w:author="נועה ברודסקי לוי" w:date="2016-03-07T15:50:00Z">
                  <w:rPr>
                    <w:color w:val="auto"/>
                    <w:highlight w:val="yellow"/>
                    <w:rtl/>
                  </w:rPr>
                </w:rPrChange>
              </w:rPr>
              <w:t xml:space="preserve"> </w:t>
            </w:r>
            <w:ins w:id="2216" w:author="נועה ברודסקי לוי" w:date="2015-12-14T12:33:00Z">
              <w:r w:rsidRPr="00D153CB">
                <w:rPr>
                  <w:color w:val="auto"/>
                  <w:rtl/>
                  <w:rPrChange w:id="2217" w:author="נועה ברודסקי לוי" w:date="2016-03-07T15:50:00Z">
                    <w:rPr>
                      <w:color w:val="auto"/>
                      <w:highlight w:val="yellow"/>
                      <w:rtl/>
                    </w:rPr>
                  </w:rPrChange>
                </w:rPr>
                <w:t>–</w:t>
              </w:r>
            </w:ins>
          </w:p>
        </w:tc>
      </w:tr>
      <w:tr w:rsidR="006361C3" w14:paraId="3D434129" w14:textId="77777777" w:rsidTr="00A75251">
        <w:trPr>
          <w:gridAfter w:val="1"/>
          <w:wAfter w:w="14" w:type="dxa"/>
          <w:cantSplit/>
          <w:trHeight w:val="60"/>
        </w:trPr>
        <w:tc>
          <w:tcPr>
            <w:tcW w:w="1869" w:type="dxa"/>
          </w:tcPr>
          <w:p w14:paraId="265EEF36" w14:textId="77777777" w:rsidR="006361C3" w:rsidRDefault="006361C3" w:rsidP="00A75251">
            <w:pPr>
              <w:pStyle w:val="TableSideHeading"/>
            </w:pPr>
          </w:p>
        </w:tc>
        <w:tc>
          <w:tcPr>
            <w:tcW w:w="624" w:type="dxa"/>
          </w:tcPr>
          <w:p w14:paraId="230BB1F3" w14:textId="77777777" w:rsidR="006361C3" w:rsidRDefault="006361C3" w:rsidP="00A75251">
            <w:pPr>
              <w:pStyle w:val="TableText"/>
            </w:pPr>
          </w:p>
        </w:tc>
        <w:tc>
          <w:tcPr>
            <w:tcW w:w="629" w:type="dxa"/>
          </w:tcPr>
          <w:p w14:paraId="12B68E1F" w14:textId="77777777" w:rsidR="006361C3" w:rsidRDefault="006361C3" w:rsidP="00A75251">
            <w:pPr>
              <w:pStyle w:val="TableText"/>
            </w:pPr>
          </w:p>
        </w:tc>
        <w:tc>
          <w:tcPr>
            <w:tcW w:w="624" w:type="dxa"/>
          </w:tcPr>
          <w:p w14:paraId="007702BF" w14:textId="77777777" w:rsidR="006361C3" w:rsidRDefault="006361C3" w:rsidP="00A75251">
            <w:pPr>
              <w:pStyle w:val="TableText"/>
            </w:pPr>
          </w:p>
        </w:tc>
        <w:tc>
          <w:tcPr>
            <w:tcW w:w="626" w:type="dxa"/>
          </w:tcPr>
          <w:p w14:paraId="70B117CD" w14:textId="77777777" w:rsidR="006361C3" w:rsidRDefault="006361C3" w:rsidP="00A75251">
            <w:pPr>
              <w:pStyle w:val="TableText"/>
            </w:pPr>
          </w:p>
        </w:tc>
        <w:tc>
          <w:tcPr>
            <w:tcW w:w="624" w:type="dxa"/>
          </w:tcPr>
          <w:p w14:paraId="54EAF913" w14:textId="77777777" w:rsidR="006361C3" w:rsidRDefault="006361C3" w:rsidP="00A75251">
            <w:pPr>
              <w:pStyle w:val="TableText"/>
            </w:pPr>
          </w:p>
        </w:tc>
        <w:tc>
          <w:tcPr>
            <w:tcW w:w="624" w:type="dxa"/>
          </w:tcPr>
          <w:p w14:paraId="55623EF8" w14:textId="77777777" w:rsidR="006361C3" w:rsidRDefault="006361C3" w:rsidP="00A75251">
            <w:pPr>
              <w:pStyle w:val="TableText"/>
            </w:pPr>
          </w:p>
        </w:tc>
        <w:tc>
          <w:tcPr>
            <w:tcW w:w="4024" w:type="dxa"/>
          </w:tcPr>
          <w:p w14:paraId="35168D9B" w14:textId="77777777" w:rsidR="006361C3" w:rsidRPr="00D153CB" w:rsidRDefault="006361C3" w:rsidP="00A75251">
            <w:pPr>
              <w:pStyle w:val="TableBlock"/>
            </w:pPr>
            <w:ins w:id="2218" w:author="נועה ברודסקי לוי" w:date="2015-12-14T12:35:00Z">
              <w:r w:rsidRPr="00D153CB">
                <w:rPr>
                  <w:rtl/>
                </w:rPr>
                <w:t xml:space="preserve">(1) </w:t>
              </w:r>
            </w:ins>
            <w:ins w:id="2219" w:author="נועה ברודסקי לוי" w:date="2015-12-14T12:46:00Z">
              <w:r w:rsidRPr="00D153CB">
                <w:rPr>
                  <w:rFonts w:hint="eastAsia"/>
                  <w:rtl/>
                </w:rPr>
                <w:t>אם</w:t>
              </w:r>
              <w:r w:rsidRPr="00D153CB">
                <w:rPr>
                  <w:rtl/>
                </w:rPr>
                <w:t xml:space="preserve"> </w:t>
              </w:r>
            </w:ins>
            <w:ins w:id="2220" w:author="נועה ברודסקי לוי" w:date="2015-12-14T12:37:00Z">
              <w:r w:rsidRPr="00D153CB">
                <w:rPr>
                  <w:rFonts w:hint="cs"/>
                  <w:color w:val="auto"/>
                  <w:rtl/>
                  <w:rPrChange w:id="2221" w:author="נועה ברודסקי לוי" w:date="2016-03-07T15:50:00Z">
                    <w:rPr>
                      <w:rFonts w:hint="cs"/>
                      <w:color w:val="auto"/>
                      <w:highlight w:val="yellow"/>
                      <w:rtl/>
                    </w:rPr>
                  </w:rPrChange>
                </w:rPr>
                <w:t>הממנה</w:t>
              </w:r>
              <w:r w:rsidRPr="00D153CB">
                <w:rPr>
                  <w:color w:val="auto"/>
                  <w:rtl/>
                  <w:rPrChange w:id="2222" w:author="נועה ברודסקי לוי" w:date="2016-03-07T15:50:00Z">
                    <w:rPr>
                      <w:color w:val="auto"/>
                      <w:highlight w:val="yellow"/>
                      <w:rtl/>
                    </w:rPr>
                  </w:rPrChange>
                </w:rPr>
                <w:t xml:space="preserve"> מסוגל באותה שעה </w:t>
              </w:r>
            </w:ins>
            <w:ins w:id="2223" w:author="נועה ברודסקי לוי" w:date="2015-12-14T12:35:00Z">
              <w:r w:rsidRPr="00D153CB">
                <w:rPr>
                  <w:rFonts w:hint="cs"/>
                  <w:color w:val="auto"/>
                  <w:rtl/>
                  <w:rPrChange w:id="2224" w:author="נועה ברודסקי לוי" w:date="2016-03-07T15:50:00Z">
                    <w:rPr>
                      <w:rFonts w:hint="cs"/>
                      <w:color w:val="auto"/>
                      <w:highlight w:val="yellow"/>
                      <w:rtl/>
                    </w:rPr>
                  </w:rPrChange>
                </w:rPr>
                <w:t>להבין</w:t>
              </w:r>
              <w:r w:rsidRPr="00D153CB">
                <w:rPr>
                  <w:color w:val="auto"/>
                  <w:rtl/>
                  <w:rPrChange w:id="2225" w:author="נועה ברודסקי לוי" w:date="2016-03-07T15:50:00Z">
                    <w:rPr>
                      <w:color w:val="auto"/>
                      <w:highlight w:val="yellow"/>
                      <w:rtl/>
                    </w:rPr>
                  </w:rPrChange>
                </w:rPr>
                <w:t xml:space="preserve"> </w:t>
              </w:r>
              <w:r w:rsidRPr="00D153CB">
                <w:rPr>
                  <w:rFonts w:hint="cs"/>
                  <w:color w:val="auto"/>
                  <w:rtl/>
                  <w:rPrChange w:id="2226" w:author="נועה ברודסקי לוי" w:date="2016-03-07T15:50:00Z">
                    <w:rPr>
                      <w:rFonts w:hint="cs"/>
                      <w:color w:val="auto"/>
                      <w:highlight w:val="yellow"/>
                      <w:rtl/>
                    </w:rPr>
                  </w:rPrChange>
                </w:rPr>
                <w:t>את</w:t>
              </w:r>
              <w:r w:rsidRPr="00D153CB">
                <w:rPr>
                  <w:color w:val="auto"/>
                  <w:rtl/>
                  <w:rPrChange w:id="2227" w:author="נועה ברודסקי לוי" w:date="2016-03-07T15:50:00Z">
                    <w:rPr>
                      <w:color w:val="auto"/>
                      <w:highlight w:val="yellow"/>
                      <w:rtl/>
                    </w:rPr>
                  </w:rPrChange>
                </w:rPr>
                <w:t xml:space="preserve"> </w:t>
              </w:r>
              <w:r w:rsidRPr="00D153CB">
                <w:rPr>
                  <w:rFonts w:hint="cs"/>
                  <w:color w:val="auto"/>
                  <w:rtl/>
                  <w:rPrChange w:id="2228" w:author="נועה ברודסקי לוי" w:date="2016-03-07T15:50:00Z">
                    <w:rPr>
                      <w:rFonts w:hint="cs"/>
                      <w:color w:val="auto"/>
                      <w:highlight w:val="yellow"/>
                      <w:rtl/>
                    </w:rPr>
                  </w:rPrChange>
                </w:rPr>
                <w:t>העניין</w:t>
              </w:r>
            </w:ins>
            <w:ins w:id="2229" w:author="נועה ברודסקי לוי" w:date="2016-01-07T14:37:00Z">
              <w:r w:rsidRPr="00D153CB">
                <w:rPr>
                  <w:color w:val="auto"/>
                  <w:rtl/>
                  <w:rPrChange w:id="2230" w:author="נועה ברודסקי לוי" w:date="2016-03-07T15:50:00Z">
                    <w:rPr>
                      <w:color w:val="auto"/>
                      <w:highlight w:val="yellow"/>
                      <w:rtl/>
                    </w:rPr>
                  </w:rPrChange>
                </w:rPr>
                <w:t>/הדבר</w:t>
              </w:r>
            </w:ins>
            <w:ins w:id="2231" w:author="נועה ברודסקי לוי" w:date="2015-12-14T12:35:00Z">
              <w:r w:rsidRPr="00D153CB">
                <w:rPr>
                  <w:color w:val="auto"/>
                  <w:rtl/>
                  <w:rPrChange w:id="2232" w:author="נועה ברודסקי לוי" w:date="2016-03-07T15:50:00Z">
                    <w:rPr>
                      <w:color w:val="auto"/>
                      <w:highlight w:val="yellow"/>
                      <w:rtl/>
                    </w:rPr>
                  </w:rPrChange>
                </w:rPr>
                <w:t xml:space="preserve"> </w:t>
              </w:r>
              <w:r w:rsidRPr="00D153CB">
                <w:rPr>
                  <w:rFonts w:hint="cs"/>
                  <w:color w:val="auto"/>
                  <w:rtl/>
                  <w:rPrChange w:id="2233" w:author="נועה ברודסקי לוי" w:date="2016-03-07T15:50:00Z">
                    <w:rPr>
                      <w:rFonts w:hint="cs"/>
                      <w:color w:val="auto"/>
                      <w:highlight w:val="yellow"/>
                      <w:rtl/>
                    </w:rPr>
                  </w:rPrChange>
                </w:rPr>
                <w:t>לגביו</w:t>
              </w:r>
              <w:r w:rsidRPr="00D153CB">
                <w:rPr>
                  <w:color w:val="auto"/>
                  <w:rtl/>
                  <w:rPrChange w:id="2234" w:author="נועה ברודסקי לוי" w:date="2016-03-07T15:50:00Z">
                    <w:rPr>
                      <w:color w:val="auto"/>
                      <w:highlight w:val="yellow"/>
                      <w:rtl/>
                    </w:rPr>
                  </w:rPrChange>
                </w:rPr>
                <w:t xml:space="preserve"> </w:t>
              </w:r>
              <w:r w:rsidRPr="00D153CB">
                <w:rPr>
                  <w:rFonts w:hint="cs"/>
                  <w:color w:val="auto"/>
                  <w:rtl/>
                  <w:rPrChange w:id="2235" w:author="נועה ברודסקי לוי" w:date="2016-03-07T15:50:00Z">
                    <w:rPr>
                      <w:rFonts w:hint="cs"/>
                      <w:color w:val="auto"/>
                      <w:highlight w:val="yellow"/>
                      <w:rtl/>
                    </w:rPr>
                  </w:rPrChange>
                </w:rPr>
                <w:t>ניתנה</w:t>
              </w:r>
              <w:r w:rsidRPr="00D153CB">
                <w:rPr>
                  <w:color w:val="auto"/>
                  <w:rtl/>
                  <w:rPrChange w:id="2236" w:author="נועה ברודסקי לוי" w:date="2016-03-07T15:50:00Z">
                    <w:rPr>
                      <w:color w:val="auto"/>
                      <w:highlight w:val="yellow"/>
                      <w:rtl/>
                    </w:rPr>
                  </w:rPrChange>
                </w:rPr>
                <w:t xml:space="preserve"> </w:t>
              </w:r>
              <w:r w:rsidRPr="00D153CB">
                <w:rPr>
                  <w:rFonts w:hint="cs"/>
                  <w:color w:val="auto"/>
                  <w:rtl/>
                  <w:rPrChange w:id="2237" w:author="נועה ברודסקי לוי" w:date="2016-03-07T15:50:00Z">
                    <w:rPr>
                      <w:rFonts w:hint="cs"/>
                      <w:color w:val="auto"/>
                      <w:highlight w:val="yellow"/>
                      <w:rtl/>
                    </w:rPr>
                  </w:rPrChange>
                </w:rPr>
                <w:t>ההנחיה</w:t>
              </w:r>
              <w:r w:rsidRPr="00D153CB">
                <w:rPr>
                  <w:color w:val="auto"/>
                  <w:rtl/>
                  <w:rPrChange w:id="2238" w:author="נועה ברודסקי לוי" w:date="2016-03-07T15:50:00Z">
                    <w:rPr>
                      <w:color w:val="auto"/>
                      <w:highlight w:val="yellow"/>
                      <w:rtl/>
                    </w:rPr>
                  </w:rPrChange>
                </w:rPr>
                <w:t xml:space="preserve"> </w:t>
              </w:r>
              <w:r w:rsidRPr="00D153CB">
                <w:rPr>
                  <w:rFonts w:hint="cs"/>
                  <w:color w:val="auto"/>
                  <w:rtl/>
                  <w:rPrChange w:id="2239" w:author="נועה ברודסקי לוי" w:date="2016-03-07T15:50:00Z">
                    <w:rPr>
                      <w:rFonts w:hint="cs"/>
                      <w:color w:val="auto"/>
                      <w:highlight w:val="yellow"/>
                      <w:rtl/>
                    </w:rPr>
                  </w:rPrChange>
                </w:rPr>
                <w:t>ואת</w:t>
              </w:r>
              <w:r w:rsidRPr="00D153CB">
                <w:rPr>
                  <w:color w:val="auto"/>
                  <w:rtl/>
                  <w:rPrChange w:id="2240" w:author="נועה ברודסקי לוי" w:date="2016-03-07T15:50:00Z">
                    <w:rPr>
                      <w:color w:val="auto"/>
                      <w:highlight w:val="yellow"/>
                      <w:rtl/>
                    </w:rPr>
                  </w:rPrChange>
                </w:rPr>
                <w:t xml:space="preserve"> </w:t>
              </w:r>
              <w:r w:rsidRPr="00D153CB">
                <w:rPr>
                  <w:rFonts w:hint="cs"/>
                  <w:color w:val="auto"/>
                  <w:rtl/>
                  <w:rPrChange w:id="2241" w:author="נועה ברודסקי לוי" w:date="2016-03-07T15:50:00Z">
                    <w:rPr>
                      <w:rFonts w:hint="cs"/>
                      <w:color w:val="auto"/>
                      <w:highlight w:val="yellow"/>
                      <w:rtl/>
                    </w:rPr>
                  </w:rPrChange>
                </w:rPr>
                <w:t>משמעות</w:t>
              </w:r>
              <w:r w:rsidRPr="00D153CB">
                <w:rPr>
                  <w:color w:val="auto"/>
                  <w:rtl/>
                  <w:rPrChange w:id="2242" w:author="נועה ברודסקי לוי" w:date="2016-03-07T15:50:00Z">
                    <w:rPr>
                      <w:color w:val="auto"/>
                      <w:highlight w:val="yellow"/>
                      <w:rtl/>
                    </w:rPr>
                  </w:rPrChange>
                </w:rPr>
                <w:t xml:space="preserve">  </w:t>
              </w:r>
              <w:r w:rsidRPr="00D153CB">
                <w:rPr>
                  <w:rFonts w:hint="cs"/>
                  <w:color w:val="auto"/>
                  <w:rtl/>
                  <w:rPrChange w:id="2243" w:author="נועה ברודסקי לוי" w:date="2016-03-07T15:50:00Z">
                    <w:rPr>
                      <w:rFonts w:hint="cs"/>
                      <w:color w:val="auto"/>
                      <w:highlight w:val="yellow"/>
                      <w:rtl/>
                    </w:rPr>
                  </w:rPrChange>
                </w:rPr>
                <w:t>ההחלטה</w:t>
              </w:r>
              <w:r w:rsidRPr="00D153CB">
                <w:rPr>
                  <w:color w:val="auto"/>
                  <w:rtl/>
                  <w:rPrChange w:id="2244" w:author="נועה ברודסקי לוי" w:date="2016-03-07T15:50:00Z">
                    <w:rPr>
                      <w:color w:val="auto"/>
                      <w:highlight w:val="yellow"/>
                      <w:rtl/>
                    </w:rPr>
                  </w:rPrChange>
                </w:rPr>
                <w:t xml:space="preserve"> </w:t>
              </w:r>
            </w:ins>
            <w:ins w:id="2245" w:author="נועה ברודסקי לוי" w:date="2015-12-15T13:38:00Z">
              <w:r w:rsidRPr="00D153CB">
                <w:rPr>
                  <w:rFonts w:hint="cs"/>
                  <w:color w:val="auto"/>
                  <w:rtl/>
                  <w:rPrChange w:id="2246" w:author="נועה ברודסקי לוי" w:date="2016-03-07T15:50:00Z">
                    <w:rPr>
                      <w:rFonts w:hint="cs"/>
                      <w:color w:val="auto"/>
                      <w:highlight w:val="yellow"/>
                      <w:rtl/>
                    </w:rPr>
                  </w:rPrChange>
                </w:rPr>
                <w:t>או</w:t>
              </w:r>
              <w:r w:rsidRPr="00D153CB">
                <w:rPr>
                  <w:color w:val="auto"/>
                  <w:rtl/>
                  <w:rPrChange w:id="2247" w:author="נועה ברודסקי לוי" w:date="2016-03-07T15:50:00Z">
                    <w:rPr>
                      <w:color w:val="auto"/>
                      <w:highlight w:val="yellow"/>
                      <w:rtl/>
                    </w:rPr>
                  </w:rPrChange>
                </w:rPr>
                <w:t xml:space="preserve"> הפעולה </w:t>
              </w:r>
            </w:ins>
            <w:ins w:id="2248" w:author="נועה ברודסקי לוי" w:date="2015-12-14T12:35:00Z">
              <w:r w:rsidRPr="00D153CB">
                <w:rPr>
                  <w:rFonts w:hint="cs"/>
                  <w:color w:val="auto"/>
                  <w:rtl/>
                  <w:rPrChange w:id="2249" w:author="נועה ברודסקי לוי" w:date="2016-03-07T15:50:00Z">
                    <w:rPr>
                      <w:rFonts w:hint="cs"/>
                      <w:color w:val="auto"/>
                      <w:highlight w:val="yellow"/>
                      <w:rtl/>
                    </w:rPr>
                  </w:rPrChange>
                </w:rPr>
                <w:t>ומביע</w:t>
              </w:r>
              <w:r w:rsidRPr="00D153CB">
                <w:rPr>
                  <w:color w:val="auto"/>
                  <w:rtl/>
                  <w:rPrChange w:id="2250" w:author="נועה ברודסקי לוי" w:date="2016-03-07T15:50:00Z">
                    <w:rPr>
                      <w:color w:val="auto"/>
                      <w:highlight w:val="yellow"/>
                      <w:rtl/>
                    </w:rPr>
                  </w:rPrChange>
                </w:rPr>
                <w:t xml:space="preserve"> רצון </w:t>
              </w:r>
              <w:r w:rsidRPr="00D153CB">
                <w:rPr>
                  <w:rFonts w:hint="cs"/>
                  <w:color w:val="auto"/>
                  <w:rtl/>
                  <w:rPrChange w:id="2251" w:author="נועה ברודסקי לוי" w:date="2016-03-07T15:50:00Z">
                    <w:rPr>
                      <w:rFonts w:hint="cs"/>
                      <w:color w:val="auto"/>
                      <w:highlight w:val="yellow"/>
                      <w:rtl/>
                    </w:rPr>
                  </w:rPrChange>
                </w:rPr>
                <w:t>לסטות</w:t>
              </w:r>
              <w:r w:rsidRPr="00D153CB">
                <w:rPr>
                  <w:color w:val="auto"/>
                  <w:rtl/>
                  <w:rPrChange w:id="2252" w:author="נועה ברודסקי לוי" w:date="2016-03-07T15:50:00Z">
                    <w:rPr>
                      <w:color w:val="auto"/>
                      <w:highlight w:val="yellow"/>
                      <w:rtl/>
                    </w:rPr>
                  </w:rPrChange>
                </w:rPr>
                <w:t xml:space="preserve"> </w:t>
              </w:r>
            </w:ins>
            <w:ins w:id="2253" w:author="נועה ברודסקי לוי" w:date="2015-12-15T13:38:00Z">
              <w:r w:rsidRPr="00D153CB">
                <w:rPr>
                  <w:color w:val="auto"/>
                  <w:rtl/>
                  <w:rPrChange w:id="2254" w:author="נועה ברודסקי לוי" w:date="2016-03-07T15:50:00Z">
                    <w:rPr>
                      <w:color w:val="auto"/>
                      <w:highlight w:val="yellow"/>
                      <w:rtl/>
                    </w:rPr>
                  </w:rPrChange>
                </w:rPr>
                <w:t xml:space="preserve"> מההנחיה</w:t>
              </w:r>
            </w:ins>
            <w:ins w:id="2255" w:author="נועה ברודסקי לוי" w:date="2015-12-14T12:35:00Z">
              <w:r w:rsidRPr="00D153CB">
                <w:rPr>
                  <w:color w:val="auto"/>
                  <w:rtl/>
                  <w:rPrChange w:id="2256" w:author="נועה ברודסקי לוי" w:date="2016-03-07T15:50:00Z">
                    <w:rPr>
                      <w:color w:val="auto"/>
                      <w:highlight w:val="yellow"/>
                      <w:rtl/>
                    </w:rPr>
                  </w:rPrChange>
                </w:rPr>
                <w:t>;</w:t>
              </w:r>
            </w:ins>
          </w:p>
        </w:tc>
      </w:tr>
      <w:tr w:rsidR="006361C3" w14:paraId="4AEE2A5C" w14:textId="77777777" w:rsidTr="00A75251">
        <w:trPr>
          <w:gridAfter w:val="1"/>
          <w:wAfter w:w="14" w:type="dxa"/>
          <w:cantSplit/>
          <w:trHeight w:val="60"/>
        </w:trPr>
        <w:tc>
          <w:tcPr>
            <w:tcW w:w="1869" w:type="dxa"/>
          </w:tcPr>
          <w:p w14:paraId="5827912B" w14:textId="77777777" w:rsidR="006361C3" w:rsidRDefault="006361C3" w:rsidP="00A75251">
            <w:pPr>
              <w:pStyle w:val="TableSideHeading"/>
            </w:pPr>
          </w:p>
        </w:tc>
        <w:tc>
          <w:tcPr>
            <w:tcW w:w="624" w:type="dxa"/>
          </w:tcPr>
          <w:p w14:paraId="00F8FF35" w14:textId="77777777" w:rsidR="006361C3" w:rsidRDefault="006361C3" w:rsidP="00A75251">
            <w:pPr>
              <w:pStyle w:val="TableText"/>
            </w:pPr>
          </w:p>
        </w:tc>
        <w:tc>
          <w:tcPr>
            <w:tcW w:w="629" w:type="dxa"/>
          </w:tcPr>
          <w:p w14:paraId="6B634CE6" w14:textId="77777777" w:rsidR="006361C3" w:rsidRDefault="006361C3" w:rsidP="00A75251">
            <w:pPr>
              <w:pStyle w:val="TableText"/>
            </w:pPr>
          </w:p>
        </w:tc>
        <w:tc>
          <w:tcPr>
            <w:tcW w:w="624" w:type="dxa"/>
          </w:tcPr>
          <w:p w14:paraId="5B89F9AF" w14:textId="77777777" w:rsidR="006361C3" w:rsidRDefault="006361C3" w:rsidP="00A75251">
            <w:pPr>
              <w:pStyle w:val="TableText"/>
            </w:pPr>
          </w:p>
        </w:tc>
        <w:tc>
          <w:tcPr>
            <w:tcW w:w="626" w:type="dxa"/>
          </w:tcPr>
          <w:p w14:paraId="573C83C4" w14:textId="77777777" w:rsidR="006361C3" w:rsidRDefault="006361C3" w:rsidP="00A75251">
            <w:pPr>
              <w:pStyle w:val="TableText"/>
            </w:pPr>
          </w:p>
        </w:tc>
        <w:tc>
          <w:tcPr>
            <w:tcW w:w="624" w:type="dxa"/>
          </w:tcPr>
          <w:p w14:paraId="4797E433" w14:textId="77777777" w:rsidR="006361C3" w:rsidRDefault="006361C3" w:rsidP="00A75251">
            <w:pPr>
              <w:pStyle w:val="TableText"/>
            </w:pPr>
          </w:p>
        </w:tc>
        <w:tc>
          <w:tcPr>
            <w:tcW w:w="624" w:type="dxa"/>
          </w:tcPr>
          <w:p w14:paraId="291A44E2" w14:textId="77777777" w:rsidR="006361C3" w:rsidRDefault="006361C3" w:rsidP="00A75251">
            <w:pPr>
              <w:pStyle w:val="TableText"/>
            </w:pPr>
          </w:p>
        </w:tc>
        <w:tc>
          <w:tcPr>
            <w:tcW w:w="4024" w:type="dxa"/>
          </w:tcPr>
          <w:p w14:paraId="6FD14919" w14:textId="77777777" w:rsidR="006361C3" w:rsidRPr="00D153CB" w:rsidRDefault="006361C3" w:rsidP="00A75251">
            <w:pPr>
              <w:pStyle w:val="TableBlock"/>
            </w:pPr>
            <w:ins w:id="2257" w:author="נועה ברודסקי לוי" w:date="2015-12-14T12:35:00Z">
              <w:r w:rsidRPr="00D153CB">
                <w:rPr>
                  <w:rtl/>
                </w:rPr>
                <w:t>(2)</w:t>
              </w:r>
              <w:r w:rsidRPr="00D153CB">
                <w:rPr>
                  <w:color w:val="auto"/>
                  <w:rtl/>
                  <w:rPrChange w:id="2258" w:author="נועה ברודסקי לוי" w:date="2016-03-07T15:50:00Z">
                    <w:rPr>
                      <w:color w:val="auto"/>
                      <w:highlight w:val="yellow"/>
                      <w:rtl/>
                    </w:rPr>
                  </w:rPrChange>
                </w:rPr>
                <w:t xml:space="preserve"> בעניין אישי מהותי </w:t>
              </w:r>
              <w:r w:rsidRPr="00D153CB">
                <w:rPr>
                  <w:rFonts w:hint="cs"/>
                  <w:color w:val="auto"/>
                  <w:rtl/>
                  <w:rPrChange w:id="2259" w:author="נועה ברודסקי לוי" w:date="2016-03-07T15:50:00Z">
                    <w:rPr>
                      <w:rFonts w:hint="cs"/>
                      <w:color w:val="auto"/>
                      <w:highlight w:val="yellow"/>
                      <w:rtl/>
                    </w:rPr>
                  </w:rPrChange>
                </w:rPr>
                <w:t>או</w:t>
              </w:r>
              <w:r w:rsidRPr="00D153CB">
                <w:rPr>
                  <w:color w:val="auto"/>
                  <w:rtl/>
                  <w:rPrChange w:id="2260" w:author="נועה ברודסקי לוי" w:date="2016-03-07T15:50:00Z">
                    <w:rPr>
                      <w:color w:val="auto"/>
                      <w:highlight w:val="yellow"/>
                      <w:rtl/>
                    </w:rPr>
                  </w:rPrChange>
                </w:rPr>
                <w:t xml:space="preserve"> רפואי מהותי, </w:t>
              </w:r>
              <w:r w:rsidRPr="00D153CB">
                <w:rPr>
                  <w:rFonts w:hint="cs"/>
                  <w:color w:val="auto"/>
                  <w:rtl/>
                  <w:rPrChange w:id="2261" w:author="נועה ברודסקי לוי" w:date="2016-03-07T15:50:00Z">
                    <w:rPr>
                      <w:rFonts w:hint="cs"/>
                      <w:color w:val="auto"/>
                      <w:highlight w:val="yellow"/>
                      <w:rtl/>
                    </w:rPr>
                  </w:rPrChange>
                </w:rPr>
                <w:t>אם</w:t>
              </w:r>
              <w:r w:rsidRPr="00D153CB">
                <w:rPr>
                  <w:color w:val="auto"/>
                  <w:rtl/>
                  <w:rPrChange w:id="2262" w:author="נועה ברודסקי לוי" w:date="2016-03-07T15:50:00Z">
                    <w:rPr>
                      <w:color w:val="auto"/>
                      <w:highlight w:val="yellow"/>
                      <w:rtl/>
                    </w:rPr>
                  </w:rPrChange>
                </w:rPr>
                <w:t xml:space="preserve"> </w:t>
              </w:r>
              <w:r w:rsidRPr="00D153CB">
                <w:rPr>
                  <w:rFonts w:hint="cs"/>
                  <w:color w:val="auto"/>
                  <w:rtl/>
                  <w:rPrChange w:id="2263" w:author="נועה ברודסקי לוי" w:date="2016-03-07T15:50:00Z">
                    <w:rPr>
                      <w:rFonts w:hint="cs"/>
                      <w:color w:val="auto"/>
                      <w:highlight w:val="yellow"/>
                      <w:rtl/>
                    </w:rPr>
                  </w:rPrChange>
                </w:rPr>
                <w:t>הממנה</w:t>
              </w:r>
              <w:r w:rsidRPr="00D153CB">
                <w:rPr>
                  <w:color w:val="auto"/>
                  <w:rtl/>
                  <w:rPrChange w:id="2264" w:author="נועה ברודסקי לוי" w:date="2016-03-07T15:50:00Z">
                    <w:rPr>
                      <w:color w:val="auto"/>
                      <w:highlight w:val="yellow"/>
                      <w:rtl/>
                    </w:rPr>
                  </w:rPrChange>
                </w:rPr>
                <w:t xml:space="preserve"> </w:t>
              </w:r>
              <w:r w:rsidRPr="00D153CB">
                <w:rPr>
                  <w:rFonts w:hint="cs"/>
                  <w:color w:val="auto"/>
                  <w:rtl/>
                  <w:rPrChange w:id="2265" w:author="נועה ברודסקי לוי" w:date="2016-03-07T15:50:00Z">
                    <w:rPr>
                      <w:rFonts w:hint="cs"/>
                      <w:color w:val="auto"/>
                      <w:highlight w:val="yellow"/>
                      <w:rtl/>
                    </w:rPr>
                  </w:rPrChange>
                </w:rPr>
                <w:t>מתנגד</w:t>
              </w:r>
              <w:r w:rsidRPr="00D153CB">
                <w:rPr>
                  <w:color w:val="auto"/>
                  <w:rtl/>
                  <w:rPrChange w:id="2266" w:author="נועה ברודסקי לוי" w:date="2016-03-07T15:50:00Z">
                    <w:rPr>
                      <w:color w:val="auto"/>
                      <w:highlight w:val="yellow"/>
                      <w:rtl/>
                    </w:rPr>
                  </w:rPrChange>
                </w:rPr>
                <w:t xml:space="preserve"> </w:t>
              </w:r>
              <w:r w:rsidRPr="00D153CB">
                <w:rPr>
                  <w:rFonts w:hint="cs"/>
                  <w:color w:val="auto"/>
                  <w:rtl/>
                  <w:rPrChange w:id="2267" w:author="נועה ברודסקי לוי" w:date="2016-03-07T15:50:00Z">
                    <w:rPr>
                      <w:rFonts w:hint="cs"/>
                      <w:color w:val="auto"/>
                      <w:highlight w:val="yellow"/>
                      <w:rtl/>
                    </w:rPr>
                  </w:rPrChange>
                </w:rPr>
                <w:t>בשעת</w:t>
              </w:r>
              <w:r w:rsidRPr="00D153CB">
                <w:rPr>
                  <w:color w:val="auto"/>
                  <w:rtl/>
                  <w:rPrChange w:id="2268" w:author="נועה ברודסקי לוי" w:date="2016-03-07T15:50:00Z">
                    <w:rPr>
                      <w:color w:val="auto"/>
                      <w:highlight w:val="yellow"/>
                      <w:rtl/>
                    </w:rPr>
                  </w:rPrChange>
                </w:rPr>
                <w:t xml:space="preserve"> </w:t>
              </w:r>
              <w:r w:rsidRPr="00D153CB">
                <w:rPr>
                  <w:rFonts w:hint="cs"/>
                  <w:color w:val="auto"/>
                  <w:rtl/>
                  <w:rPrChange w:id="2269" w:author="נועה ברודסקי לוי" w:date="2016-03-07T15:50:00Z">
                    <w:rPr>
                      <w:rFonts w:hint="cs"/>
                      <w:color w:val="auto"/>
                      <w:highlight w:val="yellow"/>
                      <w:rtl/>
                    </w:rPr>
                  </w:rPrChange>
                </w:rPr>
                <w:t>מעשה</w:t>
              </w:r>
              <w:r w:rsidRPr="00D153CB">
                <w:rPr>
                  <w:color w:val="auto"/>
                  <w:rtl/>
                  <w:rPrChange w:id="2270" w:author="נועה ברודסקי לוי" w:date="2016-03-07T15:50:00Z">
                    <w:rPr>
                      <w:color w:val="auto"/>
                      <w:highlight w:val="yellow"/>
                      <w:rtl/>
                    </w:rPr>
                  </w:rPrChange>
                </w:rPr>
                <w:t xml:space="preserve"> </w:t>
              </w:r>
              <w:r w:rsidRPr="00D153CB">
                <w:rPr>
                  <w:rFonts w:hint="cs"/>
                  <w:color w:val="auto"/>
                  <w:rtl/>
                  <w:rPrChange w:id="2271" w:author="נועה ברודסקי לוי" w:date="2016-03-07T15:50:00Z">
                    <w:rPr>
                      <w:rFonts w:hint="cs"/>
                      <w:color w:val="auto"/>
                      <w:highlight w:val="yellow"/>
                      <w:rtl/>
                    </w:rPr>
                  </w:rPrChange>
                </w:rPr>
                <w:t>לקיומה</w:t>
              </w:r>
              <w:r w:rsidRPr="00D153CB">
                <w:rPr>
                  <w:color w:val="auto"/>
                  <w:rtl/>
                  <w:rPrChange w:id="2272" w:author="נועה ברודסקי לוי" w:date="2016-03-07T15:50:00Z">
                    <w:rPr>
                      <w:color w:val="auto"/>
                      <w:highlight w:val="yellow"/>
                      <w:rtl/>
                    </w:rPr>
                  </w:rPrChange>
                </w:rPr>
                <w:t xml:space="preserve"> </w:t>
              </w:r>
              <w:r w:rsidRPr="00D153CB">
                <w:rPr>
                  <w:rFonts w:hint="cs"/>
                  <w:color w:val="auto"/>
                  <w:rtl/>
                  <w:rPrChange w:id="2273" w:author="נועה ברודסקי לוי" w:date="2016-03-07T15:50:00Z">
                    <w:rPr>
                      <w:rFonts w:hint="cs"/>
                      <w:color w:val="auto"/>
                      <w:highlight w:val="yellow"/>
                      <w:rtl/>
                    </w:rPr>
                  </w:rPrChange>
                </w:rPr>
                <w:t>של</w:t>
              </w:r>
              <w:r w:rsidRPr="00D153CB">
                <w:rPr>
                  <w:color w:val="auto"/>
                  <w:rtl/>
                  <w:rPrChange w:id="2274" w:author="נועה ברודסקי לוי" w:date="2016-03-07T15:50:00Z">
                    <w:rPr>
                      <w:color w:val="auto"/>
                      <w:highlight w:val="yellow"/>
                      <w:rtl/>
                    </w:rPr>
                  </w:rPrChange>
                </w:rPr>
                <w:t xml:space="preserve"> </w:t>
              </w:r>
              <w:r w:rsidRPr="00D153CB">
                <w:rPr>
                  <w:rFonts w:hint="cs"/>
                  <w:color w:val="auto"/>
                  <w:rtl/>
                  <w:rPrChange w:id="2275" w:author="נועה ברודסקי לוי" w:date="2016-03-07T15:50:00Z">
                    <w:rPr>
                      <w:rFonts w:hint="cs"/>
                      <w:color w:val="auto"/>
                      <w:highlight w:val="yellow"/>
                      <w:rtl/>
                    </w:rPr>
                  </w:rPrChange>
                </w:rPr>
                <w:t>ההנחיה</w:t>
              </w:r>
            </w:ins>
            <w:ins w:id="2276" w:author="נועה ברודסקי לוי" w:date="2015-12-14T12:50:00Z">
              <w:r w:rsidRPr="00D153CB">
                <w:rPr>
                  <w:color w:val="auto"/>
                  <w:rtl/>
                </w:rPr>
                <w:t xml:space="preserve">, גם לאחר שניסה להביא את הממנה </w:t>
              </w:r>
            </w:ins>
            <w:ins w:id="2277" w:author="נועה ברודסקי לוי" w:date="2015-12-14T12:52:00Z">
              <w:r w:rsidRPr="00D153CB">
                <w:rPr>
                  <w:rFonts w:hint="cs"/>
                  <w:color w:val="auto"/>
                  <w:rtl/>
                  <w:rPrChange w:id="2278" w:author="נועה ברודסקי לוי" w:date="2016-03-07T15:50:00Z">
                    <w:rPr>
                      <w:rFonts w:hint="cs"/>
                      <w:color w:val="auto"/>
                      <w:highlight w:val="yellow"/>
                      <w:rtl/>
                    </w:rPr>
                  </w:rPrChange>
                </w:rPr>
                <w:t>להסכים</w:t>
              </w:r>
              <w:r w:rsidRPr="00D153CB">
                <w:rPr>
                  <w:color w:val="auto"/>
                  <w:rtl/>
                  <w:rPrChange w:id="2279" w:author="נועה ברודסקי לוי" w:date="2016-03-07T15:50:00Z">
                    <w:rPr>
                      <w:color w:val="auto"/>
                      <w:highlight w:val="yellow"/>
                      <w:rtl/>
                    </w:rPr>
                  </w:rPrChange>
                </w:rPr>
                <w:t xml:space="preserve"> </w:t>
              </w:r>
              <w:r w:rsidRPr="00D153CB">
                <w:rPr>
                  <w:rFonts w:hint="cs"/>
                  <w:color w:val="auto"/>
                  <w:rtl/>
                  <w:rPrChange w:id="2280" w:author="נועה ברודסקי לוי" w:date="2016-03-07T15:50:00Z">
                    <w:rPr>
                      <w:rFonts w:hint="cs"/>
                      <w:color w:val="auto"/>
                      <w:highlight w:val="yellow"/>
                      <w:rtl/>
                    </w:rPr>
                  </w:rPrChange>
                </w:rPr>
                <w:t>לה</w:t>
              </w:r>
            </w:ins>
            <w:ins w:id="2281" w:author="נועה ברודסקי לוי" w:date="2015-12-15T13:44:00Z">
              <w:r w:rsidRPr="00D153CB">
                <w:rPr>
                  <w:color w:val="auto"/>
                  <w:rtl/>
                  <w:rPrChange w:id="2282" w:author="נועה ברודסקי לוי" w:date="2016-03-07T15:50:00Z">
                    <w:rPr>
                      <w:color w:val="auto"/>
                      <w:highlight w:val="yellow"/>
                      <w:rtl/>
                    </w:rPr>
                  </w:rPrChange>
                </w:rPr>
                <w:t xml:space="preserve">, </w:t>
              </w:r>
              <w:r w:rsidRPr="00D153CB">
                <w:rPr>
                  <w:rFonts w:hint="cs"/>
                  <w:color w:val="auto"/>
                  <w:rtl/>
                  <w:rPrChange w:id="2283" w:author="נועה ברודסקי לוי" w:date="2016-03-07T15:50:00Z">
                    <w:rPr>
                      <w:rFonts w:hint="cs"/>
                      <w:color w:val="auto"/>
                      <w:highlight w:val="yellow"/>
                      <w:rtl/>
                    </w:rPr>
                  </w:rPrChange>
                </w:rPr>
                <w:t>מבלי</w:t>
              </w:r>
              <w:r w:rsidRPr="00D153CB">
                <w:rPr>
                  <w:color w:val="auto"/>
                  <w:rtl/>
                  <w:rPrChange w:id="2284" w:author="נועה ברודסקי לוי" w:date="2016-03-07T15:50:00Z">
                    <w:rPr>
                      <w:color w:val="auto"/>
                      <w:highlight w:val="yellow"/>
                      <w:rtl/>
                    </w:rPr>
                  </w:rPrChange>
                </w:rPr>
                <w:t xml:space="preserve"> </w:t>
              </w:r>
              <w:r w:rsidRPr="00D153CB">
                <w:rPr>
                  <w:rFonts w:hint="cs"/>
                  <w:color w:val="auto"/>
                  <w:rtl/>
                  <w:rPrChange w:id="2285" w:author="נועה ברודסקי לוי" w:date="2016-03-07T15:50:00Z">
                    <w:rPr>
                      <w:rFonts w:hint="cs"/>
                      <w:color w:val="auto"/>
                      <w:highlight w:val="yellow"/>
                      <w:rtl/>
                    </w:rPr>
                  </w:rPrChange>
                </w:rPr>
                <w:t>לגרוע</w:t>
              </w:r>
              <w:r w:rsidRPr="00D153CB">
                <w:rPr>
                  <w:color w:val="auto"/>
                  <w:rtl/>
                  <w:rPrChange w:id="2286" w:author="נועה ברודסקי לוי" w:date="2016-03-07T15:50:00Z">
                    <w:rPr>
                      <w:color w:val="auto"/>
                      <w:highlight w:val="yellow"/>
                      <w:rtl/>
                    </w:rPr>
                  </w:rPrChange>
                </w:rPr>
                <w:t xml:space="preserve"> </w:t>
              </w:r>
              <w:r w:rsidRPr="00D153CB">
                <w:rPr>
                  <w:rFonts w:hint="cs"/>
                  <w:color w:val="auto"/>
                  <w:rtl/>
                  <w:rPrChange w:id="2287" w:author="נועה ברודסקי לוי" w:date="2016-03-07T15:50:00Z">
                    <w:rPr>
                      <w:rFonts w:hint="cs"/>
                      <w:color w:val="auto"/>
                      <w:highlight w:val="yellow"/>
                      <w:rtl/>
                    </w:rPr>
                  </w:rPrChange>
                </w:rPr>
                <w:t>בחוק</w:t>
              </w:r>
              <w:r w:rsidRPr="00D153CB">
                <w:rPr>
                  <w:color w:val="auto"/>
                  <w:rtl/>
                  <w:rPrChange w:id="2288" w:author="נועה ברודסקי לוי" w:date="2016-03-07T15:50:00Z">
                    <w:rPr>
                      <w:color w:val="auto"/>
                      <w:highlight w:val="yellow"/>
                      <w:rtl/>
                    </w:rPr>
                  </w:rPrChange>
                </w:rPr>
                <w:t xml:space="preserve"> </w:t>
              </w:r>
              <w:r w:rsidRPr="00D153CB">
                <w:rPr>
                  <w:rFonts w:hint="cs"/>
                  <w:color w:val="auto"/>
                  <w:rtl/>
                  <w:rPrChange w:id="2289" w:author="נועה ברודסקי לוי" w:date="2016-03-07T15:50:00Z">
                    <w:rPr>
                      <w:rFonts w:hint="cs"/>
                      <w:color w:val="auto"/>
                      <w:highlight w:val="yellow"/>
                      <w:rtl/>
                    </w:rPr>
                  </w:rPrChange>
                </w:rPr>
                <w:t>זכויות</w:t>
              </w:r>
              <w:r w:rsidRPr="00D153CB">
                <w:rPr>
                  <w:color w:val="auto"/>
                  <w:rtl/>
                  <w:rPrChange w:id="2290" w:author="נועה ברודסקי לוי" w:date="2016-03-07T15:50:00Z">
                    <w:rPr>
                      <w:color w:val="auto"/>
                      <w:highlight w:val="yellow"/>
                      <w:rtl/>
                    </w:rPr>
                  </w:rPrChange>
                </w:rPr>
                <w:t xml:space="preserve"> </w:t>
              </w:r>
              <w:r w:rsidRPr="00D153CB">
                <w:rPr>
                  <w:rFonts w:hint="cs"/>
                  <w:color w:val="auto"/>
                  <w:rtl/>
                  <w:rPrChange w:id="2291" w:author="נועה ברודסקי לוי" w:date="2016-03-07T15:50:00Z">
                    <w:rPr>
                      <w:rFonts w:hint="cs"/>
                      <w:color w:val="auto"/>
                      <w:highlight w:val="yellow"/>
                      <w:rtl/>
                    </w:rPr>
                  </w:rPrChange>
                </w:rPr>
                <w:t>החולה</w:t>
              </w:r>
            </w:ins>
            <w:r w:rsidRPr="00D153CB">
              <w:rPr>
                <w:rtl/>
              </w:rPr>
              <w:t>.</w:t>
            </w:r>
          </w:p>
        </w:tc>
      </w:tr>
      <w:tr w:rsidR="006361C3" w:rsidRPr="0039631A" w14:paraId="09636536" w14:textId="77777777" w:rsidTr="00A75251">
        <w:trPr>
          <w:cantSplit/>
        </w:trPr>
        <w:tc>
          <w:tcPr>
            <w:tcW w:w="1869" w:type="dxa"/>
          </w:tcPr>
          <w:p w14:paraId="2DDBE304" w14:textId="77777777" w:rsidR="006361C3" w:rsidRPr="0039631A" w:rsidRDefault="006361C3" w:rsidP="00A75251">
            <w:pPr>
              <w:pStyle w:val="TableSideHeading"/>
              <w:rPr>
                <w:color w:val="auto"/>
              </w:rPr>
            </w:pPr>
          </w:p>
        </w:tc>
        <w:tc>
          <w:tcPr>
            <w:tcW w:w="624" w:type="dxa"/>
          </w:tcPr>
          <w:p w14:paraId="67A0D0E4" w14:textId="77777777" w:rsidR="006361C3" w:rsidRPr="0039631A" w:rsidRDefault="006361C3" w:rsidP="00A75251">
            <w:pPr>
              <w:pStyle w:val="TableText"/>
              <w:rPr>
                <w:color w:val="auto"/>
              </w:rPr>
            </w:pPr>
          </w:p>
        </w:tc>
        <w:tc>
          <w:tcPr>
            <w:tcW w:w="629" w:type="dxa"/>
          </w:tcPr>
          <w:p w14:paraId="1F7A9CC3" w14:textId="77777777" w:rsidR="006361C3" w:rsidRPr="0039631A" w:rsidRDefault="006361C3" w:rsidP="00A75251">
            <w:pPr>
              <w:pStyle w:val="TableText"/>
              <w:rPr>
                <w:color w:val="auto"/>
              </w:rPr>
            </w:pPr>
          </w:p>
        </w:tc>
        <w:tc>
          <w:tcPr>
            <w:tcW w:w="624" w:type="dxa"/>
          </w:tcPr>
          <w:p w14:paraId="3DDCA7D4" w14:textId="77777777" w:rsidR="006361C3" w:rsidRPr="0039631A" w:rsidRDefault="006361C3" w:rsidP="00A75251">
            <w:pPr>
              <w:pStyle w:val="TableText"/>
              <w:rPr>
                <w:color w:val="auto"/>
              </w:rPr>
            </w:pPr>
          </w:p>
        </w:tc>
        <w:tc>
          <w:tcPr>
            <w:tcW w:w="626" w:type="dxa"/>
          </w:tcPr>
          <w:p w14:paraId="551F3254" w14:textId="77777777" w:rsidR="006361C3" w:rsidRPr="0039631A" w:rsidRDefault="006361C3" w:rsidP="00A75251">
            <w:pPr>
              <w:pStyle w:val="TableText"/>
              <w:rPr>
                <w:color w:val="auto"/>
              </w:rPr>
            </w:pPr>
          </w:p>
        </w:tc>
        <w:tc>
          <w:tcPr>
            <w:tcW w:w="624" w:type="dxa"/>
          </w:tcPr>
          <w:p w14:paraId="28DA90D7" w14:textId="77777777" w:rsidR="006361C3" w:rsidRPr="0039631A" w:rsidRDefault="006361C3" w:rsidP="00A75251">
            <w:pPr>
              <w:pStyle w:val="TableText"/>
              <w:rPr>
                <w:color w:val="auto"/>
              </w:rPr>
            </w:pPr>
          </w:p>
        </w:tc>
        <w:tc>
          <w:tcPr>
            <w:tcW w:w="4662" w:type="dxa"/>
            <w:gridSpan w:val="3"/>
          </w:tcPr>
          <w:p w14:paraId="63F35727" w14:textId="77777777" w:rsidR="006361C3" w:rsidRPr="0039631A" w:rsidRDefault="006361C3">
            <w:pPr>
              <w:pStyle w:val="TableBlock"/>
              <w:numPr>
                <w:ilvl w:val="0"/>
                <w:numId w:val="21"/>
              </w:numPr>
              <w:tabs>
                <w:tab w:val="left" w:pos="624"/>
              </w:tabs>
              <w:rPr>
                <w:color w:val="auto"/>
              </w:rPr>
              <w:pPrChange w:id="2292" w:author="נועה ברודסקי לוי" w:date="2016-01-07T14:38:00Z">
                <w:pPr>
                  <w:pStyle w:val="TableBlock"/>
                  <w:numPr>
                    <w:numId w:val="21"/>
                  </w:numPr>
                  <w:tabs>
                    <w:tab w:val="num" w:pos="624"/>
                  </w:tabs>
                </w:pPr>
              </w:pPrChange>
            </w:pPr>
            <w:r w:rsidRPr="0039631A">
              <w:rPr>
                <w:rFonts w:hint="cs"/>
                <w:color w:val="auto"/>
                <w:rtl/>
              </w:rPr>
              <w:t xml:space="preserve">הוסמך מיופה </w:t>
            </w:r>
            <w:r>
              <w:rPr>
                <w:rFonts w:hint="cs"/>
                <w:color w:val="auto"/>
                <w:rtl/>
              </w:rPr>
              <w:t>כוח</w:t>
            </w:r>
            <w:r w:rsidRPr="0039631A">
              <w:rPr>
                <w:rFonts w:hint="cs"/>
                <w:color w:val="auto"/>
                <w:rtl/>
              </w:rPr>
              <w:t xml:space="preserve"> לפעול בעניין מסוים שבו ניתנה הנחיה מקדימה, והתקיימו התנאים שבסעיף קטן (ג</w:t>
            </w:r>
            <w:r w:rsidRPr="00690624">
              <w:rPr>
                <w:rFonts w:hint="cs"/>
                <w:color w:val="auto"/>
                <w:rtl/>
              </w:rPr>
              <w:t xml:space="preserve">) </w:t>
            </w:r>
            <w:ins w:id="2293" w:author="נועה ברודסקי לוי" w:date="2016-01-07T14:38:00Z">
              <w:r>
                <w:rPr>
                  <w:rFonts w:hint="cs"/>
                  <w:color w:val="auto"/>
                  <w:rtl/>
                </w:rPr>
                <w:t>(או (ד)?)</w:t>
              </w:r>
            </w:ins>
            <w:r w:rsidRPr="00690624">
              <w:rPr>
                <w:rFonts w:hint="cs"/>
                <w:color w:val="auto"/>
                <w:rtl/>
              </w:rPr>
              <w:t>הפוטרים אותו מלפעול לפי ההנחיה המקדימה, יפעל באותו עניין בהתאם לאמור בסעיף 32ז(</w:t>
            </w:r>
            <w:r w:rsidRPr="00157FF2">
              <w:rPr>
                <w:rFonts w:hint="cs"/>
                <w:color w:val="auto"/>
                <w:rtl/>
              </w:rPr>
              <w:t>3) כאילו לא ניתנה הנחיה מקדימה בנושא זה.</w:t>
            </w:r>
          </w:p>
        </w:tc>
      </w:tr>
      <w:tr w:rsidR="006361C3" w:rsidRPr="0039631A" w14:paraId="4DA63D45" w14:textId="77777777" w:rsidTr="00A75251">
        <w:trPr>
          <w:cantSplit/>
        </w:trPr>
        <w:tc>
          <w:tcPr>
            <w:tcW w:w="1869" w:type="dxa"/>
          </w:tcPr>
          <w:p w14:paraId="452E8DA0" w14:textId="77777777" w:rsidR="006361C3" w:rsidRPr="0039631A" w:rsidRDefault="006361C3" w:rsidP="00A75251">
            <w:pPr>
              <w:pStyle w:val="TableSideHeading"/>
              <w:rPr>
                <w:color w:val="auto"/>
              </w:rPr>
            </w:pPr>
          </w:p>
        </w:tc>
        <w:tc>
          <w:tcPr>
            <w:tcW w:w="624" w:type="dxa"/>
          </w:tcPr>
          <w:p w14:paraId="25FC1821" w14:textId="77777777" w:rsidR="006361C3" w:rsidRPr="0039631A" w:rsidRDefault="006361C3" w:rsidP="00A75251">
            <w:pPr>
              <w:pStyle w:val="TableText"/>
              <w:rPr>
                <w:color w:val="auto"/>
              </w:rPr>
            </w:pPr>
          </w:p>
        </w:tc>
        <w:tc>
          <w:tcPr>
            <w:tcW w:w="629" w:type="dxa"/>
          </w:tcPr>
          <w:p w14:paraId="53367E22" w14:textId="77777777" w:rsidR="006361C3" w:rsidRPr="0039631A" w:rsidRDefault="006361C3" w:rsidP="00A75251">
            <w:pPr>
              <w:pStyle w:val="TableText"/>
              <w:rPr>
                <w:color w:val="auto"/>
              </w:rPr>
            </w:pPr>
          </w:p>
        </w:tc>
        <w:tc>
          <w:tcPr>
            <w:tcW w:w="624" w:type="dxa"/>
          </w:tcPr>
          <w:p w14:paraId="6C91B784" w14:textId="77777777" w:rsidR="006361C3" w:rsidRPr="0039631A" w:rsidRDefault="006361C3" w:rsidP="00A75251">
            <w:pPr>
              <w:pStyle w:val="TableText"/>
              <w:rPr>
                <w:color w:val="auto"/>
              </w:rPr>
            </w:pPr>
          </w:p>
        </w:tc>
        <w:tc>
          <w:tcPr>
            <w:tcW w:w="626" w:type="dxa"/>
          </w:tcPr>
          <w:p w14:paraId="2D3A22A3" w14:textId="77777777" w:rsidR="006361C3" w:rsidRPr="0039631A" w:rsidRDefault="006361C3" w:rsidP="00A75251">
            <w:pPr>
              <w:pStyle w:val="TableText"/>
              <w:rPr>
                <w:color w:val="auto"/>
              </w:rPr>
            </w:pPr>
          </w:p>
        </w:tc>
        <w:tc>
          <w:tcPr>
            <w:tcW w:w="624" w:type="dxa"/>
          </w:tcPr>
          <w:p w14:paraId="2A4F9F68" w14:textId="77777777" w:rsidR="006361C3" w:rsidRPr="0039631A" w:rsidRDefault="006361C3" w:rsidP="00A75251">
            <w:pPr>
              <w:pStyle w:val="TableText"/>
              <w:rPr>
                <w:color w:val="auto"/>
              </w:rPr>
            </w:pPr>
          </w:p>
        </w:tc>
        <w:tc>
          <w:tcPr>
            <w:tcW w:w="4662" w:type="dxa"/>
            <w:gridSpan w:val="3"/>
          </w:tcPr>
          <w:p w14:paraId="4BA32A9A" w14:textId="77777777" w:rsidR="006361C3" w:rsidRPr="0039631A" w:rsidRDefault="006361C3" w:rsidP="00A75251">
            <w:pPr>
              <w:pStyle w:val="TableBlock"/>
              <w:numPr>
                <w:ilvl w:val="0"/>
                <w:numId w:val="21"/>
              </w:numPr>
              <w:tabs>
                <w:tab w:val="left" w:pos="624"/>
              </w:tabs>
              <w:rPr>
                <w:color w:val="auto"/>
                <w:rtl/>
              </w:rPr>
            </w:pPr>
            <w:r w:rsidRPr="0039631A">
              <w:rPr>
                <w:rFonts w:hint="cs"/>
                <w:color w:val="auto"/>
                <w:rtl/>
              </w:rPr>
              <w:t xml:space="preserve">מיופה </w:t>
            </w:r>
            <w:r>
              <w:rPr>
                <w:rFonts w:hint="cs"/>
                <w:color w:val="auto"/>
                <w:rtl/>
              </w:rPr>
              <w:t>כוח</w:t>
            </w:r>
            <w:r w:rsidRPr="0039631A">
              <w:rPr>
                <w:rFonts w:hint="cs"/>
                <w:color w:val="auto"/>
                <w:rtl/>
              </w:rPr>
              <w:t xml:space="preserve"> רשאי לפנות לבית המשפט בבקשה למתן הוראות בקשר להנחיה מקדימה שיש קושי בביצועה או </w:t>
            </w:r>
            <w:r>
              <w:rPr>
                <w:rFonts w:hint="cs"/>
                <w:color w:val="auto"/>
                <w:rtl/>
              </w:rPr>
              <w:t>על מנת שבית המשפט ייקבע אם התקיימו לגביה הוראות סעיף קטן (ג) וכן אם הוא מבקש לפעול לפי הנחיה מקדימה שהממנה מתנגד לביצועה.</w:t>
            </w:r>
          </w:p>
        </w:tc>
      </w:tr>
      <w:tr w:rsidR="006361C3" w:rsidRPr="000C0B3A" w14:paraId="64778D6B" w14:textId="77777777" w:rsidTr="00A75251">
        <w:trPr>
          <w:cantSplit/>
        </w:trPr>
        <w:tc>
          <w:tcPr>
            <w:tcW w:w="1869" w:type="dxa"/>
          </w:tcPr>
          <w:p w14:paraId="7D896C69" w14:textId="77777777" w:rsidR="006361C3" w:rsidRDefault="006361C3" w:rsidP="00A75251">
            <w:pPr>
              <w:pStyle w:val="TableSideHeading"/>
              <w:keepLines w:val="0"/>
              <w:rPr>
                <w:color w:val="auto"/>
                <w:highlight w:val="cyan"/>
                <w:rtl/>
              </w:rPr>
            </w:pPr>
          </w:p>
          <w:p w14:paraId="1C10EB03" w14:textId="77777777" w:rsidR="006361C3" w:rsidRPr="0039631A" w:rsidRDefault="006361C3" w:rsidP="00A75251">
            <w:pPr>
              <w:pStyle w:val="TableSideHeading"/>
              <w:keepLines w:val="0"/>
              <w:rPr>
                <w:color w:val="auto"/>
              </w:rPr>
            </w:pPr>
            <w:r>
              <w:rPr>
                <w:rFonts w:hint="cs"/>
                <w:color w:val="auto"/>
                <w:highlight w:val="cyan"/>
                <w:rtl/>
              </w:rPr>
              <w:t xml:space="preserve"> </w:t>
            </w:r>
          </w:p>
        </w:tc>
        <w:tc>
          <w:tcPr>
            <w:tcW w:w="624" w:type="dxa"/>
          </w:tcPr>
          <w:p w14:paraId="50149719" w14:textId="77777777" w:rsidR="006361C3" w:rsidRPr="0039631A" w:rsidRDefault="006361C3" w:rsidP="00A75251">
            <w:pPr>
              <w:pStyle w:val="TableText"/>
              <w:keepLines w:val="0"/>
              <w:rPr>
                <w:color w:val="auto"/>
              </w:rPr>
            </w:pPr>
          </w:p>
        </w:tc>
        <w:tc>
          <w:tcPr>
            <w:tcW w:w="1879" w:type="dxa"/>
            <w:gridSpan w:val="3"/>
          </w:tcPr>
          <w:p w14:paraId="40F57F16" w14:textId="77777777" w:rsidR="006361C3" w:rsidRPr="0039631A" w:rsidRDefault="006361C3" w:rsidP="00A75251">
            <w:pPr>
              <w:pStyle w:val="TableInnerSideHeading"/>
              <w:rPr>
                <w:color w:val="auto"/>
              </w:rPr>
            </w:pPr>
            <w:r w:rsidRPr="0039631A">
              <w:rPr>
                <w:rFonts w:hint="cs"/>
                <w:color w:val="auto"/>
                <w:rtl/>
              </w:rPr>
              <w:t>תוקפן של הנחיות מקדימות</w:t>
            </w:r>
          </w:p>
        </w:tc>
        <w:tc>
          <w:tcPr>
            <w:tcW w:w="624" w:type="dxa"/>
          </w:tcPr>
          <w:p w14:paraId="25194323" w14:textId="77777777" w:rsidR="006361C3" w:rsidRPr="0039631A" w:rsidRDefault="006361C3" w:rsidP="00A75251">
            <w:pPr>
              <w:pStyle w:val="TableText"/>
              <w:rPr>
                <w:color w:val="auto"/>
              </w:rPr>
            </w:pPr>
            <w:r w:rsidRPr="0039631A">
              <w:rPr>
                <w:rFonts w:hint="cs"/>
                <w:color w:val="auto"/>
                <w:rtl/>
              </w:rPr>
              <w:t>32כ</w:t>
            </w:r>
            <w:r>
              <w:rPr>
                <w:rFonts w:hint="cs"/>
                <w:color w:val="auto"/>
                <w:rtl/>
              </w:rPr>
              <w:t>ו</w:t>
            </w:r>
            <w:r w:rsidRPr="0039631A">
              <w:rPr>
                <w:rFonts w:hint="cs"/>
                <w:color w:val="auto"/>
                <w:rtl/>
              </w:rPr>
              <w:t>.</w:t>
            </w:r>
          </w:p>
        </w:tc>
        <w:tc>
          <w:tcPr>
            <w:tcW w:w="4662" w:type="dxa"/>
            <w:gridSpan w:val="3"/>
          </w:tcPr>
          <w:p w14:paraId="55316EE1" w14:textId="77777777" w:rsidR="006361C3" w:rsidRPr="000C0B3A" w:rsidRDefault="006361C3" w:rsidP="00A75251">
            <w:pPr>
              <w:pStyle w:val="TableBlock"/>
              <w:rPr>
                <w:color w:val="auto"/>
                <w:highlight w:val="yellow"/>
              </w:rPr>
            </w:pPr>
            <w:r w:rsidRPr="00F1159E">
              <w:rPr>
                <w:rFonts w:hint="cs"/>
                <w:color w:val="auto"/>
                <w:rtl/>
              </w:rPr>
              <w:t xml:space="preserve">הנחיות </w:t>
            </w:r>
            <w:r w:rsidRPr="00EC65CD">
              <w:rPr>
                <w:rFonts w:hint="cs"/>
                <w:color w:val="auto"/>
                <w:rtl/>
              </w:rPr>
              <w:t>מקדימות יהיו תקפות כל עוד לא בוטלו בידי נותנן בהתאם לסעיף 32יח, בשינויים המחויבים, אלא אם כן קבע בית המשפט כי לאור הנסיבות האמורות בסעיף 32כה</w:t>
            </w:r>
            <w:del w:id="2294" w:author="נועה ברודסקי לוי" w:date="2016-01-07T14:39:00Z">
              <w:r w:rsidRPr="00EC65CD" w:rsidDel="006E0210">
                <w:rPr>
                  <w:rFonts w:hint="cs"/>
                  <w:color w:val="auto"/>
                  <w:rtl/>
                </w:rPr>
                <w:delText xml:space="preserve">(ה) </w:delText>
              </w:r>
            </w:del>
            <w:ins w:id="2295" w:author="נועה ברודסקי לוי" w:date="2016-01-07T14:39:00Z">
              <w:r>
                <w:rPr>
                  <w:rFonts w:hint="cs"/>
                  <w:color w:val="auto"/>
                  <w:rtl/>
                </w:rPr>
                <w:t>?</w:t>
              </w:r>
            </w:ins>
            <w:r w:rsidRPr="00EC65CD">
              <w:rPr>
                <w:rFonts w:hint="cs"/>
                <w:color w:val="auto"/>
                <w:rtl/>
              </w:rPr>
              <w:t>אין מקום לפעול בהתאם להן.</w:t>
            </w:r>
          </w:p>
        </w:tc>
      </w:tr>
      <w:tr w:rsidR="006361C3" w:rsidRPr="0039631A" w14:paraId="79DE11BE" w14:textId="77777777" w:rsidTr="00A75251">
        <w:trPr>
          <w:cantSplit/>
        </w:trPr>
        <w:tc>
          <w:tcPr>
            <w:tcW w:w="1869" w:type="dxa"/>
          </w:tcPr>
          <w:p w14:paraId="59794059" w14:textId="77777777" w:rsidR="006361C3" w:rsidRPr="0039631A" w:rsidRDefault="006361C3" w:rsidP="00A75251">
            <w:pPr>
              <w:pStyle w:val="TableSideHeading"/>
              <w:keepLines w:val="0"/>
              <w:rPr>
                <w:color w:val="auto"/>
              </w:rPr>
            </w:pPr>
          </w:p>
        </w:tc>
        <w:tc>
          <w:tcPr>
            <w:tcW w:w="624" w:type="dxa"/>
          </w:tcPr>
          <w:p w14:paraId="1BA6878D" w14:textId="77777777" w:rsidR="006361C3" w:rsidRPr="0039631A" w:rsidRDefault="006361C3" w:rsidP="00A75251">
            <w:pPr>
              <w:pStyle w:val="TableText"/>
              <w:keepLines w:val="0"/>
              <w:rPr>
                <w:color w:val="auto"/>
              </w:rPr>
            </w:pPr>
          </w:p>
        </w:tc>
        <w:tc>
          <w:tcPr>
            <w:tcW w:w="1879" w:type="dxa"/>
            <w:gridSpan w:val="3"/>
          </w:tcPr>
          <w:p w14:paraId="5EAAF14E" w14:textId="77777777" w:rsidR="006361C3" w:rsidRPr="0039631A" w:rsidRDefault="006361C3" w:rsidP="00A75251">
            <w:pPr>
              <w:pStyle w:val="TableInnerSideHeading"/>
              <w:rPr>
                <w:color w:val="auto"/>
              </w:rPr>
            </w:pPr>
            <w:r w:rsidRPr="0039631A">
              <w:rPr>
                <w:rFonts w:hint="cs"/>
                <w:color w:val="auto"/>
                <w:rtl/>
              </w:rPr>
              <w:t>אי תחולה</w:t>
            </w:r>
          </w:p>
        </w:tc>
        <w:tc>
          <w:tcPr>
            <w:tcW w:w="624" w:type="dxa"/>
          </w:tcPr>
          <w:p w14:paraId="5EF8294E" w14:textId="77777777" w:rsidR="006361C3" w:rsidRPr="0039631A" w:rsidRDefault="006361C3" w:rsidP="00A75251">
            <w:pPr>
              <w:pStyle w:val="TableText"/>
              <w:rPr>
                <w:color w:val="auto"/>
                <w:rtl/>
              </w:rPr>
            </w:pPr>
            <w:r w:rsidRPr="0039631A">
              <w:rPr>
                <w:rFonts w:hint="cs"/>
                <w:color w:val="auto"/>
                <w:rtl/>
              </w:rPr>
              <w:t>32</w:t>
            </w:r>
            <w:r>
              <w:rPr>
                <w:rFonts w:hint="cs"/>
                <w:color w:val="auto"/>
                <w:rtl/>
              </w:rPr>
              <w:t>כז.</w:t>
            </w:r>
          </w:p>
        </w:tc>
        <w:tc>
          <w:tcPr>
            <w:tcW w:w="4662" w:type="dxa"/>
            <w:gridSpan w:val="3"/>
          </w:tcPr>
          <w:p w14:paraId="71558BB8" w14:textId="77777777" w:rsidR="006361C3" w:rsidRPr="0039631A" w:rsidRDefault="006361C3" w:rsidP="00A75251">
            <w:pPr>
              <w:pStyle w:val="TableBlock"/>
              <w:rPr>
                <w:color w:val="auto"/>
              </w:rPr>
            </w:pPr>
            <w:r w:rsidRPr="0039631A">
              <w:rPr>
                <w:rFonts w:hint="cs"/>
                <w:color w:val="auto"/>
                <w:rtl/>
              </w:rPr>
              <w:t xml:space="preserve">הוראות </w:t>
            </w:r>
            <w:r>
              <w:rPr>
                <w:rFonts w:hint="cs"/>
                <w:color w:val="auto"/>
                <w:rtl/>
              </w:rPr>
              <w:t xml:space="preserve">סימן זה </w:t>
            </w:r>
            <w:r w:rsidRPr="0039631A">
              <w:rPr>
                <w:rFonts w:hint="cs"/>
                <w:color w:val="auto"/>
                <w:rtl/>
              </w:rPr>
              <w:t>לא יחולו על מתן הנחיות מקדימות</w:t>
            </w:r>
            <w:r>
              <w:rPr>
                <w:rFonts w:hint="cs"/>
                <w:color w:val="auto"/>
                <w:rtl/>
              </w:rPr>
              <w:t xml:space="preserve"> למיופה כוח</w:t>
            </w:r>
            <w:r w:rsidRPr="0039631A">
              <w:rPr>
                <w:rFonts w:hint="cs"/>
                <w:color w:val="auto"/>
                <w:rtl/>
              </w:rPr>
              <w:t xml:space="preserve"> בקשר לטיפול רפואי בחולה הנוטה למות, כמשמעותן בחוק החולה הנוטה למות.</w:t>
            </w:r>
            <w:r>
              <w:rPr>
                <w:rFonts w:hint="cs"/>
                <w:color w:val="auto"/>
                <w:rtl/>
              </w:rPr>
              <w:t>"</w:t>
            </w:r>
          </w:p>
        </w:tc>
      </w:tr>
      <w:tr w:rsidR="006361C3" w:rsidRPr="0039631A" w14:paraId="30A978DC" w14:textId="77777777" w:rsidTr="00A75251">
        <w:trPr>
          <w:cantSplit/>
        </w:trPr>
        <w:tc>
          <w:tcPr>
            <w:tcW w:w="1869" w:type="dxa"/>
          </w:tcPr>
          <w:p w14:paraId="575BA89F" w14:textId="77777777" w:rsidR="006361C3" w:rsidRPr="0039631A" w:rsidRDefault="006361C3" w:rsidP="00A75251">
            <w:pPr>
              <w:pStyle w:val="TableSideHeading"/>
              <w:keepLines w:val="0"/>
              <w:rPr>
                <w:color w:val="auto"/>
              </w:rPr>
            </w:pPr>
          </w:p>
        </w:tc>
        <w:tc>
          <w:tcPr>
            <w:tcW w:w="624" w:type="dxa"/>
          </w:tcPr>
          <w:p w14:paraId="7260CCAD" w14:textId="77777777" w:rsidR="006361C3" w:rsidRPr="0039631A" w:rsidRDefault="006361C3" w:rsidP="00A75251">
            <w:pPr>
              <w:pStyle w:val="TableText"/>
              <w:keepLines w:val="0"/>
              <w:rPr>
                <w:color w:val="auto"/>
              </w:rPr>
            </w:pPr>
          </w:p>
        </w:tc>
        <w:tc>
          <w:tcPr>
            <w:tcW w:w="1879" w:type="dxa"/>
            <w:gridSpan w:val="3"/>
          </w:tcPr>
          <w:p w14:paraId="0698FECA" w14:textId="77777777" w:rsidR="006361C3" w:rsidRPr="00BF2A81" w:rsidRDefault="006361C3" w:rsidP="00A75251">
            <w:pPr>
              <w:pStyle w:val="TableInnerSideHeading"/>
              <w:rPr>
                <w:color w:val="auto"/>
                <w:rtl/>
              </w:rPr>
            </w:pPr>
            <w:ins w:id="2296" w:author="נועה ברודסקי לוי" w:date="2015-12-15T13:44:00Z">
              <w:r w:rsidRPr="00BF2A81">
                <w:rPr>
                  <w:rFonts w:hint="cs"/>
                  <w:color w:val="auto"/>
                  <w:rtl/>
                  <w:rPrChange w:id="2297" w:author="נועה ברודסקי לוי" w:date="2016-03-06T10:37:00Z">
                    <w:rPr>
                      <w:rFonts w:hint="cs"/>
                      <w:color w:val="auto"/>
                      <w:highlight w:val="yellow"/>
                      <w:rtl/>
                    </w:rPr>
                  </w:rPrChange>
                </w:rPr>
                <w:t>מנגנון</w:t>
              </w:r>
              <w:r w:rsidRPr="00BF2A81">
                <w:rPr>
                  <w:color w:val="auto"/>
                  <w:rtl/>
                  <w:rPrChange w:id="2298" w:author="נועה ברודסקי לוי" w:date="2016-03-06T10:37:00Z">
                    <w:rPr>
                      <w:color w:val="auto"/>
                      <w:highlight w:val="yellow"/>
                      <w:rtl/>
                    </w:rPr>
                  </w:rPrChange>
                </w:rPr>
                <w:t xml:space="preserve"> </w:t>
              </w:r>
              <w:r w:rsidRPr="00BF2A81">
                <w:rPr>
                  <w:rFonts w:hint="cs"/>
                  <w:color w:val="auto"/>
                  <w:rtl/>
                  <w:rPrChange w:id="2299" w:author="נועה ברודסקי לוי" w:date="2016-03-06T10:37:00Z">
                    <w:rPr>
                      <w:rFonts w:hint="cs"/>
                      <w:color w:val="auto"/>
                      <w:highlight w:val="yellow"/>
                      <w:rtl/>
                    </w:rPr>
                  </w:rPrChange>
                </w:rPr>
                <w:t>בירור</w:t>
              </w:r>
              <w:r w:rsidRPr="00BF2A81">
                <w:rPr>
                  <w:color w:val="auto"/>
                  <w:rtl/>
                  <w:rPrChange w:id="2300" w:author="נועה ברודסקי לוי" w:date="2016-03-06T10:37:00Z">
                    <w:rPr>
                      <w:color w:val="auto"/>
                      <w:highlight w:val="yellow"/>
                      <w:rtl/>
                    </w:rPr>
                  </w:rPrChange>
                </w:rPr>
                <w:t xml:space="preserve"> </w:t>
              </w:r>
              <w:r w:rsidRPr="00BF2A81">
                <w:rPr>
                  <w:rFonts w:hint="cs"/>
                  <w:color w:val="auto"/>
                  <w:rtl/>
                  <w:rPrChange w:id="2301" w:author="נועה ברודסקי לוי" w:date="2016-03-06T10:37:00Z">
                    <w:rPr>
                      <w:rFonts w:hint="cs"/>
                      <w:color w:val="auto"/>
                      <w:highlight w:val="yellow"/>
                      <w:rtl/>
                    </w:rPr>
                  </w:rPrChange>
                </w:rPr>
                <w:t>תלונות</w:t>
              </w:r>
            </w:ins>
            <w:r w:rsidRPr="00BF2A81">
              <w:rPr>
                <w:rFonts w:hint="cs"/>
                <w:color w:val="auto"/>
                <w:rtl/>
              </w:rPr>
              <w:t xml:space="preserve"> </w:t>
            </w:r>
            <w:ins w:id="2302" w:author="נועה ברודסקי לוי" w:date="2016-03-07T12:21:00Z">
              <w:r>
                <w:rPr>
                  <w:rFonts w:hint="cs"/>
                  <w:color w:val="auto"/>
                  <w:rtl/>
                </w:rPr>
                <w:t xml:space="preserve"> וסמכויות פיקוח.</w:t>
              </w:r>
            </w:ins>
          </w:p>
        </w:tc>
        <w:tc>
          <w:tcPr>
            <w:tcW w:w="624" w:type="dxa"/>
          </w:tcPr>
          <w:p w14:paraId="36733B43" w14:textId="77777777" w:rsidR="006361C3" w:rsidRPr="00BF2A81" w:rsidRDefault="006361C3" w:rsidP="00A75251">
            <w:pPr>
              <w:pStyle w:val="TableText"/>
              <w:rPr>
                <w:color w:val="auto"/>
                <w:rtl/>
              </w:rPr>
            </w:pPr>
            <w:r w:rsidRPr="00BF2A81">
              <w:rPr>
                <w:rFonts w:hint="cs"/>
                <w:color w:val="auto"/>
                <w:rtl/>
              </w:rPr>
              <w:t>32כח.</w:t>
            </w:r>
          </w:p>
        </w:tc>
        <w:tc>
          <w:tcPr>
            <w:tcW w:w="4662" w:type="dxa"/>
            <w:gridSpan w:val="3"/>
          </w:tcPr>
          <w:p w14:paraId="7DB555CC" w14:textId="77777777" w:rsidR="006361C3" w:rsidRPr="00BF2A81" w:rsidRDefault="006361C3" w:rsidP="00A75251">
            <w:pPr>
              <w:pStyle w:val="TableBlock"/>
              <w:rPr>
                <w:color w:val="auto"/>
                <w:rtl/>
              </w:rPr>
            </w:pPr>
            <w:ins w:id="2303" w:author="נועה ברודסקי לוי" w:date="2016-03-06T10:36:00Z">
              <w:r w:rsidRPr="00BF2A81">
                <w:rPr>
                  <w:rFonts w:hint="eastAsia"/>
                  <w:rtl/>
                </w:rPr>
                <w:t>מנגנון</w:t>
              </w:r>
              <w:r w:rsidRPr="00BF2A81">
                <w:rPr>
                  <w:rtl/>
                </w:rPr>
                <w:t xml:space="preserve"> </w:t>
              </w:r>
              <w:r w:rsidRPr="00BF2A81">
                <w:rPr>
                  <w:rFonts w:hint="eastAsia"/>
                  <w:rtl/>
                </w:rPr>
                <w:t>פיקוח</w:t>
              </w:r>
              <w:r w:rsidRPr="00BF2A81">
                <w:rPr>
                  <w:rtl/>
                </w:rPr>
                <w:t xml:space="preserve"> </w:t>
              </w:r>
              <w:r w:rsidRPr="00BF2A81">
                <w:rPr>
                  <w:rFonts w:hint="eastAsia"/>
                  <w:rtl/>
                </w:rPr>
                <w:t>ובירור</w:t>
              </w:r>
              <w:r w:rsidRPr="00BF2A81">
                <w:rPr>
                  <w:rtl/>
                </w:rPr>
                <w:t xml:space="preserve"> </w:t>
              </w:r>
              <w:r w:rsidRPr="00BF2A81">
                <w:rPr>
                  <w:rFonts w:hint="eastAsia"/>
                  <w:rtl/>
                </w:rPr>
                <w:t>תלונות</w:t>
              </w:r>
            </w:ins>
            <w:ins w:id="2304" w:author="נועה ברודסקי לוי" w:date="2016-03-07T12:21:00Z">
              <w:r>
                <w:rPr>
                  <w:rFonts w:hint="cs"/>
                  <w:rtl/>
                </w:rPr>
                <w:t xml:space="preserve"> וסמכויות פיקוח.</w:t>
              </w:r>
            </w:ins>
          </w:p>
        </w:tc>
      </w:tr>
      <w:tr w:rsidR="006361C3" w:rsidRPr="0039631A" w14:paraId="1F061966" w14:textId="77777777" w:rsidTr="00A75251">
        <w:trPr>
          <w:cantSplit/>
          <w:ins w:id="2305" w:author="נועה ברודסקי לוי" w:date="2016-01-06T12:02:00Z"/>
        </w:trPr>
        <w:tc>
          <w:tcPr>
            <w:tcW w:w="1869" w:type="dxa"/>
          </w:tcPr>
          <w:p w14:paraId="708E4C3D" w14:textId="77777777" w:rsidR="006361C3" w:rsidRPr="0039631A" w:rsidRDefault="006361C3" w:rsidP="00A75251">
            <w:pPr>
              <w:pStyle w:val="TableSideHeading"/>
              <w:keepLines w:val="0"/>
              <w:rPr>
                <w:ins w:id="2306" w:author="נועה ברודסקי לוי" w:date="2016-01-06T12:02:00Z"/>
                <w:color w:val="auto"/>
              </w:rPr>
            </w:pPr>
          </w:p>
        </w:tc>
        <w:tc>
          <w:tcPr>
            <w:tcW w:w="624" w:type="dxa"/>
          </w:tcPr>
          <w:p w14:paraId="1E0FA278" w14:textId="77777777" w:rsidR="006361C3" w:rsidRPr="0039631A" w:rsidRDefault="006361C3" w:rsidP="00A75251">
            <w:pPr>
              <w:pStyle w:val="TableText"/>
              <w:keepLines w:val="0"/>
              <w:rPr>
                <w:ins w:id="2307" w:author="נועה ברודסקי לוי" w:date="2016-01-06T12:02:00Z"/>
                <w:color w:val="auto"/>
              </w:rPr>
            </w:pPr>
          </w:p>
        </w:tc>
        <w:tc>
          <w:tcPr>
            <w:tcW w:w="1879" w:type="dxa"/>
            <w:gridSpan w:val="3"/>
          </w:tcPr>
          <w:p w14:paraId="58D8950F" w14:textId="77777777" w:rsidR="006361C3" w:rsidRPr="00BA1630" w:rsidRDefault="006361C3" w:rsidP="00A75251">
            <w:pPr>
              <w:pStyle w:val="TableInnerSideHeading"/>
              <w:rPr>
                <w:ins w:id="2308" w:author="נועה ברודסקי לוי" w:date="2016-01-06T12:02:00Z"/>
                <w:color w:val="auto"/>
                <w:highlight w:val="yellow"/>
                <w:rtl/>
              </w:rPr>
            </w:pPr>
            <w:ins w:id="2309" w:author="נועה ברודסקי לוי" w:date="2016-03-07T12:21:00Z">
              <w:r w:rsidRPr="00F429E6">
                <w:rPr>
                  <w:rFonts w:hint="cs"/>
                  <w:color w:val="auto"/>
                  <w:highlight w:val="lightGray"/>
                  <w:rtl/>
                  <w:rPrChange w:id="2310" w:author="נועה ברודסקי לוי" w:date="2016-03-07T17:14:00Z">
                    <w:rPr>
                      <w:rFonts w:hint="cs"/>
                      <w:color w:val="auto"/>
                      <w:highlight w:val="yellow"/>
                      <w:rtl/>
                    </w:rPr>
                  </w:rPrChange>
                </w:rPr>
                <w:t>שמירת</w:t>
              </w:r>
              <w:r w:rsidRPr="00F429E6">
                <w:rPr>
                  <w:color w:val="auto"/>
                  <w:highlight w:val="lightGray"/>
                  <w:rtl/>
                  <w:rPrChange w:id="2311" w:author="נועה ברודסקי לוי" w:date="2016-03-07T17:14:00Z">
                    <w:rPr>
                      <w:color w:val="auto"/>
                      <w:highlight w:val="yellow"/>
                      <w:rtl/>
                    </w:rPr>
                  </w:rPrChange>
                </w:rPr>
                <w:t xml:space="preserve"> </w:t>
              </w:r>
              <w:r w:rsidRPr="00F429E6">
                <w:rPr>
                  <w:rFonts w:hint="cs"/>
                  <w:color w:val="auto"/>
                  <w:highlight w:val="lightGray"/>
                  <w:rtl/>
                  <w:rPrChange w:id="2312" w:author="נועה ברודסקי לוי" w:date="2016-03-07T17:14:00Z">
                    <w:rPr>
                      <w:rFonts w:hint="cs"/>
                      <w:color w:val="auto"/>
                      <w:highlight w:val="yellow"/>
                      <w:rtl/>
                    </w:rPr>
                  </w:rPrChange>
                </w:rPr>
                <w:t>מידע</w:t>
              </w:r>
            </w:ins>
          </w:p>
        </w:tc>
        <w:tc>
          <w:tcPr>
            <w:tcW w:w="624" w:type="dxa"/>
          </w:tcPr>
          <w:p w14:paraId="07DB3486" w14:textId="77777777" w:rsidR="006361C3" w:rsidRPr="00BA1630" w:rsidRDefault="006361C3" w:rsidP="00A75251">
            <w:pPr>
              <w:pStyle w:val="TableText"/>
              <w:rPr>
                <w:ins w:id="2313" w:author="נועה ברודסקי לוי" w:date="2016-01-06T12:02:00Z"/>
                <w:color w:val="auto"/>
                <w:highlight w:val="yellow"/>
                <w:rtl/>
              </w:rPr>
            </w:pPr>
            <w:ins w:id="2314" w:author="נועה ברודסקי לוי" w:date="2016-01-06T12:03:00Z">
              <w:r w:rsidRPr="00D7707C">
                <w:rPr>
                  <w:color w:val="auto"/>
                  <w:rtl/>
                  <w:rPrChange w:id="2315" w:author="נועה ברודסקי לוי" w:date="2016-03-06T10:38:00Z">
                    <w:rPr>
                      <w:color w:val="auto"/>
                      <w:highlight w:val="yellow"/>
                      <w:rtl/>
                    </w:rPr>
                  </w:rPrChange>
                </w:rPr>
                <w:t>32כט</w:t>
              </w:r>
            </w:ins>
            <w:ins w:id="2316" w:author="נועה ברודסקי לוי" w:date="2016-03-06T10:38:00Z">
              <w:r>
                <w:rPr>
                  <w:rFonts w:hint="cs"/>
                  <w:color w:val="auto"/>
                  <w:rtl/>
                </w:rPr>
                <w:t>.</w:t>
              </w:r>
            </w:ins>
          </w:p>
        </w:tc>
        <w:tc>
          <w:tcPr>
            <w:tcW w:w="4662" w:type="dxa"/>
            <w:gridSpan w:val="3"/>
          </w:tcPr>
          <w:p w14:paraId="7F7AA482" w14:textId="77777777" w:rsidR="006361C3" w:rsidRPr="007D1B99" w:rsidRDefault="006361C3" w:rsidP="00A75251">
            <w:pPr>
              <w:pStyle w:val="TableBlock"/>
              <w:rPr>
                <w:ins w:id="2317" w:author="נועה ברודסקי לוי" w:date="2016-01-06T12:02:00Z"/>
                <w:highlight w:val="yellow"/>
                <w:rtl/>
              </w:rPr>
            </w:pPr>
            <w:ins w:id="2318" w:author="נועה ברודסקי לוי" w:date="2016-01-06T12:02:00Z">
              <w:r w:rsidRPr="00F32C9D">
                <w:rPr>
                  <w:rFonts w:hint="cs"/>
                  <w:rtl/>
                </w:rPr>
                <w:t>(א)</w:t>
              </w:r>
              <w:r w:rsidRPr="00F32C9D">
                <w:rPr>
                  <w:rFonts w:hint="cs"/>
                  <w:rtl/>
                </w:rPr>
                <w:tab/>
              </w:r>
            </w:ins>
            <w:ins w:id="2319" w:author="נועה ברודסקי לוי" w:date="2016-01-06T12:03:00Z">
              <w:r>
                <w:rPr>
                  <w:rFonts w:hint="cs"/>
                  <w:rtl/>
                </w:rPr>
                <w:t>מיופה כוח</w:t>
              </w:r>
            </w:ins>
            <w:ins w:id="2320" w:author="נועה ברודסקי לוי" w:date="2016-01-06T12:02:00Z">
              <w:r w:rsidRPr="00F32C9D">
                <w:rPr>
                  <w:rFonts w:hint="cs"/>
                  <w:rtl/>
                </w:rPr>
                <w:t xml:space="preserve"> ישמור תיעוד לגבי החלטות מהותיות שקיבל בשמו של ה</w:t>
              </w:r>
            </w:ins>
            <w:ins w:id="2321" w:author="נועה ברודסקי לוי" w:date="2016-01-06T12:03:00Z">
              <w:r>
                <w:rPr>
                  <w:rFonts w:hint="cs"/>
                  <w:rtl/>
                </w:rPr>
                <w:t>ממנה</w:t>
              </w:r>
            </w:ins>
            <w:ins w:id="2322" w:author="נועה ברודסקי לוי" w:date="2016-01-06T12:02:00Z">
              <w:r w:rsidRPr="00F32C9D">
                <w:rPr>
                  <w:rFonts w:hint="cs"/>
                  <w:rtl/>
                </w:rPr>
                <w:t xml:space="preserve"> ולגבי פעולות שפעל בענייניו.</w:t>
              </w:r>
            </w:ins>
          </w:p>
        </w:tc>
      </w:tr>
      <w:tr w:rsidR="006361C3" w:rsidRPr="0039631A" w14:paraId="3DE1BE88" w14:textId="77777777" w:rsidTr="00A75251">
        <w:trPr>
          <w:cantSplit/>
          <w:ins w:id="2323" w:author="נועה ברודסקי לוי" w:date="2016-01-06T12:02:00Z"/>
        </w:trPr>
        <w:tc>
          <w:tcPr>
            <w:tcW w:w="1869" w:type="dxa"/>
          </w:tcPr>
          <w:p w14:paraId="48090F6F" w14:textId="77777777" w:rsidR="006361C3" w:rsidRPr="0039631A" w:rsidRDefault="006361C3" w:rsidP="00A75251">
            <w:pPr>
              <w:pStyle w:val="TableSideHeading"/>
              <w:keepLines w:val="0"/>
              <w:rPr>
                <w:ins w:id="2324" w:author="נועה ברודסקי לוי" w:date="2016-01-06T12:02:00Z"/>
                <w:color w:val="auto"/>
              </w:rPr>
            </w:pPr>
          </w:p>
        </w:tc>
        <w:tc>
          <w:tcPr>
            <w:tcW w:w="624" w:type="dxa"/>
          </w:tcPr>
          <w:p w14:paraId="1EA1E3B4" w14:textId="77777777" w:rsidR="006361C3" w:rsidRPr="0039631A" w:rsidRDefault="006361C3" w:rsidP="00A75251">
            <w:pPr>
              <w:pStyle w:val="TableText"/>
              <w:keepLines w:val="0"/>
              <w:rPr>
                <w:ins w:id="2325" w:author="נועה ברודסקי לוי" w:date="2016-01-06T12:02:00Z"/>
                <w:color w:val="auto"/>
              </w:rPr>
            </w:pPr>
          </w:p>
        </w:tc>
        <w:tc>
          <w:tcPr>
            <w:tcW w:w="1879" w:type="dxa"/>
            <w:gridSpan w:val="3"/>
          </w:tcPr>
          <w:p w14:paraId="43A923B7" w14:textId="77777777" w:rsidR="006361C3" w:rsidRPr="00BA1630" w:rsidRDefault="006361C3" w:rsidP="00A75251">
            <w:pPr>
              <w:pStyle w:val="TableInnerSideHeading"/>
              <w:rPr>
                <w:ins w:id="2326" w:author="נועה ברודסקי לוי" w:date="2016-01-06T12:02:00Z"/>
                <w:color w:val="auto"/>
                <w:highlight w:val="yellow"/>
                <w:rtl/>
              </w:rPr>
            </w:pPr>
          </w:p>
        </w:tc>
        <w:tc>
          <w:tcPr>
            <w:tcW w:w="624" w:type="dxa"/>
          </w:tcPr>
          <w:p w14:paraId="4ACC0D94" w14:textId="77777777" w:rsidR="006361C3" w:rsidRPr="00BA1630" w:rsidRDefault="006361C3" w:rsidP="00A75251">
            <w:pPr>
              <w:pStyle w:val="TableText"/>
              <w:rPr>
                <w:ins w:id="2327" w:author="נועה ברודסקי לוי" w:date="2016-01-06T12:02:00Z"/>
                <w:color w:val="auto"/>
                <w:highlight w:val="yellow"/>
                <w:rtl/>
              </w:rPr>
            </w:pPr>
          </w:p>
        </w:tc>
        <w:tc>
          <w:tcPr>
            <w:tcW w:w="4662" w:type="dxa"/>
            <w:gridSpan w:val="3"/>
          </w:tcPr>
          <w:p w14:paraId="1131C866" w14:textId="77777777" w:rsidR="006361C3" w:rsidRPr="007D1B99" w:rsidRDefault="006361C3" w:rsidP="00A75251">
            <w:pPr>
              <w:pStyle w:val="TableBlock"/>
              <w:rPr>
                <w:ins w:id="2328" w:author="נועה ברודסקי לוי" w:date="2016-01-06T12:02:00Z"/>
                <w:highlight w:val="yellow"/>
                <w:rtl/>
              </w:rPr>
            </w:pPr>
            <w:ins w:id="2329" w:author="נועה ברודסקי לוי" w:date="2016-01-06T12:02:00Z">
              <w:r w:rsidRPr="00F32C9D">
                <w:rPr>
                  <w:rFonts w:hint="cs"/>
                  <w:rtl/>
                </w:rPr>
                <w:t>(ב)</w:t>
              </w:r>
              <w:r w:rsidRPr="00F32C9D">
                <w:rPr>
                  <w:rFonts w:hint="cs"/>
                  <w:rtl/>
                </w:rPr>
                <w:tab/>
                <w:t xml:space="preserve">השר רשאי לקבוע הוראות לעניין סעיף זה, ובכלל זה התקופות לשמירת התיעוד </w:t>
              </w:r>
              <w:r>
                <w:rPr>
                  <w:rFonts w:hint="cs"/>
                  <w:rtl/>
                </w:rPr>
                <w:t>בהתאם לסוגי המסמכים שיקבע.</w:t>
              </w:r>
            </w:ins>
          </w:p>
        </w:tc>
      </w:tr>
    </w:tbl>
    <w:p w14:paraId="18573A34" w14:textId="77777777" w:rsidR="006361C3" w:rsidDel="00FC6411" w:rsidRDefault="006361C3" w:rsidP="006361C3">
      <w:pPr>
        <w:rPr>
          <w:del w:id="2330" w:author="נועה ברודסקי לוי" w:date="2015-12-14T13:01:00Z"/>
          <w:rtl/>
        </w:rPr>
      </w:pPr>
    </w:p>
    <w:p w14:paraId="6560ABB7" w14:textId="77777777" w:rsidR="006361C3" w:rsidRPr="009A62FB" w:rsidRDefault="006361C3" w:rsidP="006361C3">
      <w:pPr>
        <w:ind w:firstLine="0"/>
        <w:jc w:val="left"/>
        <w:rPr>
          <w:ins w:id="2331" w:author="נועה ברודסקי לוי" w:date="2016-01-06T12:02:00Z"/>
          <w:rFonts w:cs="David"/>
          <w:b/>
          <w:bCs/>
          <w:sz w:val="28"/>
          <w:szCs w:val="28"/>
          <w:rtl/>
        </w:rPr>
      </w:pPr>
    </w:p>
    <w:p w14:paraId="48A8689E" w14:textId="77777777" w:rsidR="006361C3" w:rsidRDefault="006361C3" w:rsidP="006361C3">
      <w:pPr>
        <w:ind w:firstLine="0"/>
        <w:jc w:val="left"/>
        <w:rPr>
          <w:rFonts w:cs="David"/>
          <w:b/>
          <w:bCs/>
          <w:sz w:val="28"/>
          <w:szCs w:val="28"/>
          <w:rtl/>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624"/>
        <w:gridCol w:w="624"/>
        <w:gridCol w:w="4025"/>
      </w:tblGrid>
      <w:tr w:rsidR="006361C3" w:rsidRPr="00F32C9D" w14:paraId="597AE8C0" w14:textId="77777777" w:rsidTr="00A75251">
        <w:trPr>
          <w:cantSplit/>
        </w:trPr>
        <w:tc>
          <w:tcPr>
            <w:tcW w:w="1869" w:type="dxa"/>
            <w:tcMar>
              <w:top w:w="91" w:type="dxa"/>
              <w:left w:w="0" w:type="dxa"/>
              <w:bottom w:w="91" w:type="dxa"/>
              <w:right w:w="0" w:type="dxa"/>
            </w:tcMar>
            <w:hideMark/>
          </w:tcPr>
          <w:p w14:paraId="7FC246C4" w14:textId="77777777" w:rsidR="006361C3" w:rsidRPr="006B3D8D" w:rsidRDefault="006361C3" w:rsidP="00A75251">
            <w:pPr>
              <w:pStyle w:val="TableSideHeading"/>
              <w:ind w:right="0"/>
              <w:rPr>
                <w:sz w:val="26"/>
              </w:rPr>
            </w:pPr>
            <w:r w:rsidRPr="006B3D8D">
              <w:rPr>
                <w:rFonts w:hint="cs"/>
                <w:sz w:val="26"/>
                <w:rtl/>
              </w:rPr>
              <w:t>תיקון סעיף 33</w:t>
            </w:r>
          </w:p>
        </w:tc>
        <w:tc>
          <w:tcPr>
            <w:tcW w:w="624" w:type="dxa"/>
            <w:tcMar>
              <w:top w:w="91" w:type="dxa"/>
              <w:left w:w="0" w:type="dxa"/>
              <w:bottom w:w="91" w:type="dxa"/>
              <w:right w:w="0" w:type="dxa"/>
            </w:tcMar>
            <w:hideMark/>
          </w:tcPr>
          <w:p w14:paraId="5B21D772" w14:textId="77777777" w:rsidR="006361C3" w:rsidRDefault="006361C3" w:rsidP="00A75251">
            <w:pPr>
              <w:pStyle w:val="TableText"/>
            </w:pPr>
            <w:r>
              <w:rPr>
                <w:rFonts w:hint="cs"/>
                <w:rtl/>
              </w:rPr>
              <w:t>3.</w:t>
            </w:r>
            <w:r>
              <w:rPr>
                <w:rFonts w:hint="cs"/>
                <w:rtl/>
              </w:rPr>
              <w:tab/>
            </w:r>
          </w:p>
        </w:tc>
        <w:tc>
          <w:tcPr>
            <w:tcW w:w="7145" w:type="dxa"/>
            <w:gridSpan w:val="6"/>
            <w:tcMar>
              <w:top w:w="91" w:type="dxa"/>
              <w:left w:w="0" w:type="dxa"/>
              <w:bottom w:w="91" w:type="dxa"/>
              <w:right w:w="0" w:type="dxa"/>
            </w:tcMar>
            <w:hideMark/>
          </w:tcPr>
          <w:p w14:paraId="3C530F33" w14:textId="77777777" w:rsidR="006361C3" w:rsidRPr="00F32C9D" w:rsidRDefault="006361C3" w:rsidP="00A75251">
            <w:pPr>
              <w:pStyle w:val="TableBlock"/>
            </w:pPr>
            <w:r w:rsidRPr="00F32C9D">
              <w:rPr>
                <w:rFonts w:hint="cs"/>
                <w:rtl/>
              </w:rPr>
              <w:t xml:space="preserve">בסעיף 33 לחוק העיקרי </w:t>
            </w:r>
            <w:r w:rsidRPr="008077BD">
              <w:rPr>
                <w:rFonts w:hint="eastAsia"/>
                <w:rtl/>
              </w:rPr>
              <w:t>–</w:t>
            </w:r>
          </w:p>
        </w:tc>
      </w:tr>
      <w:tr w:rsidR="006361C3" w:rsidRPr="00F32C9D" w14:paraId="636262C9" w14:textId="77777777" w:rsidTr="00A75251">
        <w:trPr>
          <w:cantSplit/>
        </w:trPr>
        <w:tc>
          <w:tcPr>
            <w:tcW w:w="1869" w:type="dxa"/>
            <w:tcMar>
              <w:top w:w="91" w:type="dxa"/>
              <w:left w:w="0" w:type="dxa"/>
              <w:bottom w:w="91" w:type="dxa"/>
              <w:right w:w="0" w:type="dxa"/>
            </w:tcMar>
            <w:hideMark/>
          </w:tcPr>
          <w:p w14:paraId="5B3FE3B1" w14:textId="77777777" w:rsidR="006361C3" w:rsidRPr="006B3D8D" w:rsidRDefault="006361C3" w:rsidP="00A75251">
            <w:pPr>
              <w:pStyle w:val="TableSideHeading"/>
              <w:ind w:right="0"/>
              <w:rPr>
                <w:sz w:val="26"/>
              </w:rPr>
            </w:pPr>
          </w:p>
        </w:tc>
        <w:tc>
          <w:tcPr>
            <w:tcW w:w="624" w:type="dxa"/>
            <w:tcMar>
              <w:top w:w="91" w:type="dxa"/>
              <w:left w:w="0" w:type="dxa"/>
              <w:bottom w:w="91" w:type="dxa"/>
              <w:right w:w="0" w:type="dxa"/>
            </w:tcMar>
            <w:hideMark/>
          </w:tcPr>
          <w:p w14:paraId="3D0EE441" w14:textId="77777777" w:rsidR="006361C3" w:rsidRDefault="006361C3" w:rsidP="00A75251">
            <w:pPr>
              <w:pStyle w:val="TableText"/>
            </w:pPr>
          </w:p>
        </w:tc>
        <w:tc>
          <w:tcPr>
            <w:tcW w:w="7145" w:type="dxa"/>
            <w:gridSpan w:val="6"/>
            <w:tcMar>
              <w:top w:w="91" w:type="dxa"/>
              <w:left w:w="0" w:type="dxa"/>
              <w:bottom w:w="91" w:type="dxa"/>
              <w:right w:w="0" w:type="dxa"/>
            </w:tcMar>
            <w:hideMark/>
          </w:tcPr>
          <w:p w14:paraId="7F575B1D" w14:textId="77777777" w:rsidR="006361C3" w:rsidRDefault="006361C3" w:rsidP="00A75251">
            <w:pPr>
              <w:pStyle w:val="TableBlock"/>
              <w:rPr>
                <w:rtl/>
              </w:rPr>
            </w:pPr>
            <w:r w:rsidRPr="00F32C9D">
              <w:rPr>
                <w:rFonts w:hint="cs"/>
                <w:rtl/>
              </w:rPr>
              <w:t>(1)</w:t>
            </w:r>
            <w:r>
              <w:rPr>
                <w:rFonts w:hint="cs"/>
                <w:rtl/>
              </w:rPr>
              <w:t xml:space="preserve"> </w:t>
            </w:r>
            <w:r>
              <w:rPr>
                <w:rtl/>
              </w:rPr>
              <w:tab/>
            </w:r>
            <w:r w:rsidRPr="00F32C9D">
              <w:rPr>
                <w:rFonts w:hint="cs"/>
                <w:rtl/>
              </w:rPr>
              <w:t xml:space="preserve">בסעיף קטן (א), </w:t>
            </w:r>
            <w:r>
              <w:rPr>
                <w:rFonts w:hint="cs"/>
                <w:rtl/>
              </w:rPr>
              <w:t xml:space="preserve">במקום </w:t>
            </w:r>
            <w:r w:rsidRPr="00F32C9D">
              <w:rPr>
                <w:rFonts w:hint="cs"/>
                <w:rtl/>
              </w:rPr>
              <w:t>פסקה (4) יבוא</w:t>
            </w:r>
            <w:r>
              <w:rPr>
                <w:rFonts w:hint="cs"/>
                <w:rtl/>
              </w:rPr>
              <w:t xml:space="preserve"> </w:t>
            </w:r>
            <w:r>
              <w:rPr>
                <w:rFonts w:hint="eastAsia"/>
                <w:rtl/>
              </w:rPr>
              <w:t>–</w:t>
            </w:r>
          </w:p>
          <w:p w14:paraId="554F6F01" w14:textId="77777777" w:rsidR="006361C3" w:rsidRPr="00F32C9D" w:rsidRDefault="006361C3" w:rsidP="00A75251">
            <w:pPr>
              <w:pStyle w:val="TableBlock"/>
            </w:pPr>
            <w:ins w:id="2332" w:author="נועה ברודסקי לוי" w:date="2016-02-08T17:39:00Z">
              <w:r>
                <w:rPr>
                  <w:rFonts w:hint="cs"/>
                  <w:rtl/>
                </w:rPr>
                <w:t>" לאדם שאינו מסוגל דרך קבע או דרך ארעי לקבל החלטות בקשר לענייניו כולם או מקצתם או לדאוג לענייניו אלה, בהתאם להוראות סעיף 33א.</w:t>
              </w:r>
              <w:r w:rsidRPr="00F32C9D">
                <w:rPr>
                  <w:rFonts w:hint="cs"/>
                  <w:rtl/>
                </w:rPr>
                <w:t>";</w:t>
              </w:r>
            </w:ins>
          </w:p>
        </w:tc>
      </w:tr>
      <w:tr w:rsidR="006361C3" w:rsidRPr="00F32C9D" w14:paraId="164324E8" w14:textId="77777777" w:rsidTr="00A75251">
        <w:trPr>
          <w:cantSplit/>
        </w:trPr>
        <w:tc>
          <w:tcPr>
            <w:tcW w:w="1869" w:type="dxa"/>
            <w:tcMar>
              <w:top w:w="91" w:type="dxa"/>
              <w:left w:w="0" w:type="dxa"/>
              <w:bottom w:w="91" w:type="dxa"/>
              <w:right w:w="0" w:type="dxa"/>
            </w:tcMar>
            <w:hideMark/>
          </w:tcPr>
          <w:p w14:paraId="5074A8A9" w14:textId="77777777" w:rsidR="006361C3" w:rsidRPr="006B3D8D" w:rsidRDefault="006361C3" w:rsidP="00A75251">
            <w:pPr>
              <w:pStyle w:val="TableSideHeading"/>
              <w:ind w:right="0"/>
              <w:rPr>
                <w:sz w:val="26"/>
              </w:rPr>
            </w:pPr>
          </w:p>
        </w:tc>
        <w:tc>
          <w:tcPr>
            <w:tcW w:w="624" w:type="dxa"/>
            <w:tcMar>
              <w:top w:w="91" w:type="dxa"/>
              <w:left w:w="0" w:type="dxa"/>
              <w:bottom w:w="91" w:type="dxa"/>
              <w:right w:w="0" w:type="dxa"/>
            </w:tcMar>
            <w:hideMark/>
          </w:tcPr>
          <w:p w14:paraId="26774DF6" w14:textId="77777777" w:rsidR="006361C3" w:rsidRDefault="006361C3" w:rsidP="00A75251">
            <w:pPr>
              <w:pStyle w:val="TableText"/>
            </w:pPr>
          </w:p>
        </w:tc>
        <w:tc>
          <w:tcPr>
            <w:tcW w:w="7145" w:type="dxa"/>
            <w:gridSpan w:val="6"/>
            <w:tcMar>
              <w:top w:w="91" w:type="dxa"/>
              <w:left w:w="0" w:type="dxa"/>
              <w:bottom w:w="91" w:type="dxa"/>
              <w:right w:w="0" w:type="dxa"/>
            </w:tcMar>
            <w:hideMark/>
          </w:tcPr>
          <w:p w14:paraId="49F6A5CA" w14:textId="77777777" w:rsidR="006361C3" w:rsidRPr="00F32C9D" w:rsidRDefault="006361C3" w:rsidP="00A75251">
            <w:pPr>
              <w:pStyle w:val="TableBlock"/>
            </w:pPr>
            <w:r w:rsidRPr="00F32C9D">
              <w:rPr>
                <w:rFonts w:hint="cs"/>
                <w:rtl/>
              </w:rPr>
              <w:t>(2)</w:t>
            </w:r>
            <w:r w:rsidRPr="00F32C9D">
              <w:rPr>
                <w:rFonts w:hint="cs"/>
                <w:rtl/>
              </w:rPr>
              <w:tab/>
              <w:t>בסעיף קטן (ב), במקום "בן זוגו או קרובו" יבוא "קרובו".</w:t>
            </w:r>
          </w:p>
        </w:tc>
      </w:tr>
      <w:tr w:rsidR="006361C3" w:rsidRPr="0035103E" w14:paraId="69A3AE13" w14:textId="77777777" w:rsidTr="00A75251">
        <w:trPr>
          <w:cantSplit/>
        </w:trPr>
        <w:tc>
          <w:tcPr>
            <w:tcW w:w="1869" w:type="dxa"/>
            <w:tcMar>
              <w:top w:w="91" w:type="dxa"/>
              <w:left w:w="0" w:type="dxa"/>
              <w:bottom w:w="91" w:type="dxa"/>
              <w:right w:w="0" w:type="dxa"/>
            </w:tcMar>
            <w:hideMark/>
          </w:tcPr>
          <w:p w14:paraId="28EB88B0" w14:textId="77777777" w:rsidR="006361C3" w:rsidRPr="0035103E" w:rsidRDefault="006361C3" w:rsidP="00A75251">
            <w:pPr>
              <w:pStyle w:val="TableSideHeading"/>
              <w:ind w:right="0"/>
              <w:rPr>
                <w:sz w:val="26"/>
              </w:rPr>
            </w:pPr>
            <w:r w:rsidRPr="0035103E">
              <w:rPr>
                <w:rFonts w:hint="cs"/>
                <w:sz w:val="26"/>
                <w:rtl/>
              </w:rPr>
              <w:t>הוספת סעיפים</w:t>
            </w:r>
            <w:r w:rsidRPr="0035103E">
              <w:rPr>
                <w:rFonts w:hint="cs"/>
                <w:sz w:val="26"/>
                <w:rtl/>
              </w:rPr>
              <w:br/>
              <w:t>33א ו-33ב</w:t>
            </w:r>
          </w:p>
        </w:tc>
        <w:tc>
          <w:tcPr>
            <w:tcW w:w="624" w:type="dxa"/>
            <w:tcMar>
              <w:top w:w="91" w:type="dxa"/>
              <w:left w:w="0" w:type="dxa"/>
              <w:bottom w:w="91" w:type="dxa"/>
              <w:right w:w="0" w:type="dxa"/>
            </w:tcMar>
            <w:hideMark/>
          </w:tcPr>
          <w:p w14:paraId="6EE78873" w14:textId="77777777" w:rsidR="006361C3" w:rsidRPr="0035103E" w:rsidRDefault="006361C3" w:rsidP="00A75251">
            <w:pPr>
              <w:pStyle w:val="TableText"/>
            </w:pPr>
            <w:r w:rsidRPr="0035103E">
              <w:rPr>
                <w:rFonts w:hint="cs"/>
                <w:rtl/>
              </w:rPr>
              <w:t>4.</w:t>
            </w:r>
            <w:r w:rsidRPr="0035103E">
              <w:rPr>
                <w:rFonts w:hint="cs"/>
                <w:rtl/>
              </w:rPr>
              <w:tab/>
            </w:r>
          </w:p>
        </w:tc>
        <w:tc>
          <w:tcPr>
            <w:tcW w:w="7145" w:type="dxa"/>
            <w:gridSpan w:val="6"/>
            <w:tcMar>
              <w:top w:w="91" w:type="dxa"/>
              <w:left w:w="0" w:type="dxa"/>
              <w:bottom w:w="91" w:type="dxa"/>
              <w:right w:w="0" w:type="dxa"/>
            </w:tcMar>
            <w:hideMark/>
          </w:tcPr>
          <w:p w14:paraId="436A8CAD" w14:textId="77777777" w:rsidR="006361C3" w:rsidRPr="0035103E" w:rsidRDefault="006361C3" w:rsidP="00A75251">
            <w:pPr>
              <w:pStyle w:val="TableBlock"/>
            </w:pPr>
            <w:r w:rsidRPr="0035103E">
              <w:rPr>
                <w:rFonts w:hint="eastAsia"/>
                <w:rtl/>
              </w:rPr>
              <w:t>אחרי</w:t>
            </w:r>
            <w:r w:rsidRPr="0035103E">
              <w:rPr>
                <w:rtl/>
              </w:rPr>
              <w:t xml:space="preserve"> </w:t>
            </w:r>
            <w:r w:rsidRPr="0035103E">
              <w:rPr>
                <w:rFonts w:hint="eastAsia"/>
                <w:rtl/>
              </w:rPr>
              <w:t>סעיף</w:t>
            </w:r>
            <w:r w:rsidRPr="0035103E">
              <w:rPr>
                <w:rtl/>
              </w:rPr>
              <w:t xml:space="preserve"> 33 </w:t>
            </w:r>
            <w:r w:rsidRPr="0035103E">
              <w:rPr>
                <w:rFonts w:hint="eastAsia"/>
                <w:rtl/>
              </w:rPr>
              <w:t>לחוק</w:t>
            </w:r>
            <w:r w:rsidRPr="0035103E">
              <w:rPr>
                <w:rtl/>
              </w:rPr>
              <w:t xml:space="preserve"> </w:t>
            </w:r>
            <w:r w:rsidRPr="0035103E">
              <w:rPr>
                <w:rFonts w:hint="eastAsia"/>
                <w:rtl/>
              </w:rPr>
              <w:t>העיקרי</w:t>
            </w:r>
            <w:r w:rsidRPr="0035103E">
              <w:rPr>
                <w:rtl/>
              </w:rPr>
              <w:t xml:space="preserve"> </w:t>
            </w:r>
            <w:r w:rsidRPr="0035103E">
              <w:rPr>
                <w:rFonts w:hint="eastAsia"/>
                <w:rtl/>
              </w:rPr>
              <w:t>יבוא</w:t>
            </w:r>
            <w:r w:rsidRPr="0035103E">
              <w:rPr>
                <w:rtl/>
              </w:rPr>
              <w:t>:</w:t>
            </w:r>
          </w:p>
        </w:tc>
      </w:tr>
      <w:tr w:rsidR="006361C3" w:rsidRPr="00CA52D0" w14:paraId="4ABF02E9" w14:textId="77777777" w:rsidTr="00A75251">
        <w:trPr>
          <w:cantSplit/>
        </w:trPr>
        <w:tc>
          <w:tcPr>
            <w:tcW w:w="1869" w:type="dxa"/>
            <w:vAlign w:val="center"/>
          </w:tcPr>
          <w:p w14:paraId="4759F7F4" w14:textId="77777777" w:rsidR="006361C3" w:rsidRPr="006B3D8D" w:rsidRDefault="006361C3" w:rsidP="00A75251">
            <w:pPr>
              <w:pStyle w:val="TableSideHeading"/>
              <w:ind w:right="0"/>
              <w:rPr>
                <w:sz w:val="26"/>
              </w:rPr>
            </w:pPr>
          </w:p>
        </w:tc>
        <w:tc>
          <w:tcPr>
            <w:tcW w:w="624" w:type="dxa"/>
            <w:tcMar>
              <w:top w:w="91" w:type="dxa"/>
              <w:left w:w="0" w:type="dxa"/>
              <w:bottom w:w="91" w:type="dxa"/>
              <w:right w:w="0" w:type="dxa"/>
            </w:tcMar>
          </w:tcPr>
          <w:p w14:paraId="618A1871" w14:textId="77777777" w:rsidR="006361C3" w:rsidRDefault="006361C3" w:rsidP="00A75251">
            <w:pPr>
              <w:pStyle w:val="TableText"/>
            </w:pPr>
          </w:p>
        </w:tc>
        <w:tc>
          <w:tcPr>
            <w:tcW w:w="1872" w:type="dxa"/>
            <w:gridSpan w:val="3"/>
            <w:tcMar>
              <w:top w:w="91" w:type="dxa"/>
              <w:left w:w="0" w:type="dxa"/>
              <w:bottom w:w="91" w:type="dxa"/>
              <w:right w:w="0" w:type="dxa"/>
            </w:tcMar>
          </w:tcPr>
          <w:p w14:paraId="09D887DD" w14:textId="77777777" w:rsidR="006361C3" w:rsidRPr="00CA52D0" w:rsidRDefault="006361C3" w:rsidP="00A75251">
            <w:pPr>
              <w:pStyle w:val="TableBlock"/>
              <w:jc w:val="left"/>
            </w:pPr>
            <w:r w:rsidRPr="00CA52D0">
              <w:rPr>
                <w:rFonts w:hint="cs"/>
                <w:rtl/>
              </w:rPr>
              <w:t>"</w:t>
            </w:r>
            <w:r w:rsidRPr="00CA52D0">
              <w:rPr>
                <w:rFonts w:hint="eastAsia"/>
                <w:rtl/>
              </w:rPr>
              <w:t>שיקול</w:t>
            </w:r>
            <w:r w:rsidRPr="00CA52D0">
              <w:rPr>
                <w:rtl/>
              </w:rPr>
              <w:t xml:space="preserve"> </w:t>
            </w:r>
            <w:r w:rsidRPr="00CA52D0">
              <w:rPr>
                <w:rFonts w:hint="eastAsia"/>
                <w:rtl/>
              </w:rPr>
              <w:t>דעת</w:t>
            </w:r>
            <w:r w:rsidRPr="00CA52D0">
              <w:rPr>
                <w:rtl/>
              </w:rPr>
              <w:t xml:space="preserve"> </w:t>
            </w:r>
            <w:r w:rsidRPr="00CA52D0">
              <w:rPr>
                <w:rFonts w:hint="eastAsia"/>
                <w:rtl/>
              </w:rPr>
              <w:t>בית</w:t>
            </w:r>
            <w:r w:rsidRPr="00CA52D0">
              <w:rPr>
                <w:rtl/>
              </w:rPr>
              <w:t xml:space="preserve"> </w:t>
            </w:r>
            <w:r w:rsidRPr="00CA52D0">
              <w:rPr>
                <w:rFonts w:hint="eastAsia"/>
                <w:rtl/>
              </w:rPr>
              <w:t>המשפט</w:t>
            </w:r>
            <w:r w:rsidRPr="00CA52D0">
              <w:rPr>
                <w:rtl/>
              </w:rPr>
              <w:t xml:space="preserve"> </w:t>
            </w:r>
            <w:r w:rsidRPr="00CA52D0">
              <w:rPr>
                <w:rFonts w:hint="eastAsia"/>
                <w:rtl/>
              </w:rPr>
              <w:t>במינוי</w:t>
            </w:r>
            <w:r w:rsidRPr="00CA52D0">
              <w:rPr>
                <w:rtl/>
              </w:rPr>
              <w:t xml:space="preserve"> </w:t>
            </w:r>
            <w:r w:rsidRPr="00CA52D0">
              <w:rPr>
                <w:rFonts w:hint="eastAsia"/>
                <w:rtl/>
              </w:rPr>
              <w:t>אפוטרופוס</w:t>
            </w:r>
            <w:r w:rsidRPr="00CA52D0">
              <w:rPr>
                <w:rtl/>
              </w:rPr>
              <w:t xml:space="preserve"> </w:t>
            </w:r>
            <w:r w:rsidRPr="00CA52D0">
              <w:rPr>
                <w:rFonts w:hint="eastAsia"/>
                <w:rtl/>
              </w:rPr>
              <w:t>לבגיר</w:t>
            </w:r>
          </w:p>
        </w:tc>
        <w:tc>
          <w:tcPr>
            <w:tcW w:w="624" w:type="dxa"/>
            <w:tcMar>
              <w:top w:w="91" w:type="dxa"/>
              <w:left w:w="0" w:type="dxa"/>
              <w:bottom w:w="91" w:type="dxa"/>
              <w:right w:w="0" w:type="dxa"/>
            </w:tcMar>
          </w:tcPr>
          <w:p w14:paraId="52E0D079" w14:textId="77777777" w:rsidR="006361C3" w:rsidRPr="00CA52D0" w:rsidRDefault="006361C3" w:rsidP="00A75251">
            <w:pPr>
              <w:pStyle w:val="TableBlock"/>
            </w:pPr>
            <w:r w:rsidRPr="00CA52D0">
              <w:rPr>
                <w:rFonts w:hint="cs"/>
                <w:rtl/>
              </w:rPr>
              <w:t>33א.</w:t>
            </w:r>
          </w:p>
        </w:tc>
        <w:tc>
          <w:tcPr>
            <w:tcW w:w="4649" w:type="dxa"/>
            <w:gridSpan w:val="2"/>
            <w:tcMar>
              <w:top w:w="91" w:type="dxa"/>
              <w:left w:w="0" w:type="dxa"/>
              <w:bottom w:w="91" w:type="dxa"/>
              <w:right w:w="0" w:type="dxa"/>
            </w:tcMar>
          </w:tcPr>
          <w:p w14:paraId="15AA8BB9" w14:textId="77777777" w:rsidR="006361C3" w:rsidRPr="00CA52D0" w:rsidRDefault="006361C3" w:rsidP="00A75251">
            <w:pPr>
              <w:pStyle w:val="TableBlock"/>
            </w:pPr>
            <w:r w:rsidRPr="00CA52D0">
              <w:rPr>
                <w:rFonts w:hint="cs"/>
                <w:rtl/>
              </w:rPr>
              <w:t>(א)</w:t>
            </w:r>
            <w:r w:rsidRPr="00CA52D0">
              <w:rPr>
                <w:rFonts w:hint="cs"/>
                <w:rtl/>
              </w:rPr>
              <w:tab/>
            </w:r>
            <w:r>
              <w:rPr>
                <w:rFonts w:hint="cs"/>
                <w:rtl/>
              </w:rPr>
              <w:t xml:space="preserve">לא ימנה בית המשפט אפוטרופוס לאדם בגיר </w:t>
            </w:r>
            <w:r w:rsidRPr="00CA52D0">
              <w:rPr>
                <w:rFonts w:hint="cs"/>
                <w:rtl/>
              </w:rPr>
              <w:t xml:space="preserve">לפי סעיף 33(4), </w:t>
            </w:r>
            <w:r>
              <w:rPr>
                <w:rFonts w:hint="cs"/>
                <w:rtl/>
              </w:rPr>
              <w:t>אלא אם כן ראה כי התקיימו כל אלה:</w:t>
            </w:r>
          </w:p>
        </w:tc>
      </w:tr>
      <w:tr w:rsidR="006361C3" w14:paraId="284DEAD0" w14:textId="77777777" w:rsidTr="00A75251">
        <w:trPr>
          <w:cantSplit/>
        </w:trPr>
        <w:tc>
          <w:tcPr>
            <w:tcW w:w="1869" w:type="dxa"/>
            <w:tcMar>
              <w:top w:w="91" w:type="dxa"/>
              <w:left w:w="0" w:type="dxa"/>
              <w:bottom w:w="91" w:type="dxa"/>
              <w:right w:w="0" w:type="dxa"/>
            </w:tcMar>
          </w:tcPr>
          <w:p w14:paraId="1CDF822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5910662" w14:textId="77777777" w:rsidR="006361C3" w:rsidRDefault="006361C3" w:rsidP="00A75251">
            <w:pPr>
              <w:pStyle w:val="TableText"/>
            </w:pPr>
          </w:p>
        </w:tc>
        <w:tc>
          <w:tcPr>
            <w:tcW w:w="624" w:type="dxa"/>
            <w:tcMar>
              <w:top w:w="91" w:type="dxa"/>
              <w:left w:w="0" w:type="dxa"/>
              <w:bottom w:w="91" w:type="dxa"/>
              <w:right w:w="0" w:type="dxa"/>
            </w:tcMar>
          </w:tcPr>
          <w:p w14:paraId="67AEACE0" w14:textId="77777777" w:rsidR="006361C3" w:rsidRPr="00F32C9D" w:rsidRDefault="006361C3" w:rsidP="00A75251">
            <w:pPr>
              <w:pStyle w:val="TableBlock"/>
            </w:pPr>
          </w:p>
        </w:tc>
        <w:tc>
          <w:tcPr>
            <w:tcW w:w="624" w:type="dxa"/>
            <w:tcMar>
              <w:top w:w="91" w:type="dxa"/>
              <w:left w:w="0" w:type="dxa"/>
              <w:bottom w:w="91" w:type="dxa"/>
              <w:right w:w="0" w:type="dxa"/>
            </w:tcMar>
          </w:tcPr>
          <w:p w14:paraId="332AEDF5" w14:textId="77777777" w:rsidR="006361C3" w:rsidRPr="00F32C9D" w:rsidRDefault="006361C3" w:rsidP="00A75251">
            <w:pPr>
              <w:pStyle w:val="TableBlock"/>
            </w:pPr>
          </w:p>
        </w:tc>
        <w:tc>
          <w:tcPr>
            <w:tcW w:w="624" w:type="dxa"/>
            <w:tcMar>
              <w:top w:w="91" w:type="dxa"/>
              <w:left w:w="0" w:type="dxa"/>
              <w:bottom w:w="91" w:type="dxa"/>
              <w:right w:w="0" w:type="dxa"/>
            </w:tcMar>
          </w:tcPr>
          <w:p w14:paraId="10F7AF04" w14:textId="77777777" w:rsidR="006361C3" w:rsidRPr="00F32C9D" w:rsidRDefault="006361C3" w:rsidP="00A75251">
            <w:pPr>
              <w:pStyle w:val="TableBlock"/>
            </w:pPr>
          </w:p>
        </w:tc>
        <w:tc>
          <w:tcPr>
            <w:tcW w:w="624" w:type="dxa"/>
            <w:tcMar>
              <w:top w:w="91" w:type="dxa"/>
              <w:left w:w="0" w:type="dxa"/>
              <w:bottom w:w="91" w:type="dxa"/>
              <w:right w:w="0" w:type="dxa"/>
            </w:tcMar>
          </w:tcPr>
          <w:p w14:paraId="0901EC39" w14:textId="77777777" w:rsidR="006361C3" w:rsidRPr="00F32C9D" w:rsidRDefault="006361C3" w:rsidP="00A75251">
            <w:pPr>
              <w:pStyle w:val="TableBlock"/>
            </w:pPr>
          </w:p>
        </w:tc>
        <w:tc>
          <w:tcPr>
            <w:tcW w:w="4649" w:type="dxa"/>
            <w:gridSpan w:val="2"/>
            <w:tcMar>
              <w:top w:w="91" w:type="dxa"/>
              <w:left w:w="0" w:type="dxa"/>
              <w:bottom w:w="91" w:type="dxa"/>
              <w:right w:w="0" w:type="dxa"/>
            </w:tcMar>
          </w:tcPr>
          <w:p w14:paraId="29CFE9ED" w14:textId="77777777" w:rsidR="006361C3" w:rsidRDefault="006361C3" w:rsidP="00A75251">
            <w:pPr>
              <w:pStyle w:val="TableBlock"/>
              <w:rPr>
                <w:rtl/>
              </w:rPr>
            </w:pPr>
            <w:r>
              <w:rPr>
                <w:rFonts w:hint="cs"/>
                <w:rtl/>
              </w:rPr>
              <w:t>(1)</w:t>
            </w:r>
            <w:r>
              <w:rPr>
                <w:rtl/>
              </w:rPr>
              <w:tab/>
            </w:r>
            <w:r>
              <w:rPr>
                <w:rFonts w:hint="cs"/>
                <w:rtl/>
              </w:rPr>
              <w:t xml:space="preserve">בהעדר מינוי עלולים להיפגע זכויות, אינטרסים  או צרכים של האדם. </w:t>
            </w:r>
          </w:p>
        </w:tc>
      </w:tr>
      <w:tr w:rsidR="006361C3" w14:paraId="0A2C129D" w14:textId="77777777" w:rsidTr="00A75251">
        <w:trPr>
          <w:cantSplit/>
        </w:trPr>
        <w:tc>
          <w:tcPr>
            <w:tcW w:w="1869" w:type="dxa"/>
            <w:tcMar>
              <w:top w:w="91" w:type="dxa"/>
              <w:left w:w="0" w:type="dxa"/>
              <w:bottom w:w="91" w:type="dxa"/>
              <w:right w:w="0" w:type="dxa"/>
            </w:tcMar>
          </w:tcPr>
          <w:p w14:paraId="5035EC8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FBEDA85" w14:textId="77777777" w:rsidR="006361C3" w:rsidRDefault="006361C3" w:rsidP="00A75251">
            <w:pPr>
              <w:pStyle w:val="TableText"/>
            </w:pPr>
          </w:p>
        </w:tc>
        <w:tc>
          <w:tcPr>
            <w:tcW w:w="624" w:type="dxa"/>
            <w:tcMar>
              <w:top w:w="91" w:type="dxa"/>
              <w:left w:w="0" w:type="dxa"/>
              <w:bottom w:w="91" w:type="dxa"/>
              <w:right w:w="0" w:type="dxa"/>
            </w:tcMar>
          </w:tcPr>
          <w:p w14:paraId="17D1E900" w14:textId="77777777" w:rsidR="006361C3" w:rsidRPr="00F32C9D" w:rsidRDefault="006361C3" w:rsidP="00A75251">
            <w:pPr>
              <w:pStyle w:val="TableBlock"/>
            </w:pPr>
          </w:p>
        </w:tc>
        <w:tc>
          <w:tcPr>
            <w:tcW w:w="624" w:type="dxa"/>
            <w:tcMar>
              <w:top w:w="91" w:type="dxa"/>
              <w:left w:w="0" w:type="dxa"/>
              <w:bottom w:w="91" w:type="dxa"/>
              <w:right w:w="0" w:type="dxa"/>
            </w:tcMar>
          </w:tcPr>
          <w:p w14:paraId="6AE45FD1" w14:textId="77777777" w:rsidR="006361C3" w:rsidRPr="00F32C9D" w:rsidRDefault="006361C3" w:rsidP="00A75251">
            <w:pPr>
              <w:pStyle w:val="TableBlock"/>
            </w:pPr>
          </w:p>
        </w:tc>
        <w:tc>
          <w:tcPr>
            <w:tcW w:w="624" w:type="dxa"/>
            <w:tcMar>
              <w:top w:w="91" w:type="dxa"/>
              <w:left w:w="0" w:type="dxa"/>
              <w:bottom w:w="91" w:type="dxa"/>
              <w:right w:w="0" w:type="dxa"/>
            </w:tcMar>
          </w:tcPr>
          <w:p w14:paraId="563CC551" w14:textId="77777777" w:rsidR="006361C3" w:rsidRPr="00F32C9D" w:rsidRDefault="006361C3" w:rsidP="00A75251">
            <w:pPr>
              <w:pStyle w:val="TableBlock"/>
            </w:pPr>
          </w:p>
        </w:tc>
        <w:tc>
          <w:tcPr>
            <w:tcW w:w="624" w:type="dxa"/>
            <w:tcMar>
              <w:top w:w="91" w:type="dxa"/>
              <w:left w:w="0" w:type="dxa"/>
              <w:bottom w:w="91" w:type="dxa"/>
              <w:right w:w="0" w:type="dxa"/>
            </w:tcMar>
          </w:tcPr>
          <w:p w14:paraId="746A9FF2" w14:textId="77777777" w:rsidR="006361C3" w:rsidRPr="00F32C9D" w:rsidRDefault="006361C3" w:rsidP="00A75251">
            <w:pPr>
              <w:pStyle w:val="TableBlock"/>
            </w:pPr>
          </w:p>
        </w:tc>
        <w:tc>
          <w:tcPr>
            <w:tcW w:w="4649" w:type="dxa"/>
            <w:gridSpan w:val="2"/>
            <w:tcMar>
              <w:top w:w="91" w:type="dxa"/>
              <w:left w:w="0" w:type="dxa"/>
              <w:bottom w:w="91" w:type="dxa"/>
              <w:right w:w="0" w:type="dxa"/>
            </w:tcMar>
          </w:tcPr>
          <w:p w14:paraId="3986F9DB" w14:textId="77777777" w:rsidR="006361C3" w:rsidRDefault="006361C3" w:rsidP="00A75251">
            <w:pPr>
              <w:pStyle w:val="TableBlock"/>
              <w:rPr>
                <w:rtl/>
              </w:rPr>
            </w:pPr>
            <w:r>
              <w:rPr>
                <w:rFonts w:hint="cs"/>
                <w:rtl/>
              </w:rPr>
              <w:t xml:space="preserve">(2) לא הופקד אצל האפוטרופוס הכללי ייפויי כוח מתמשך שערך האדם באותם עניינים. </w:t>
            </w:r>
          </w:p>
        </w:tc>
      </w:tr>
      <w:tr w:rsidR="006361C3" w:rsidRPr="00EB5BF8" w14:paraId="79CDBF00" w14:textId="77777777" w:rsidTr="00A75251">
        <w:trPr>
          <w:cantSplit/>
        </w:trPr>
        <w:tc>
          <w:tcPr>
            <w:tcW w:w="1869" w:type="dxa"/>
            <w:tcMar>
              <w:top w:w="91" w:type="dxa"/>
              <w:left w:w="0" w:type="dxa"/>
              <w:bottom w:w="91" w:type="dxa"/>
              <w:right w:w="0" w:type="dxa"/>
            </w:tcMar>
          </w:tcPr>
          <w:p w14:paraId="57D2D285"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DE32F14" w14:textId="77777777" w:rsidR="006361C3" w:rsidRDefault="006361C3" w:rsidP="00A75251">
            <w:pPr>
              <w:pStyle w:val="TableText"/>
            </w:pPr>
          </w:p>
        </w:tc>
        <w:tc>
          <w:tcPr>
            <w:tcW w:w="624" w:type="dxa"/>
            <w:tcMar>
              <w:top w:w="91" w:type="dxa"/>
              <w:left w:w="0" w:type="dxa"/>
              <w:bottom w:w="91" w:type="dxa"/>
              <w:right w:w="0" w:type="dxa"/>
            </w:tcMar>
          </w:tcPr>
          <w:p w14:paraId="1F91E849" w14:textId="77777777" w:rsidR="006361C3" w:rsidRPr="00F32C9D" w:rsidRDefault="006361C3" w:rsidP="00A75251">
            <w:pPr>
              <w:pStyle w:val="TableBlock"/>
            </w:pPr>
          </w:p>
        </w:tc>
        <w:tc>
          <w:tcPr>
            <w:tcW w:w="624" w:type="dxa"/>
            <w:tcMar>
              <w:top w:w="91" w:type="dxa"/>
              <w:left w:w="0" w:type="dxa"/>
              <w:bottom w:w="91" w:type="dxa"/>
              <w:right w:w="0" w:type="dxa"/>
            </w:tcMar>
          </w:tcPr>
          <w:p w14:paraId="3B890014" w14:textId="77777777" w:rsidR="006361C3" w:rsidRPr="00F32C9D" w:rsidRDefault="006361C3" w:rsidP="00A75251">
            <w:pPr>
              <w:pStyle w:val="TableBlock"/>
            </w:pPr>
          </w:p>
        </w:tc>
        <w:tc>
          <w:tcPr>
            <w:tcW w:w="624" w:type="dxa"/>
            <w:tcMar>
              <w:top w:w="91" w:type="dxa"/>
              <w:left w:w="0" w:type="dxa"/>
              <w:bottom w:w="91" w:type="dxa"/>
              <w:right w:w="0" w:type="dxa"/>
            </w:tcMar>
          </w:tcPr>
          <w:p w14:paraId="11D4C4A7" w14:textId="77777777" w:rsidR="006361C3" w:rsidRPr="00F32C9D" w:rsidRDefault="006361C3" w:rsidP="00A75251">
            <w:pPr>
              <w:pStyle w:val="TableBlock"/>
            </w:pPr>
          </w:p>
        </w:tc>
        <w:tc>
          <w:tcPr>
            <w:tcW w:w="624" w:type="dxa"/>
            <w:tcMar>
              <w:top w:w="91" w:type="dxa"/>
              <w:left w:w="0" w:type="dxa"/>
              <w:bottom w:w="91" w:type="dxa"/>
              <w:right w:w="0" w:type="dxa"/>
            </w:tcMar>
          </w:tcPr>
          <w:p w14:paraId="2A88F5CA" w14:textId="77777777" w:rsidR="006361C3" w:rsidRPr="00F32C9D" w:rsidRDefault="006361C3" w:rsidP="00A75251">
            <w:pPr>
              <w:pStyle w:val="TableBlock"/>
            </w:pPr>
          </w:p>
        </w:tc>
        <w:tc>
          <w:tcPr>
            <w:tcW w:w="4649" w:type="dxa"/>
            <w:gridSpan w:val="2"/>
            <w:tcMar>
              <w:top w:w="91" w:type="dxa"/>
              <w:left w:w="0" w:type="dxa"/>
              <w:bottom w:w="91" w:type="dxa"/>
              <w:right w:w="0" w:type="dxa"/>
            </w:tcMar>
          </w:tcPr>
          <w:p w14:paraId="634A05EC" w14:textId="77777777" w:rsidR="006361C3" w:rsidRDefault="006361C3" w:rsidP="00A75251">
            <w:pPr>
              <w:pStyle w:val="TableBlock"/>
              <w:rPr>
                <w:sz w:val="26"/>
                <w:rtl/>
              </w:rPr>
            </w:pPr>
            <w:r>
              <w:rPr>
                <w:rFonts w:hint="cs"/>
                <w:rtl/>
              </w:rPr>
              <w:t xml:space="preserve">(3) </w:t>
            </w:r>
            <w:r>
              <w:rPr>
                <w:rtl/>
              </w:rPr>
              <w:t>בית המשפט בחן את החלופות</w:t>
            </w:r>
            <w:r>
              <w:rPr>
                <w:rFonts w:hint="cs"/>
                <w:rtl/>
              </w:rPr>
              <w:t xml:space="preserve"> הקיימות</w:t>
            </w:r>
            <w:r>
              <w:rPr>
                <w:rtl/>
              </w:rPr>
              <w:t xml:space="preserve"> </w:t>
            </w:r>
            <w:ins w:id="2333" w:author="נועה ברודסקי לוי" w:date="2016-03-01T15:21:00Z">
              <w:r>
                <w:rPr>
                  <w:rFonts w:hint="cs"/>
                  <w:rtl/>
                </w:rPr>
                <w:t xml:space="preserve">/ האפשריות </w:t>
              </w:r>
            </w:ins>
            <w:r>
              <w:rPr>
                <w:rtl/>
              </w:rPr>
              <w:t>בנסיבות העניין</w:t>
            </w:r>
            <w:r>
              <w:rPr>
                <w:rFonts w:hint="cs"/>
                <w:rtl/>
              </w:rPr>
              <w:t xml:space="preserve"> [אם נכניס לחקיקה תומך בקבלת החלטות נוסיף: "לרבות מינוי תומך בקבלת החלטות" ואם לא נכניס - נשאר פתוח לכלים בית משפט יימצא לנכון],</w:t>
            </w:r>
            <w:r>
              <w:rPr>
                <w:rtl/>
              </w:rPr>
              <w:t xml:space="preserve">  וראה כי לא ניתן להשיג את המטרה שלשמה נדרש מינוי אפוטרופוס ולשמור על טובתו של </w:t>
            </w:r>
            <w:r>
              <w:rPr>
                <w:rFonts w:hint="cs"/>
                <w:rtl/>
              </w:rPr>
              <w:t>האדם</w:t>
            </w:r>
            <w:r>
              <w:rPr>
                <w:rtl/>
              </w:rPr>
              <w:t xml:space="preserve"> בדרך המגבילה פחות את זכויותיו, חירותו ועצמאותו.</w:t>
            </w:r>
          </w:p>
          <w:p w14:paraId="29D209C6" w14:textId="77777777" w:rsidR="006361C3" w:rsidRPr="00EB5BF8" w:rsidRDefault="006361C3" w:rsidP="00A75251">
            <w:pPr>
              <w:pStyle w:val="TableBlock"/>
              <w:rPr>
                <w:rtl/>
              </w:rPr>
            </w:pPr>
            <w:r>
              <w:rPr>
                <w:rFonts w:hint="cs"/>
                <w:rtl/>
              </w:rPr>
              <w:t xml:space="preserve">  </w:t>
            </w:r>
          </w:p>
        </w:tc>
      </w:tr>
      <w:tr w:rsidR="006361C3" w14:paraId="7C9D7335" w14:textId="77777777" w:rsidTr="00A75251">
        <w:trPr>
          <w:cantSplit/>
        </w:trPr>
        <w:tc>
          <w:tcPr>
            <w:tcW w:w="1869" w:type="dxa"/>
            <w:tcMar>
              <w:top w:w="91" w:type="dxa"/>
              <w:left w:w="0" w:type="dxa"/>
              <w:bottom w:w="91" w:type="dxa"/>
              <w:right w:w="0" w:type="dxa"/>
            </w:tcMar>
          </w:tcPr>
          <w:p w14:paraId="65256D8A"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7E841CA" w14:textId="77777777" w:rsidR="006361C3" w:rsidRDefault="006361C3" w:rsidP="00A75251">
            <w:pPr>
              <w:pStyle w:val="TableText"/>
            </w:pPr>
          </w:p>
        </w:tc>
        <w:tc>
          <w:tcPr>
            <w:tcW w:w="624" w:type="dxa"/>
            <w:tcMar>
              <w:top w:w="91" w:type="dxa"/>
              <w:left w:w="0" w:type="dxa"/>
              <w:bottom w:w="91" w:type="dxa"/>
              <w:right w:w="0" w:type="dxa"/>
            </w:tcMar>
          </w:tcPr>
          <w:p w14:paraId="5430C97C" w14:textId="77777777" w:rsidR="006361C3" w:rsidRPr="00F32C9D" w:rsidRDefault="006361C3" w:rsidP="00A75251">
            <w:pPr>
              <w:pStyle w:val="TableBlock"/>
            </w:pPr>
          </w:p>
        </w:tc>
        <w:tc>
          <w:tcPr>
            <w:tcW w:w="624" w:type="dxa"/>
            <w:tcMar>
              <w:top w:w="91" w:type="dxa"/>
              <w:left w:w="0" w:type="dxa"/>
              <w:bottom w:w="91" w:type="dxa"/>
              <w:right w:w="0" w:type="dxa"/>
            </w:tcMar>
          </w:tcPr>
          <w:p w14:paraId="6EAE717C" w14:textId="77777777" w:rsidR="006361C3" w:rsidRPr="00F32C9D" w:rsidRDefault="006361C3" w:rsidP="00A75251">
            <w:pPr>
              <w:pStyle w:val="TableBlock"/>
            </w:pPr>
          </w:p>
        </w:tc>
        <w:tc>
          <w:tcPr>
            <w:tcW w:w="624" w:type="dxa"/>
            <w:tcMar>
              <w:top w:w="91" w:type="dxa"/>
              <w:left w:w="0" w:type="dxa"/>
              <w:bottom w:w="91" w:type="dxa"/>
              <w:right w:w="0" w:type="dxa"/>
            </w:tcMar>
          </w:tcPr>
          <w:p w14:paraId="3544A147" w14:textId="77777777" w:rsidR="006361C3" w:rsidRPr="00F32C9D" w:rsidRDefault="006361C3" w:rsidP="00A75251">
            <w:pPr>
              <w:pStyle w:val="TableBlock"/>
            </w:pPr>
          </w:p>
        </w:tc>
        <w:tc>
          <w:tcPr>
            <w:tcW w:w="624" w:type="dxa"/>
            <w:tcMar>
              <w:top w:w="91" w:type="dxa"/>
              <w:left w:w="0" w:type="dxa"/>
              <w:bottom w:w="91" w:type="dxa"/>
              <w:right w:w="0" w:type="dxa"/>
            </w:tcMar>
          </w:tcPr>
          <w:p w14:paraId="24EBE4C1" w14:textId="77777777" w:rsidR="006361C3" w:rsidRPr="0087136C" w:rsidRDefault="006361C3" w:rsidP="00A75251">
            <w:pPr>
              <w:pStyle w:val="TableBlock"/>
            </w:pPr>
          </w:p>
        </w:tc>
        <w:tc>
          <w:tcPr>
            <w:tcW w:w="4649" w:type="dxa"/>
            <w:gridSpan w:val="2"/>
            <w:tcMar>
              <w:top w:w="91" w:type="dxa"/>
              <w:left w:w="0" w:type="dxa"/>
              <w:bottom w:w="91" w:type="dxa"/>
              <w:right w:w="0" w:type="dxa"/>
            </w:tcMar>
          </w:tcPr>
          <w:p w14:paraId="08B3904A" w14:textId="77777777" w:rsidR="006361C3" w:rsidRPr="0087136C" w:rsidRDefault="006361C3" w:rsidP="00A75251">
            <w:pPr>
              <w:pStyle w:val="TableBlock"/>
              <w:rPr>
                <w:ins w:id="2334" w:author="נועה ברודסקי לוי" w:date="2016-02-08T17:33:00Z"/>
                <w:sz w:val="26"/>
                <w:rtl/>
              </w:rPr>
            </w:pPr>
            <w:ins w:id="2335" w:author="נועה ברודסקי לוי" w:date="2016-02-08T17:28:00Z">
              <w:r w:rsidRPr="0087136C">
                <w:rPr>
                  <w:sz w:val="26"/>
                  <w:rtl/>
                </w:rPr>
                <w:t xml:space="preserve">(א1) </w:t>
              </w:r>
            </w:ins>
            <w:ins w:id="2336" w:author="נועה ברודסקי לוי" w:date="2016-03-01T15:21:00Z">
              <w:r w:rsidRPr="0087136C">
                <w:rPr>
                  <w:rFonts w:hint="eastAsia"/>
                  <w:sz w:val="26"/>
                  <w:rtl/>
                </w:rPr>
                <w:t>לא</w:t>
              </w:r>
              <w:r w:rsidRPr="0087136C">
                <w:rPr>
                  <w:sz w:val="26"/>
                  <w:rtl/>
                </w:rPr>
                <w:t xml:space="preserve"> </w:t>
              </w:r>
              <w:r w:rsidRPr="0087136C">
                <w:rPr>
                  <w:rFonts w:hint="eastAsia"/>
                  <w:sz w:val="26"/>
                  <w:rtl/>
                </w:rPr>
                <w:t>ימנה</w:t>
              </w:r>
              <w:r w:rsidRPr="0087136C">
                <w:rPr>
                  <w:sz w:val="26"/>
                  <w:rtl/>
                </w:rPr>
                <w:t xml:space="preserve"> </w:t>
              </w:r>
              <w:r w:rsidRPr="0087136C">
                <w:rPr>
                  <w:rFonts w:hint="eastAsia"/>
                  <w:sz w:val="26"/>
                  <w:rtl/>
                </w:rPr>
                <w:t>בית</w:t>
              </w:r>
              <w:r w:rsidRPr="0087136C">
                <w:rPr>
                  <w:sz w:val="26"/>
                  <w:rtl/>
                </w:rPr>
                <w:t xml:space="preserve"> </w:t>
              </w:r>
              <w:r w:rsidRPr="0087136C">
                <w:rPr>
                  <w:rFonts w:hint="eastAsia"/>
                  <w:sz w:val="26"/>
                  <w:rtl/>
                </w:rPr>
                <w:t>המשפט</w:t>
              </w:r>
              <w:r w:rsidRPr="0087136C">
                <w:rPr>
                  <w:sz w:val="26"/>
                  <w:rtl/>
                </w:rPr>
                <w:t xml:space="preserve"> </w:t>
              </w:r>
              <w:r w:rsidRPr="0087136C">
                <w:rPr>
                  <w:rFonts w:hint="eastAsia"/>
                  <w:sz w:val="26"/>
                  <w:rtl/>
                </w:rPr>
                <w:t>אפוט</w:t>
              </w:r>
            </w:ins>
            <w:ins w:id="2337" w:author="נועה ברודסקי לוי" w:date="2016-02-08T17:28:00Z">
              <w:r w:rsidRPr="0087136C">
                <w:rPr>
                  <w:rFonts w:hint="eastAsia"/>
                  <w:sz w:val="26"/>
                  <w:rtl/>
                </w:rPr>
                <w:t>רופוס</w:t>
              </w:r>
              <w:r w:rsidRPr="0087136C">
                <w:rPr>
                  <w:sz w:val="26"/>
                  <w:rtl/>
                </w:rPr>
                <w:t xml:space="preserve"> לאדם שאינו מסוגל לדאוג לענייניו אך מסוגל לקבל החלטות בקשר אליהם, </w:t>
              </w:r>
            </w:ins>
            <w:ins w:id="2338" w:author="נועה ברודסקי לוי" w:date="2016-03-01T17:04:00Z">
              <w:r w:rsidRPr="0087136C">
                <w:rPr>
                  <w:rFonts w:hint="eastAsia"/>
                  <w:sz w:val="26"/>
                  <w:rtl/>
                </w:rPr>
                <w:t>אלא</w:t>
              </w:r>
              <w:r w:rsidRPr="0087136C">
                <w:rPr>
                  <w:sz w:val="26"/>
                  <w:rtl/>
                </w:rPr>
                <w:t xml:space="preserve"> בנסיבות מיוחדת ולאחר שבחן </w:t>
              </w:r>
            </w:ins>
            <w:ins w:id="2339" w:author="נועה ברודסקי לוי" w:date="2016-02-08T17:28:00Z">
              <w:r w:rsidRPr="0087136C">
                <w:rPr>
                  <w:rFonts w:hint="eastAsia"/>
                  <w:sz w:val="26"/>
                  <w:rtl/>
                </w:rPr>
                <w:t>בנוסף</w:t>
              </w:r>
              <w:r w:rsidRPr="0087136C">
                <w:rPr>
                  <w:sz w:val="26"/>
                  <w:rtl/>
                </w:rPr>
                <w:t xml:space="preserve"> </w:t>
              </w:r>
              <w:r w:rsidRPr="0087136C">
                <w:rPr>
                  <w:rFonts w:hint="eastAsia"/>
                  <w:sz w:val="26"/>
                  <w:rtl/>
                </w:rPr>
                <w:t>לאמור</w:t>
              </w:r>
              <w:r w:rsidRPr="0087136C">
                <w:rPr>
                  <w:sz w:val="26"/>
                  <w:rtl/>
                </w:rPr>
                <w:t xml:space="preserve"> </w:t>
              </w:r>
              <w:r w:rsidRPr="0087136C">
                <w:rPr>
                  <w:rFonts w:hint="eastAsia"/>
                  <w:sz w:val="26"/>
                  <w:rtl/>
                </w:rPr>
                <w:t>בסעיף</w:t>
              </w:r>
              <w:r w:rsidRPr="0087136C">
                <w:rPr>
                  <w:sz w:val="26"/>
                  <w:rtl/>
                </w:rPr>
                <w:t xml:space="preserve"> </w:t>
              </w:r>
              <w:r w:rsidRPr="0087136C">
                <w:rPr>
                  <w:rFonts w:hint="eastAsia"/>
                  <w:sz w:val="26"/>
                  <w:rtl/>
                </w:rPr>
                <w:t>קטן</w:t>
              </w:r>
              <w:r w:rsidRPr="0087136C">
                <w:rPr>
                  <w:sz w:val="26"/>
                  <w:rtl/>
                </w:rPr>
                <w:t xml:space="preserve"> (א)</w:t>
              </w:r>
            </w:ins>
            <w:ins w:id="2340" w:author="נועה ברודסקי לוי" w:date="2016-03-01T17:05:00Z">
              <w:r w:rsidRPr="0087136C">
                <w:rPr>
                  <w:sz w:val="26"/>
                  <w:rtl/>
                </w:rPr>
                <w:t>,</w:t>
              </w:r>
            </w:ins>
            <w:ins w:id="2341" w:author="נועה ברודסקי לוי" w:date="2016-02-08T17:28:00Z">
              <w:r w:rsidRPr="0087136C">
                <w:rPr>
                  <w:sz w:val="26"/>
                  <w:rtl/>
                </w:rPr>
                <w:t xml:space="preserve">  אם אין מי שמוכן ומסוגל לסייע לו לדאוג  לענייניו ללא מינוי; </w:t>
              </w:r>
            </w:ins>
          </w:p>
          <w:p w14:paraId="6BB327FE" w14:textId="77777777" w:rsidR="006361C3" w:rsidRPr="0087136C" w:rsidRDefault="006361C3" w:rsidP="00A75251">
            <w:pPr>
              <w:pStyle w:val="TableBlock"/>
              <w:rPr>
                <w:rtl/>
              </w:rPr>
            </w:pPr>
            <w:del w:id="2342" w:author="נועה ברודסקי לוי" w:date="2016-02-08T17:33:00Z">
              <w:r w:rsidRPr="0087136C" w:rsidDel="00EF2D7B">
                <w:rPr>
                  <w:sz w:val="26"/>
                  <w:rtl/>
                </w:rPr>
                <w:delText xml:space="preserve"> </w:delText>
              </w:r>
            </w:del>
            <w:ins w:id="2343" w:author="נועה ברודסקי לוי" w:date="2016-02-08T17:28:00Z">
              <w:r w:rsidRPr="0087136C">
                <w:rPr>
                  <w:rFonts w:hint="eastAsia"/>
                  <w:sz w:val="26"/>
                  <w:rtl/>
                </w:rPr>
                <w:t>מינה</w:t>
              </w:r>
              <w:r w:rsidRPr="0087136C">
                <w:rPr>
                  <w:sz w:val="26"/>
                  <w:rtl/>
                </w:rPr>
                <w:t xml:space="preserve"> </w:t>
              </w:r>
              <w:r w:rsidRPr="0087136C">
                <w:rPr>
                  <w:rFonts w:hint="eastAsia"/>
                  <w:sz w:val="26"/>
                  <w:rtl/>
                </w:rPr>
                <w:t>בית</w:t>
              </w:r>
              <w:r w:rsidRPr="0087136C">
                <w:rPr>
                  <w:sz w:val="26"/>
                  <w:rtl/>
                </w:rPr>
                <w:t xml:space="preserve"> </w:t>
              </w:r>
              <w:r w:rsidRPr="0087136C">
                <w:rPr>
                  <w:rFonts w:hint="eastAsia"/>
                  <w:sz w:val="26"/>
                  <w:rtl/>
                </w:rPr>
                <w:t>המשפט</w:t>
              </w:r>
              <w:r w:rsidRPr="0087136C">
                <w:rPr>
                  <w:sz w:val="26"/>
                  <w:rtl/>
                </w:rPr>
                <w:t xml:space="preserve"> </w:t>
              </w:r>
              <w:r w:rsidRPr="0087136C">
                <w:rPr>
                  <w:rFonts w:hint="eastAsia"/>
                  <w:sz w:val="26"/>
                  <w:rtl/>
                </w:rPr>
                <w:t>אפוטרופוס</w:t>
              </w:r>
              <w:r w:rsidRPr="0087136C">
                <w:rPr>
                  <w:sz w:val="26"/>
                  <w:rtl/>
                </w:rPr>
                <w:t xml:space="preserve"> </w:t>
              </w:r>
              <w:r w:rsidRPr="0087136C">
                <w:rPr>
                  <w:rFonts w:hint="eastAsia"/>
                  <w:sz w:val="26"/>
                  <w:rtl/>
                </w:rPr>
                <w:t>לאדם</w:t>
              </w:r>
              <w:r w:rsidRPr="0087136C">
                <w:rPr>
                  <w:sz w:val="26"/>
                  <w:rtl/>
                </w:rPr>
                <w:t xml:space="preserve"> </w:t>
              </w:r>
              <w:r w:rsidRPr="0087136C">
                <w:rPr>
                  <w:rFonts w:hint="eastAsia"/>
                  <w:sz w:val="26"/>
                  <w:rtl/>
                </w:rPr>
                <w:t>כאמור</w:t>
              </w:r>
              <w:r w:rsidRPr="0087136C">
                <w:rPr>
                  <w:sz w:val="26"/>
                  <w:rtl/>
                </w:rPr>
                <w:t xml:space="preserve"> </w:t>
              </w:r>
              <w:r w:rsidRPr="0087136C">
                <w:rPr>
                  <w:rFonts w:hint="eastAsia"/>
                  <w:sz w:val="26"/>
                  <w:rtl/>
                </w:rPr>
                <w:t>ייתן</w:t>
              </w:r>
              <w:r w:rsidRPr="0087136C">
                <w:rPr>
                  <w:sz w:val="26"/>
                  <w:rtl/>
                </w:rPr>
                <w:t xml:space="preserve"> </w:t>
              </w:r>
              <w:r w:rsidRPr="0087136C">
                <w:rPr>
                  <w:rFonts w:hint="eastAsia"/>
                  <w:sz w:val="26"/>
                  <w:rtl/>
                </w:rPr>
                <w:t>הוראות</w:t>
              </w:r>
              <w:r w:rsidRPr="0087136C">
                <w:rPr>
                  <w:sz w:val="26"/>
                  <w:rtl/>
                </w:rPr>
                <w:t xml:space="preserve"> </w:t>
              </w:r>
              <w:r w:rsidRPr="0087136C">
                <w:rPr>
                  <w:rFonts w:hint="eastAsia"/>
                  <w:sz w:val="26"/>
                  <w:rtl/>
                </w:rPr>
                <w:t>באשר</w:t>
              </w:r>
              <w:r w:rsidRPr="0087136C">
                <w:rPr>
                  <w:sz w:val="26"/>
                  <w:rtl/>
                </w:rPr>
                <w:t xml:space="preserve"> </w:t>
              </w:r>
              <w:r w:rsidRPr="0087136C">
                <w:rPr>
                  <w:rFonts w:hint="eastAsia"/>
                  <w:sz w:val="26"/>
                  <w:rtl/>
                </w:rPr>
                <w:t>לתפקידיו</w:t>
              </w:r>
              <w:r w:rsidRPr="0087136C">
                <w:rPr>
                  <w:sz w:val="26"/>
                  <w:rtl/>
                </w:rPr>
                <w:t xml:space="preserve"> </w:t>
              </w:r>
              <w:r w:rsidRPr="0087136C">
                <w:rPr>
                  <w:rFonts w:hint="eastAsia"/>
                  <w:sz w:val="26"/>
                  <w:rtl/>
                </w:rPr>
                <w:t>ו</w:t>
              </w:r>
            </w:ins>
            <w:ins w:id="2344" w:author="נועה ברודסקי לוי" w:date="2016-03-01T17:05:00Z">
              <w:r w:rsidRPr="0087136C">
                <w:rPr>
                  <w:rFonts w:hint="eastAsia"/>
                  <w:sz w:val="26"/>
                  <w:rtl/>
                </w:rPr>
                <w:t>ל</w:t>
              </w:r>
            </w:ins>
            <w:ins w:id="2345" w:author="נועה ברודסקי לוי" w:date="2016-02-08T17:28:00Z">
              <w:r w:rsidRPr="0087136C">
                <w:rPr>
                  <w:rFonts w:hint="eastAsia"/>
                  <w:sz w:val="26"/>
                  <w:rtl/>
                </w:rPr>
                <w:t>סמכויותיו</w:t>
              </w:r>
              <w:r w:rsidRPr="0087136C">
                <w:rPr>
                  <w:sz w:val="26"/>
                  <w:rtl/>
                </w:rPr>
                <w:t xml:space="preserve"> של האפוטרופוס, </w:t>
              </w:r>
            </w:ins>
            <w:ins w:id="2346" w:author="נועה ברודסקי לוי" w:date="2016-03-01T17:05:00Z">
              <w:r w:rsidRPr="0087136C">
                <w:rPr>
                  <w:rFonts w:hint="eastAsia"/>
                  <w:sz w:val="26"/>
                  <w:rtl/>
                </w:rPr>
                <w:t>בשים</w:t>
              </w:r>
              <w:r w:rsidRPr="0087136C">
                <w:rPr>
                  <w:sz w:val="26"/>
                  <w:rtl/>
                </w:rPr>
                <w:t xml:space="preserve"> לב לסעיפים קטנים (ד) ו- (ד1) </w:t>
              </w:r>
            </w:ins>
            <w:ins w:id="2347" w:author="נועה ברודסקי לוי" w:date="2016-02-08T17:28:00Z">
              <w:r w:rsidRPr="0087136C">
                <w:rPr>
                  <w:rFonts w:hint="eastAsia"/>
                  <w:sz w:val="26"/>
                  <w:rtl/>
                </w:rPr>
                <w:t>ובלבד</w:t>
              </w:r>
              <w:r w:rsidRPr="0087136C">
                <w:rPr>
                  <w:sz w:val="26"/>
                  <w:rtl/>
                </w:rPr>
                <w:t xml:space="preserve"> שלא יוסמך האפוטרופוס לקבל החלטה בשמו של אדם </w:t>
              </w:r>
            </w:ins>
            <w:ins w:id="2348" w:author="נועה ברודסקי לוי" w:date="2016-03-01T17:06:00Z">
              <w:r w:rsidRPr="0087136C">
                <w:rPr>
                  <w:rFonts w:hint="eastAsia"/>
                  <w:sz w:val="26"/>
                  <w:rtl/>
                </w:rPr>
                <w:t>בניגוד</w:t>
              </w:r>
              <w:r w:rsidRPr="0087136C">
                <w:rPr>
                  <w:sz w:val="26"/>
                  <w:rtl/>
                </w:rPr>
                <w:t xml:space="preserve"> </w:t>
              </w:r>
              <w:r w:rsidRPr="0087136C">
                <w:rPr>
                  <w:rFonts w:hint="eastAsia"/>
                  <w:sz w:val="26"/>
                  <w:rtl/>
                </w:rPr>
                <w:t>לרצונו</w:t>
              </w:r>
            </w:ins>
            <w:ins w:id="2349" w:author="נועה ברודסקי לוי" w:date="2016-02-08T17:28:00Z">
              <w:r w:rsidRPr="0087136C">
                <w:rPr>
                  <w:sz w:val="26"/>
                  <w:rtl/>
                </w:rPr>
                <w:t xml:space="preserve">. </w:t>
              </w:r>
            </w:ins>
          </w:p>
          <w:p w14:paraId="5312358E" w14:textId="77777777" w:rsidR="006361C3" w:rsidRPr="0087136C" w:rsidRDefault="006361C3">
            <w:pPr>
              <w:pStyle w:val="TableBlock"/>
              <w:rPr>
                <w:rtl/>
              </w:rPr>
              <w:pPrChange w:id="2350" w:author="נועה ברודסקי לוי" w:date="2016-03-07T15:52:00Z">
                <w:pPr>
                  <w:pStyle w:val="TableBlock"/>
                </w:pPr>
              </w:pPrChange>
            </w:pPr>
          </w:p>
        </w:tc>
      </w:tr>
      <w:tr w:rsidR="006361C3" w:rsidRPr="00F32C9D" w14:paraId="57AAE4BC" w14:textId="77777777" w:rsidTr="00A75251">
        <w:trPr>
          <w:cantSplit/>
        </w:trPr>
        <w:tc>
          <w:tcPr>
            <w:tcW w:w="1869" w:type="dxa"/>
            <w:tcMar>
              <w:top w:w="91" w:type="dxa"/>
              <w:left w:w="0" w:type="dxa"/>
              <w:bottom w:w="91" w:type="dxa"/>
              <w:right w:w="0" w:type="dxa"/>
            </w:tcMar>
          </w:tcPr>
          <w:p w14:paraId="3F59A44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D00F51D" w14:textId="77777777" w:rsidR="006361C3" w:rsidRDefault="006361C3" w:rsidP="00A75251">
            <w:pPr>
              <w:pStyle w:val="TableText"/>
            </w:pPr>
          </w:p>
        </w:tc>
        <w:tc>
          <w:tcPr>
            <w:tcW w:w="624" w:type="dxa"/>
            <w:tcMar>
              <w:top w:w="91" w:type="dxa"/>
              <w:left w:w="0" w:type="dxa"/>
              <w:bottom w:w="91" w:type="dxa"/>
              <w:right w:w="0" w:type="dxa"/>
            </w:tcMar>
          </w:tcPr>
          <w:p w14:paraId="58C83CE4" w14:textId="77777777" w:rsidR="006361C3" w:rsidRPr="00F32C9D" w:rsidRDefault="006361C3" w:rsidP="00A75251">
            <w:pPr>
              <w:pStyle w:val="TableBlock"/>
            </w:pPr>
          </w:p>
        </w:tc>
        <w:tc>
          <w:tcPr>
            <w:tcW w:w="624" w:type="dxa"/>
            <w:tcMar>
              <w:top w:w="91" w:type="dxa"/>
              <w:left w:w="0" w:type="dxa"/>
              <w:bottom w:w="91" w:type="dxa"/>
              <w:right w:w="0" w:type="dxa"/>
            </w:tcMar>
          </w:tcPr>
          <w:p w14:paraId="14D4CB46" w14:textId="77777777" w:rsidR="006361C3" w:rsidRPr="00F32C9D" w:rsidRDefault="006361C3" w:rsidP="00A75251">
            <w:pPr>
              <w:pStyle w:val="TableBlock"/>
            </w:pPr>
          </w:p>
        </w:tc>
        <w:tc>
          <w:tcPr>
            <w:tcW w:w="624" w:type="dxa"/>
            <w:tcMar>
              <w:top w:w="91" w:type="dxa"/>
              <w:left w:w="0" w:type="dxa"/>
              <w:bottom w:w="91" w:type="dxa"/>
              <w:right w:w="0" w:type="dxa"/>
            </w:tcMar>
          </w:tcPr>
          <w:p w14:paraId="42870B1B" w14:textId="77777777" w:rsidR="006361C3" w:rsidRPr="00F32C9D" w:rsidRDefault="006361C3" w:rsidP="00A75251">
            <w:pPr>
              <w:pStyle w:val="TableBlock"/>
            </w:pPr>
          </w:p>
        </w:tc>
        <w:tc>
          <w:tcPr>
            <w:tcW w:w="624" w:type="dxa"/>
            <w:tcMar>
              <w:top w:w="91" w:type="dxa"/>
              <w:left w:w="0" w:type="dxa"/>
              <w:bottom w:w="91" w:type="dxa"/>
              <w:right w:w="0" w:type="dxa"/>
            </w:tcMar>
          </w:tcPr>
          <w:p w14:paraId="51C1DA02" w14:textId="77777777" w:rsidR="006361C3" w:rsidRPr="00F32C9D" w:rsidRDefault="006361C3" w:rsidP="00A75251">
            <w:pPr>
              <w:pStyle w:val="TableBlock"/>
            </w:pPr>
          </w:p>
        </w:tc>
        <w:tc>
          <w:tcPr>
            <w:tcW w:w="4649" w:type="dxa"/>
            <w:gridSpan w:val="2"/>
            <w:tcMar>
              <w:top w:w="91" w:type="dxa"/>
              <w:left w:w="0" w:type="dxa"/>
              <w:bottom w:w="91" w:type="dxa"/>
              <w:right w:w="0" w:type="dxa"/>
            </w:tcMar>
          </w:tcPr>
          <w:p w14:paraId="14D55858" w14:textId="77777777" w:rsidR="006361C3" w:rsidRPr="00F32C9D" w:rsidRDefault="006361C3" w:rsidP="00A75251">
            <w:pPr>
              <w:pStyle w:val="TableBlock"/>
            </w:pPr>
            <w:r w:rsidRPr="00F32C9D">
              <w:rPr>
                <w:rFonts w:hint="cs"/>
                <w:rtl/>
              </w:rPr>
              <w:t>(ב)</w:t>
            </w:r>
            <w:del w:id="2351" w:author="Moria Cohen (Bakshi)" w:date="2016-02-08T14:27:00Z">
              <w:r w:rsidRPr="00F32C9D" w:rsidDel="005C1F7E">
                <w:rPr>
                  <w:rFonts w:hint="cs"/>
                  <w:rtl/>
                </w:rPr>
                <w:tab/>
                <w:delText xml:space="preserve">מינוי אפוטרופוס לבגיר ייעשה לאחר </w:delText>
              </w:r>
              <w:r w:rsidRPr="00E577AF" w:rsidDel="005C1F7E">
                <w:rPr>
                  <w:rFonts w:hint="eastAsia"/>
                  <w:rtl/>
                </w:rPr>
                <w:delText>שהיועץ</w:delText>
              </w:r>
              <w:r w:rsidRPr="00E577AF" w:rsidDel="005C1F7E">
                <w:rPr>
                  <w:rtl/>
                </w:rPr>
                <w:delText xml:space="preserve"> </w:delText>
              </w:r>
              <w:r w:rsidRPr="00E577AF" w:rsidDel="005C1F7E">
                <w:rPr>
                  <w:rFonts w:hint="eastAsia"/>
                  <w:rtl/>
                </w:rPr>
                <w:delText>המשפטי</w:delText>
              </w:r>
              <w:r w:rsidRPr="00E577AF" w:rsidDel="005C1F7E">
                <w:rPr>
                  <w:rtl/>
                </w:rPr>
                <w:delText xml:space="preserve"> </w:delText>
              </w:r>
              <w:r w:rsidRPr="00E577AF" w:rsidDel="005C1F7E">
                <w:rPr>
                  <w:rFonts w:hint="eastAsia"/>
                  <w:rtl/>
                </w:rPr>
                <w:delText>לממשלה</w:delText>
              </w:r>
              <w:r w:rsidRPr="00E577AF" w:rsidDel="005C1F7E">
                <w:rPr>
                  <w:rtl/>
                </w:rPr>
                <w:delText xml:space="preserve"> </w:delText>
              </w:r>
              <w:r w:rsidRPr="00E577AF" w:rsidDel="005C1F7E">
                <w:rPr>
                  <w:rFonts w:hint="eastAsia"/>
                  <w:rtl/>
                </w:rPr>
                <w:delText>או</w:delText>
              </w:r>
              <w:r w:rsidRPr="00E577AF" w:rsidDel="005C1F7E">
                <w:rPr>
                  <w:rtl/>
                </w:rPr>
                <w:delText xml:space="preserve"> </w:delText>
              </w:r>
              <w:r w:rsidRPr="00E577AF" w:rsidDel="005C1F7E">
                <w:rPr>
                  <w:rFonts w:hint="eastAsia"/>
                  <w:rtl/>
                </w:rPr>
                <w:delText>בא</w:delText>
              </w:r>
              <w:r w:rsidRPr="00E577AF" w:rsidDel="005C1F7E">
                <w:rPr>
                  <w:rtl/>
                </w:rPr>
                <w:delText xml:space="preserve"> </w:delText>
              </w:r>
              <w:r w:rsidRPr="00E577AF" w:rsidDel="005C1F7E">
                <w:rPr>
                  <w:rFonts w:hint="eastAsia"/>
                  <w:rtl/>
                </w:rPr>
                <w:delText>כוחו</w:delText>
              </w:r>
              <w:r w:rsidRPr="00E577AF" w:rsidDel="005C1F7E">
                <w:rPr>
                  <w:rtl/>
                </w:rPr>
                <w:delText xml:space="preserve"> </w:delText>
              </w:r>
              <w:r w:rsidRPr="00E577AF" w:rsidDel="005C1F7E">
                <w:rPr>
                  <w:rFonts w:hint="eastAsia"/>
                  <w:rtl/>
                </w:rPr>
                <w:delText>הודיע</w:delText>
              </w:r>
              <w:r w:rsidRPr="00E577AF" w:rsidDel="005C1F7E">
                <w:rPr>
                  <w:rtl/>
                </w:rPr>
                <w:delText xml:space="preserve"> </w:delText>
              </w:r>
              <w:r w:rsidRPr="00E577AF" w:rsidDel="005C1F7E">
                <w:rPr>
                  <w:rFonts w:hint="eastAsia"/>
                  <w:rtl/>
                </w:rPr>
                <w:delText>לבית</w:delText>
              </w:r>
              <w:r w:rsidRPr="00E577AF" w:rsidDel="005C1F7E">
                <w:rPr>
                  <w:rtl/>
                </w:rPr>
                <w:delText xml:space="preserve"> </w:delText>
              </w:r>
              <w:r w:rsidRPr="00E577AF" w:rsidDel="005C1F7E">
                <w:rPr>
                  <w:rFonts w:hint="eastAsia"/>
                  <w:rtl/>
                </w:rPr>
                <w:delText>המשפט</w:delText>
              </w:r>
              <w:r w:rsidRPr="00E577AF" w:rsidDel="005C1F7E">
                <w:rPr>
                  <w:rFonts w:hint="cs"/>
                  <w:rtl/>
                </w:rPr>
                <w:delText xml:space="preserve"> אם</w:delText>
              </w:r>
              <w:r w:rsidRPr="00F32C9D" w:rsidDel="005C1F7E">
                <w:rPr>
                  <w:rFonts w:hint="cs"/>
                  <w:rtl/>
                </w:rPr>
                <w:delText xml:space="preserve"> הבגיר הפקיד ייפוי כוח מתמשך או הנחיות מקדימות אצל האפוטרופוס הכללי;</w:delText>
              </w:r>
            </w:del>
            <w:ins w:id="2352" w:author="Tami Sela" w:date="2016-02-03T17:47:00Z">
              <w:del w:id="2353" w:author="Moria Cohen (Bakshi)" w:date="2016-02-08T14:27:00Z">
                <w:r w:rsidDel="005C1F7E">
                  <w:rPr>
                    <w:rFonts w:hint="cs"/>
                    <w:rtl/>
                  </w:rPr>
                  <w:delText xml:space="preserve"> </w:delText>
                </w:r>
              </w:del>
            </w:ins>
            <w:ins w:id="2354" w:author="Tami Sela" w:date="2016-02-03T17:48:00Z">
              <w:del w:id="2355" w:author="Moria Cohen (Bakshi)" w:date="2016-02-08T14:27:00Z">
                <w:r w:rsidRPr="005935A4" w:rsidDel="005C1F7E">
                  <w:rPr>
                    <w:rFonts w:hint="cs"/>
                    <w:rtl/>
                  </w:rPr>
                  <w:delText>[</w:delText>
                </w:r>
              </w:del>
            </w:ins>
            <w:ins w:id="2356" w:author="Moria Cohen (Bakshi)" w:date="2016-02-08T14:30:00Z">
              <w:r>
                <w:rPr>
                  <w:rFonts w:hint="cs"/>
                  <w:rtl/>
                </w:rPr>
                <w:t xml:space="preserve">על אף האמור בסעיף קטן (א)(2), </w:t>
              </w:r>
            </w:ins>
            <w:r w:rsidRPr="00F32C9D">
              <w:rPr>
                <w:rFonts w:hint="cs"/>
                <w:rtl/>
              </w:rPr>
              <w:t xml:space="preserve">הפקיד </w:t>
            </w:r>
            <w:del w:id="2357" w:author="Moria Cohen (Bakshi)" w:date="2016-02-08T14:27:00Z">
              <w:r w:rsidRPr="00F32C9D" w:rsidDel="005C1F7E">
                <w:rPr>
                  <w:rFonts w:hint="cs"/>
                  <w:rtl/>
                </w:rPr>
                <w:delText xml:space="preserve">הבגיר </w:delText>
              </w:r>
            </w:del>
            <w:ins w:id="2358" w:author="Moria Cohen (Bakshi)" w:date="2016-02-08T14:27:00Z">
              <w:r>
                <w:rPr>
                  <w:rFonts w:hint="cs"/>
                  <w:rtl/>
                </w:rPr>
                <w:t>האדם</w:t>
              </w:r>
              <w:r w:rsidRPr="00F32C9D">
                <w:rPr>
                  <w:rFonts w:hint="cs"/>
                  <w:rtl/>
                </w:rPr>
                <w:t xml:space="preserve"> </w:t>
              </w:r>
            </w:ins>
            <w:r w:rsidRPr="00F32C9D">
              <w:rPr>
                <w:rFonts w:hint="cs"/>
                <w:rtl/>
              </w:rPr>
              <w:t>ייפוי כוח מתמשך אצל האפוטרופוס הכללי</w:t>
            </w:r>
            <w:ins w:id="2359" w:author="Moria Cohen (Bakshi)" w:date="2016-02-08T14:30:00Z">
              <w:r>
                <w:rPr>
                  <w:rFonts w:hint="cs"/>
                  <w:rtl/>
                </w:rPr>
                <w:t xml:space="preserve"> באותם עניינים</w:t>
              </w:r>
            </w:ins>
            <w:ins w:id="2360" w:author="אילת ששון" w:date="2016-02-02T08:01:00Z">
              <w:del w:id="2361" w:author="Moria Cohen (Bakshi)" w:date="2016-02-08T14:29:00Z">
                <w:r w:rsidDel="005C1F7E">
                  <w:rPr>
                    <w:rFonts w:hint="cs"/>
                    <w:rtl/>
                  </w:rPr>
                  <w:delText>, יועבר העתק ממנו לבית המשפט על מנת שיבחן האם ייפוי הכח</w:delText>
                </w:r>
              </w:del>
            </w:ins>
            <w:del w:id="2362" w:author="Moria Cohen (Bakshi)" w:date="2016-02-08T14:29:00Z">
              <w:r w:rsidRPr="00F32C9D" w:rsidDel="005C1F7E">
                <w:rPr>
                  <w:rFonts w:hint="cs"/>
                  <w:rtl/>
                </w:rPr>
                <w:delText xml:space="preserve"> המתייחס לאותם עניינים שלשמם מתבקש בית המשפט למנות אפוטרופוס,</w:delText>
              </w:r>
            </w:del>
            <w:ins w:id="2363" w:author="אילת ששון" w:date="2016-02-02T08:02:00Z">
              <w:del w:id="2364" w:author="Moria Cohen (Bakshi)" w:date="2016-02-08T14:29:00Z">
                <w:r w:rsidDel="005C1F7E">
                  <w:rPr>
                    <w:rFonts w:hint="cs"/>
                    <w:rtl/>
                  </w:rPr>
                  <w:delText>.</w:delText>
                </w:r>
              </w:del>
            </w:ins>
            <w:r w:rsidRPr="00F32C9D">
              <w:rPr>
                <w:rFonts w:hint="cs"/>
                <w:rtl/>
              </w:rPr>
              <w:t xml:space="preserve"> לא ימנה בית המשפט אפוטרופוס </w:t>
            </w:r>
            <w:del w:id="2365" w:author="Moria Cohen (Bakshi)" w:date="2016-02-08T14:31:00Z">
              <w:r w:rsidRPr="00F32C9D" w:rsidDel="005C1F7E">
                <w:rPr>
                  <w:rFonts w:hint="cs"/>
                  <w:rtl/>
                </w:rPr>
                <w:delText xml:space="preserve">לבגיר </w:delText>
              </w:r>
            </w:del>
            <w:ins w:id="2366" w:author="Moria Cohen (Bakshi)" w:date="2016-02-08T14:31:00Z">
              <w:r w:rsidRPr="00F32C9D">
                <w:rPr>
                  <w:rFonts w:hint="cs"/>
                  <w:rtl/>
                </w:rPr>
                <w:t>ל</w:t>
              </w:r>
              <w:r>
                <w:rPr>
                  <w:rFonts w:hint="cs"/>
                  <w:rtl/>
                </w:rPr>
                <w:t>אותו אדם</w:t>
              </w:r>
              <w:r w:rsidRPr="00F32C9D">
                <w:rPr>
                  <w:rFonts w:hint="cs"/>
                  <w:rtl/>
                </w:rPr>
                <w:t xml:space="preserve"> </w:t>
              </w:r>
            </w:ins>
            <w:r w:rsidRPr="00F32C9D">
              <w:rPr>
                <w:rFonts w:hint="cs"/>
                <w:rtl/>
              </w:rPr>
              <w:t xml:space="preserve">אלא אם כן מתקיימים התנאים למינוי אפוטרופוס נוסף על מיופה הכוח לפי סעיף 32כב(ב) או שייפוי הכוח או מינוי על פיו בוטלו לפי סעיף 32כג; הפקיד אדם הנחיות מקדימות אצל האפוטרופוס הכללי, יורה בית המשפט לאפוטרופוס שמינה לפעול בהתאם להן או בקירוב להן כאמור בסעיף 32כה, אלא אם כן התקיים תנאי מהתנאים המנויים בסעיפים קטנים (ג) או (ה) של הסעיף האמור. </w:t>
            </w:r>
          </w:p>
        </w:tc>
      </w:tr>
      <w:tr w:rsidR="006361C3" w:rsidRPr="00F32C9D" w14:paraId="7BD519D4" w14:textId="77777777" w:rsidTr="00A75251">
        <w:trPr>
          <w:cantSplit/>
        </w:trPr>
        <w:tc>
          <w:tcPr>
            <w:tcW w:w="1869" w:type="dxa"/>
            <w:tcMar>
              <w:top w:w="91" w:type="dxa"/>
              <w:left w:w="0" w:type="dxa"/>
              <w:bottom w:w="91" w:type="dxa"/>
              <w:right w:w="0" w:type="dxa"/>
            </w:tcMar>
          </w:tcPr>
          <w:p w14:paraId="5215E60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D274DD3" w14:textId="77777777" w:rsidR="006361C3" w:rsidRDefault="006361C3" w:rsidP="00A75251">
            <w:pPr>
              <w:pStyle w:val="TableText"/>
            </w:pPr>
          </w:p>
        </w:tc>
        <w:tc>
          <w:tcPr>
            <w:tcW w:w="624" w:type="dxa"/>
            <w:tcMar>
              <w:top w:w="91" w:type="dxa"/>
              <w:left w:w="0" w:type="dxa"/>
              <w:bottom w:w="91" w:type="dxa"/>
              <w:right w:w="0" w:type="dxa"/>
            </w:tcMar>
          </w:tcPr>
          <w:p w14:paraId="57E16DF8" w14:textId="77777777" w:rsidR="006361C3" w:rsidRPr="00F32C9D" w:rsidRDefault="006361C3" w:rsidP="00A75251">
            <w:pPr>
              <w:pStyle w:val="TableBlock"/>
            </w:pPr>
          </w:p>
        </w:tc>
        <w:tc>
          <w:tcPr>
            <w:tcW w:w="624" w:type="dxa"/>
            <w:tcMar>
              <w:top w:w="91" w:type="dxa"/>
              <w:left w:w="0" w:type="dxa"/>
              <w:bottom w:w="91" w:type="dxa"/>
              <w:right w:w="0" w:type="dxa"/>
            </w:tcMar>
          </w:tcPr>
          <w:p w14:paraId="7E44A685" w14:textId="77777777" w:rsidR="006361C3" w:rsidRPr="00F32C9D" w:rsidRDefault="006361C3" w:rsidP="00A75251">
            <w:pPr>
              <w:pStyle w:val="TableBlock"/>
            </w:pPr>
          </w:p>
        </w:tc>
        <w:tc>
          <w:tcPr>
            <w:tcW w:w="624" w:type="dxa"/>
            <w:tcMar>
              <w:top w:w="91" w:type="dxa"/>
              <w:left w:w="0" w:type="dxa"/>
              <w:bottom w:w="91" w:type="dxa"/>
              <w:right w:w="0" w:type="dxa"/>
            </w:tcMar>
          </w:tcPr>
          <w:p w14:paraId="2AB53DF2" w14:textId="77777777" w:rsidR="006361C3" w:rsidRPr="00F32C9D" w:rsidRDefault="006361C3" w:rsidP="00A75251">
            <w:pPr>
              <w:pStyle w:val="TableBlock"/>
            </w:pPr>
          </w:p>
        </w:tc>
        <w:tc>
          <w:tcPr>
            <w:tcW w:w="624" w:type="dxa"/>
            <w:tcMar>
              <w:top w:w="91" w:type="dxa"/>
              <w:left w:w="0" w:type="dxa"/>
              <w:bottom w:w="91" w:type="dxa"/>
              <w:right w:w="0" w:type="dxa"/>
            </w:tcMar>
          </w:tcPr>
          <w:p w14:paraId="061629AF" w14:textId="77777777" w:rsidR="006361C3" w:rsidRPr="00F32C9D" w:rsidRDefault="006361C3" w:rsidP="00A75251">
            <w:pPr>
              <w:pStyle w:val="TableBlock"/>
            </w:pPr>
          </w:p>
        </w:tc>
        <w:tc>
          <w:tcPr>
            <w:tcW w:w="4649" w:type="dxa"/>
            <w:gridSpan w:val="2"/>
            <w:tcMar>
              <w:top w:w="91" w:type="dxa"/>
              <w:left w:w="0" w:type="dxa"/>
              <w:bottom w:w="91" w:type="dxa"/>
              <w:right w:w="0" w:type="dxa"/>
            </w:tcMar>
          </w:tcPr>
          <w:p w14:paraId="1B49DDF7" w14:textId="77777777" w:rsidR="006361C3" w:rsidRPr="00F32C9D" w:rsidRDefault="006361C3" w:rsidP="00A75251">
            <w:pPr>
              <w:pStyle w:val="TableBlock"/>
            </w:pPr>
            <w:r w:rsidRPr="00F32C9D">
              <w:rPr>
                <w:rFonts w:hint="cs"/>
                <w:rtl/>
              </w:rPr>
              <w:t>(ג)</w:t>
            </w:r>
            <w:r w:rsidRPr="00F32C9D">
              <w:rPr>
                <w:rFonts w:hint="cs"/>
                <w:rtl/>
              </w:rPr>
              <w:tab/>
              <w:t>בית המשפט הממנה אפוטרופוס לבגיר לפי סעיף 33 יפרט בהחלטתו את העניינים שיימסרו לאפוטרופוס מבין העניינים האלה</w:t>
            </w:r>
            <w:r>
              <w:rPr>
                <w:rFonts w:hint="cs"/>
                <w:rtl/>
              </w:rPr>
              <w:t xml:space="preserve">, </w:t>
            </w:r>
            <w:ins w:id="2367" w:author="נועה ברודסקי לוי" w:date="2016-03-01T17:09:00Z">
              <w:r>
                <w:rPr>
                  <w:rFonts w:hint="cs"/>
                  <w:rtl/>
                </w:rPr>
                <w:t>אחד או יותר</w:t>
              </w:r>
            </w:ins>
            <w:r w:rsidRPr="00F32C9D">
              <w:rPr>
                <w:rFonts w:hint="cs"/>
                <w:rtl/>
              </w:rPr>
              <w:t>:</w:t>
            </w:r>
          </w:p>
        </w:tc>
      </w:tr>
      <w:tr w:rsidR="006361C3" w:rsidRPr="00F32C9D" w14:paraId="7BE91124" w14:textId="77777777" w:rsidTr="00A75251">
        <w:trPr>
          <w:cantSplit/>
        </w:trPr>
        <w:tc>
          <w:tcPr>
            <w:tcW w:w="1869" w:type="dxa"/>
            <w:tcMar>
              <w:top w:w="91" w:type="dxa"/>
              <w:left w:w="0" w:type="dxa"/>
              <w:bottom w:w="91" w:type="dxa"/>
              <w:right w:w="0" w:type="dxa"/>
            </w:tcMar>
          </w:tcPr>
          <w:p w14:paraId="394CD6B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3D54E18" w14:textId="77777777" w:rsidR="006361C3" w:rsidRDefault="006361C3" w:rsidP="00A75251">
            <w:pPr>
              <w:pStyle w:val="TableText"/>
            </w:pPr>
          </w:p>
        </w:tc>
        <w:tc>
          <w:tcPr>
            <w:tcW w:w="624" w:type="dxa"/>
            <w:tcMar>
              <w:top w:w="91" w:type="dxa"/>
              <w:left w:w="0" w:type="dxa"/>
              <w:bottom w:w="91" w:type="dxa"/>
              <w:right w:w="0" w:type="dxa"/>
            </w:tcMar>
          </w:tcPr>
          <w:p w14:paraId="3921C9FB" w14:textId="77777777" w:rsidR="006361C3" w:rsidRPr="00F32C9D" w:rsidRDefault="006361C3" w:rsidP="00A75251">
            <w:pPr>
              <w:pStyle w:val="TableBlock"/>
            </w:pPr>
          </w:p>
        </w:tc>
        <w:tc>
          <w:tcPr>
            <w:tcW w:w="624" w:type="dxa"/>
            <w:tcMar>
              <w:top w:w="91" w:type="dxa"/>
              <w:left w:w="0" w:type="dxa"/>
              <w:bottom w:w="91" w:type="dxa"/>
              <w:right w:w="0" w:type="dxa"/>
            </w:tcMar>
          </w:tcPr>
          <w:p w14:paraId="604E852A" w14:textId="77777777" w:rsidR="006361C3" w:rsidRPr="00F32C9D" w:rsidRDefault="006361C3" w:rsidP="00A75251">
            <w:pPr>
              <w:pStyle w:val="TableBlock"/>
            </w:pPr>
          </w:p>
        </w:tc>
        <w:tc>
          <w:tcPr>
            <w:tcW w:w="624" w:type="dxa"/>
            <w:tcMar>
              <w:top w:w="91" w:type="dxa"/>
              <w:left w:w="0" w:type="dxa"/>
              <w:bottom w:w="91" w:type="dxa"/>
              <w:right w:w="0" w:type="dxa"/>
            </w:tcMar>
          </w:tcPr>
          <w:p w14:paraId="3F577413" w14:textId="77777777" w:rsidR="006361C3" w:rsidRPr="00F32C9D" w:rsidRDefault="006361C3" w:rsidP="00A75251">
            <w:pPr>
              <w:pStyle w:val="TableBlock"/>
            </w:pPr>
          </w:p>
        </w:tc>
        <w:tc>
          <w:tcPr>
            <w:tcW w:w="624" w:type="dxa"/>
            <w:tcMar>
              <w:top w:w="91" w:type="dxa"/>
              <w:left w:w="0" w:type="dxa"/>
              <w:bottom w:w="91" w:type="dxa"/>
              <w:right w:w="0" w:type="dxa"/>
            </w:tcMar>
          </w:tcPr>
          <w:p w14:paraId="190CD240" w14:textId="77777777" w:rsidR="006361C3" w:rsidRPr="00F32C9D" w:rsidRDefault="006361C3" w:rsidP="00A75251">
            <w:pPr>
              <w:pStyle w:val="TableBlock"/>
            </w:pPr>
          </w:p>
        </w:tc>
        <w:tc>
          <w:tcPr>
            <w:tcW w:w="624" w:type="dxa"/>
            <w:tcMar>
              <w:top w:w="91" w:type="dxa"/>
              <w:left w:w="0" w:type="dxa"/>
              <w:bottom w:w="91" w:type="dxa"/>
              <w:right w:w="0" w:type="dxa"/>
            </w:tcMar>
          </w:tcPr>
          <w:p w14:paraId="1BEA9075" w14:textId="77777777" w:rsidR="006361C3" w:rsidRPr="00F32C9D" w:rsidRDefault="006361C3" w:rsidP="00A75251">
            <w:pPr>
              <w:pStyle w:val="TableBlock"/>
            </w:pPr>
          </w:p>
        </w:tc>
        <w:tc>
          <w:tcPr>
            <w:tcW w:w="4025" w:type="dxa"/>
            <w:tcMar>
              <w:top w:w="91" w:type="dxa"/>
              <w:left w:w="0" w:type="dxa"/>
              <w:bottom w:w="91" w:type="dxa"/>
              <w:right w:w="0" w:type="dxa"/>
            </w:tcMar>
          </w:tcPr>
          <w:p w14:paraId="10B49C9E" w14:textId="77777777" w:rsidR="006361C3" w:rsidRPr="00F32C9D" w:rsidRDefault="006361C3" w:rsidP="00A75251">
            <w:pPr>
              <w:pStyle w:val="TableBlock"/>
            </w:pPr>
            <w:r w:rsidRPr="00F32C9D">
              <w:rPr>
                <w:rFonts w:hint="cs"/>
                <w:rtl/>
              </w:rPr>
              <w:t>(1)</w:t>
            </w:r>
            <w:r w:rsidRPr="00F32C9D">
              <w:rPr>
                <w:rFonts w:hint="cs"/>
                <w:rtl/>
              </w:rPr>
              <w:tab/>
              <w:t>עניין מסוים או עניינים מסוימים שיקבע בית המשפט;</w:t>
            </w:r>
          </w:p>
        </w:tc>
      </w:tr>
      <w:tr w:rsidR="006361C3" w:rsidRPr="00F32C9D" w14:paraId="299FCE82" w14:textId="77777777" w:rsidTr="00A75251">
        <w:trPr>
          <w:cantSplit/>
        </w:trPr>
        <w:tc>
          <w:tcPr>
            <w:tcW w:w="1869" w:type="dxa"/>
            <w:tcMar>
              <w:top w:w="91" w:type="dxa"/>
              <w:left w:w="0" w:type="dxa"/>
              <w:bottom w:w="91" w:type="dxa"/>
              <w:right w:w="0" w:type="dxa"/>
            </w:tcMar>
          </w:tcPr>
          <w:p w14:paraId="374397A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71E9C98" w14:textId="77777777" w:rsidR="006361C3" w:rsidRDefault="006361C3" w:rsidP="00A75251">
            <w:pPr>
              <w:pStyle w:val="TableText"/>
            </w:pPr>
          </w:p>
        </w:tc>
        <w:tc>
          <w:tcPr>
            <w:tcW w:w="624" w:type="dxa"/>
            <w:tcMar>
              <w:top w:w="91" w:type="dxa"/>
              <w:left w:w="0" w:type="dxa"/>
              <w:bottom w:w="91" w:type="dxa"/>
              <w:right w:w="0" w:type="dxa"/>
            </w:tcMar>
          </w:tcPr>
          <w:p w14:paraId="2C6A3768" w14:textId="77777777" w:rsidR="006361C3" w:rsidRPr="00F32C9D" w:rsidRDefault="006361C3" w:rsidP="00A75251">
            <w:pPr>
              <w:pStyle w:val="TableBlock"/>
            </w:pPr>
          </w:p>
        </w:tc>
        <w:tc>
          <w:tcPr>
            <w:tcW w:w="624" w:type="dxa"/>
            <w:tcMar>
              <w:top w:w="91" w:type="dxa"/>
              <w:left w:w="0" w:type="dxa"/>
              <w:bottom w:w="91" w:type="dxa"/>
              <w:right w:w="0" w:type="dxa"/>
            </w:tcMar>
          </w:tcPr>
          <w:p w14:paraId="01DC4F80" w14:textId="77777777" w:rsidR="006361C3" w:rsidRPr="00F32C9D" w:rsidRDefault="006361C3" w:rsidP="00A75251">
            <w:pPr>
              <w:pStyle w:val="TableBlock"/>
            </w:pPr>
          </w:p>
        </w:tc>
        <w:tc>
          <w:tcPr>
            <w:tcW w:w="624" w:type="dxa"/>
            <w:tcMar>
              <w:top w:w="91" w:type="dxa"/>
              <w:left w:w="0" w:type="dxa"/>
              <w:bottom w:w="91" w:type="dxa"/>
              <w:right w:w="0" w:type="dxa"/>
            </w:tcMar>
          </w:tcPr>
          <w:p w14:paraId="7BE2963F" w14:textId="77777777" w:rsidR="006361C3" w:rsidRPr="00F32C9D" w:rsidRDefault="006361C3" w:rsidP="00A75251">
            <w:pPr>
              <w:pStyle w:val="TableBlock"/>
            </w:pPr>
          </w:p>
        </w:tc>
        <w:tc>
          <w:tcPr>
            <w:tcW w:w="624" w:type="dxa"/>
            <w:tcMar>
              <w:top w:w="91" w:type="dxa"/>
              <w:left w:w="0" w:type="dxa"/>
              <w:bottom w:w="91" w:type="dxa"/>
              <w:right w:w="0" w:type="dxa"/>
            </w:tcMar>
          </w:tcPr>
          <w:p w14:paraId="3EAAEA4C" w14:textId="77777777" w:rsidR="006361C3" w:rsidRPr="00F32C9D" w:rsidRDefault="006361C3" w:rsidP="00A75251">
            <w:pPr>
              <w:pStyle w:val="TableBlock"/>
            </w:pPr>
          </w:p>
        </w:tc>
        <w:tc>
          <w:tcPr>
            <w:tcW w:w="624" w:type="dxa"/>
            <w:tcMar>
              <w:top w:w="91" w:type="dxa"/>
              <w:left w:w="0" w:type="dxa"/>
              <w:bottom w:w="91" w:type="dxa"/>
              <w:right w:w="0" w:type="dxa"/>
            </w:tcMar>
          </w:tcPr>
          <w:p w14:paraId="3DEB364F" w14:textId="77777777" w:rsidR="006361C3" w:rsidRPr="00F32C9D" w:rsidRDefault="006361C3" w:rsidP="00A75251">
            <w:pPr>
              <w:pStyle w:val="TableBlock"/>
            </w:pPr>
          </w:p>
        </w:tc>
        <w:tc>
          <w:tcPr>
            <w:tcW w:w="4025" w:type="dxa"/>
            <w:tcMar>
              <w:top w:w="91" w:type="dxa"/>
              <w:left w:w="0" w:type="dxa"/>
              <w:bottom w:w="91" w:type="dxa"/>
              <w:right w:w="0" w:type="dxa"/>
            </w:tcMar>
          </w:tcPr>
          <w:p w14:paraId="038F403B" w14:textId="77777777" w:rsidR="006361C3" w:rsidRPr="00F32C9D" w:rsidRDefault="006361C3" w:rsidP="00A75251">
            <w:pPr>
              <w:pStyle w:val="TableBlock"/>
            </w:pPr>
            <w:r w:rsidRPr="00F32C9D">
              <w:rPr>
                <w:rFonts w:hint="cs"/>
                <w:rtl/>
              </w:rPr>
              <w:t>(2)</w:t>
            </w:r>
            <w:r w:rsidRPr="00F32C9D">
              <w:rPr>
                <w:rFonts w:hint="cs"/>
                <w:rtl/>
              </w:rPr>
              <w:tab/>
              <w:t>עניינים רפואיים;</w:t>
            </w:r>
          </w:p>
        </w:tc>
      </w:tr>
      <w:tr w:rsidR="006361C3" w:rsidRPr="00F32C9D" w14:paraId="5DACD76B" w14:textId="77777777" w:rsidTr="00A75251">
        <w:trPr>
          <w:cantSplit/>
        </w:trPr>
        <w:tc>
          <w:tcPr>
            <w:tcW w:w="1869" w:type="dxa"/>
            <w:tcMar>
              <w:top w:w="91" w:type="dxa"/>
              <w:left w:w="0" w:type="dxa"/>
              <w:bottom w:w="91" w:type="dxa"/>
              <w:right w:w="0" w:type="dxa"/>
            </w:tcMar>
          </w:tcPr>
          <w:p w14:paraId="72C2181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B23BD92" w14:textId="77777777" w:rsidR="006361C3" w:rsidRDefault="006361C3" w:rsidP="00A75251">
            <w:pPr>
              <w:pStyle w:val="TableText"/>
            </w:pPr>
          </w:p>
        </w:tc>
        <w:tc>
          <w:tcPr>
            <w:tcW w:w="624" w:type="dxa"/>
            <w:tcMar>
              <w:top w:w="91" w:type="dxa"/>
              <w:left w:w="0" w:type="dxa"/>
              <w:bottom w:w="91" w:type="dxa"/>
              <w:right w:w="0" w:type="dxa"/>
            </w:tcMar>
          </w:tcPr>
          <w:p w14:paraId="452C43F5" w14:textId="77777777" w:rsidR="006361C3" w:rsidRPr="00F32C9D" w:rsidRDefault="006361C3" w:rsidP="00A75251">
            <w:pPr>
              <w:pStyle w:val="TableBlock"/>
            </w:pPr>
          </w:p>
        </w:tc>
        <w:tc>
          <w:tcPr>
            <w:tcW w:w="624" w:type="dxa"/>
            <w:tcMar>
              <w:top w:w="91" w:type="dxa"/>
              <w:left w:w="0" w:type="dxa"/>
              <w:bottom w:w="91" w:type="dxa"/>
              <w:right w:w="0" w:type="dxa"/>
            </w:tcMar>
          </w:tcPr>
          <w:p w14:paraId="4E37F781" w14:textId="77777777" w:rsidR="006361C3" w:rsidRPr="00F32C9D" w:rsidRDefault="006361C3" w:rsidP="00A75251">
            <w:pPr>
              <w:pStyle w:val="TableBlock"/>
            </w:pPr>
          </w:p>
        </w:tc>
        <w:tc>
          <w:tcPr>
            <w:tcW w:w="624" w:type="dxa"/>
            <w:tcMar>
              <w:top w:w="91" w:type="dxa"/>
              <w:left w:w="0" w:type="dxa"/>
              <w:bottom w:w="91" w:type="dxa"/>
              <w:right w:w="0" w:type="dxa"/>
            </w:tcMar>
          </w:tcPr>
          <w:p w14:paraId="541EE01C" w14:textId="77777777" w:rsidR="006361C3" w:rsidRPr="00F32C9D" w:rsidRDefault="006361C3" w:rsidP="00A75251">
            <w:pPr>
              <w:pStyle w:val="TableBlock"/>
            </w:pPr>
          </w:p>
        </w:tc>
        <w:tc>
          <w:tcPr>
            <w:tcW w:w="624" w:type="dxa"/>
            <w:tcMar>
              <w:top w:w="91" w:type="dxa"/>
              <w:left w:w="0" w:type="dxa"/>
              <w:bottom w:w="91" w:type="dxa"/>
              <w:right w:w="0" w:type="dxa"/>
            </w:tcMar>
          </w:tcPr>
          <w:p w14:paraId="3F88809E" w14:textId="77777777" w:rsidR="006361C3" w:rsidRPr="00F32C9D" w:rsidRDefault="006361C3" w:rsidP="00A75251">
            <w:pPr>
              <w:pStyle w:val="TableBlock"/>
            </w:pPr>
          </w:p>
        </w:tc>
        <w:tc>
          <w:tcPr>
            <w:tcW w:w="624" w:type="dxa"/>
            <w:tcMar>
              <w:top w:w="91" w:type="dxa"/>
              <w:left w:w="0" w:type="dxa"/>
              <w:bottom w:w="91" w:type="dxa"/>
              <w:right w:w="0" w:type="dxa"/>
            </w:tcMar>
          </w:tcPr>
          <w:p w14:paraId="72BAFD32" w14:textId="77777777" w:rsidR="006361C3" w:rsidRPr="00F32C9D" w:rsidRDefault="006361C3" w:rsidP="00A75251">
            <w:pPr>
              <w:pStyle w:val="TableBlock"/>
            </w:pPr>
          </w:p>
        </w:tc>
        <w:tc>
          <w:tcPr>
            <w:tcW w:w="4025" w:type="dxa"/>
            <w:tcMar>
              <w:top w:w="91" w:type="dxa"/>
              <w:left w:w="0" w:type="dxa"/>
              <w:bottom w:w="91" w:type="dxa"/>
              <w:right w:w="0" w:type="dxa"/>
            </w:tcMar>
          </w:tcPr>
          <w:p w14:paraId="0A90522A" w14:textId="77777777" w:rsidR="006361C3" w:rsidRPr="00F32C9D" w:rsidRDefault="006361C3" w:rsidP="00A75251">
            <w:pPr>
              <w:pStyle w:val="TableBlock"/>
            </w:pPr>
            <w:r w:rsidRPr="00F32C9D">
              <w:rPr>
                <w:rFonts w:hint="cs"/>
                <w:rtl/>
              </w:rPr>
              <w:t>(3)</w:t>
            </w:r>
            <w:r w:rsidRPr="00F32C9D">
              <w:rPr>
                <w:rFonts w:hint="cs"/>
                <w:rtl/>
              </w:rPr>
              <w:tab/>
              <w:t xml:space="preserve">עניינים </w:t>
            </w:r>
            <w:commentRangeStart w:id="2368"/>
            <w:r w:rsidRPr="00F32C9D">
              <w:rPr>
                <w:rFonts w:hint="cs"/>
                <w:rtl/>
              </w:rPr>
              <w:t>אישיים</w:t>
            </w:r>
            <w:commentRangeEnd w:id="2368"/>
            <w:r>
              <w:rPr>
                <w:rStyle w:val="ab"/>
                <w:snapToGrid/>
                <w:rtl/>
              </w:rPr>
              <w:commentReference w:id="2368"/>
            </w:r>
            <w:r w:rsidRPr="00F32C9D">
              <w:rPr>
                <w:rFonts w:hint="cs"/>
                <w:rtl/>
              </w:rPr>
              <w:t>;</w:t>
            </w:r>
          </w:p>
        </w:tc>
      </w:tr>
      <w:tr w:rsidR="006361C3" w:rsidRPr="00F32C9D" w14:paraId="06A95D07" w14:textId="77777777" w:rsidTr="00A75251">
        <w:trPr>
          <w:cantSplit/>
        </w:trPr>
        <w:tc>
          <w:tcPr>
            <w:tcW w:w="1869" w:type="dxa"/>
            <w:tcMar>
              <w:top w:w="91" w:type="dxa"/>
              <w:left w:w="0" w:type="dxa"/>
              <w:bottom w:w="91" w:type="dxa"/>
              <w:right w:w="0" w:type="dxa"/>
            </w:tcMar>
          </w:tcPr>
          <w:p w14:paraId="4AD10C9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0DE070D" w14:textId="77777777" w:rsidR="006361C3" w:rsidRDefault="006361C3" w:rsidP="00A75251">
            <w:pPr>
              <w:pStyle w:val="TableText"/>
            </w:pPr>
          </w:p>
        </w:tc>
        <w:tc>
          <w:tcPr>
            <w:tcW w:w="624" w:type="dxa"/>
            <w:tcMar>
              <w:top w:w="91" w:type="dxa"/>
              <w:left w:w="0" w:type="dxa"/>
              <w:bottom w:w="91" w:type="dxa"/>
              <w:right w:w="0" w:type="dxa"/>
            </w:tcMar>
          </w:tcPr>
          <w:p w14:paraId="70C16F03" w14:textId="77777777" w:rsidR="006361C3" w:rsidRPr="00F32C9D" w:rsidRDefault="006361C3" w:rsidP="00A75251">
            <w:pPr>
              <w:pStyle w:val="TableBlock"/>
            </w:pPr>
          </w:p>
        </w:tc>
        <w:tc>
          <w:tcPr>
            <w:tcW w:w="624" w:type="dxa"/>
            <w:tcMar>
              <w:top w:w="91" w:type="dxa"/>
              <w:left w:w="0" w:type="dxa"/>
              <w:bottom w:w="91" w:type="dxa"/>
              <w:right w:w="0" w:type="dxa"/>
            </w:tcMar>
          </w:tcPr>
          <w:p w14:paraId="47CCB881" w14:textId="77777777" w:rsidR="006361C3" w:rsidRPr="00F32C9D" w:rsidRDefault="006361C3" w:rsidP="00A75251">
            <w:pPr>
              <w:pStyle w:val="TableBlock"/>
            </w:pPr>
          </w:p>
        </w:tc>
        <w:tc>
          <w:tcPr>
            <w:tcW w:w="624" w:type="dxa"/>
            <w:tcMar>
              <w:top w:w="91" w:type="dxa"/>
              <w:left w:w="0" w:type="dxa"/>
              <w:bottom w:w="91" w:type="dxa"/>
              <w:right w:w="0" w:type="dxa"/>
            </w:tcMar>
          </w:tcPr>
          <w:p w14:paraId="13CF14CB" w14:textId="77777777" w:rsidR="006361C3" w:rsidRPr="00F32C9D" w:rsidRDefault="006361C3" w:rsidP="00A75251">
            <w:pPr>
              <w:pStyle w:val="TableBlock"/>
            </w:pPr>
          </w:p>
        </w:tc>
        <w:tc>
          <w:tcPr>
            <w:tcW w:w="624" w:type="dxa"/>
            <w:tcMar>
              <w:top w:w="91" w:type="dxa"/>
              <w:left w:w="0" w:type="dxa"/>
              <w:bottom w:w="91" w:type="dxa"/>
              <w:right w:w="0" w:type="dxa"/>
            </w:tcMar>
          </w:tcPr>
          <w:p w14:paraId="0A5D60C1" w14:textId="77777777" w:rsidR="006361C3" w:rsidRPr="00F32C9D" w:rsidRDefault="006361C3" w:rsidP="00A75251">
            <w:pPr>
              <w:pStyle w:val="TableBlock"/>
            </w:pPr>
          </w:p>
        </w:tc>
        <w:tc>
          <w:tcPr>
            <w:tcW w:w="624" w:type="dxa"/>
            <w:tcMar>
              <w:top w:w="91" w:type="dxa"/>
              <w:left w:w="0" w:type="dxa"/>
              <w:bottom w:w="91" w:type="dxa"/>
              <w:right w:w="0" w:type="dxa"/>
            </w:tcMar>
          </w:tcPr>
          <w:p w14:paraId="3B5577A6" w14:textId="77777777" w:rsidR="006361C3" w:rsidRPr="00F32C9D" w:rsidRDefault="006361C3" w:rsidP="00A75251">
            <w:pPr>
              <w:pStyle w:val="TableBlock"/>
            </w:pPr>
          </w:p>
        </w:tc>
        <w:tc>
          <w:tcPr>
            <w:tcW w:w="4025" w:type="dxa"/>
            <w:tcMar>
              <w:top w:w="91" w:type="dxa"/>
              <w:left w:w="0" w:type="dxa"/>
              <w:bottom w:w="91" w:type="dxa"/>
              <w:right w:w="0" w:type="dxa"/>
            </w:tcMar>
          </w:tcPr>
          <w:p w14:paraId="58DBE33C" w14:textId="77777777" w:rsidR="006361C3" w:rsidRPr="00F32C9D" w:rsidRDefault="006361C3" w:rsidP="00A75251">
            <w:pPr>
              <w:pStyle w:val="TableBlock"/>
            </w:pPr>
            <w:r w:rsidRPr="00F32C9D">
              <w:rPr>
                <w:rFonts w:hint="cs"/>
                <w:rtl/>
              </w:rPr>
              <w:t>(4)</w:t>
            </w:r>
            <w:r w:rsidRPr="00F32C9D">
              <w:rPr>
                <w:rFonts w:hint="cs"/>
                <w:rtl/>
              </w:rPr>
              <w:tab/>
              <w:t>ענייני רכוש;</w:t>
            </w:r>
          </w:p>
        </w:tc>
      </w:tr>
      <w:tr w:rsidR="006361C3" w:rsidRPr="00F32C9D" w14:paraId="02BCC4B8" w14:textId="77777777" w:rsidTr="00A75251">
        <w:trPr>
          <w:cantSplit/>
        </w:trPr>
        <w:tc>
          <w:tcPr>
            <w:tcW w:w="1869" w:type="dxa"/>
            <w:tcMar>
              <w:top w:w="91" w:type="dxa"/>
              <w:left w:w="0" w:type="dxa"/>
              <w:bottom w:w="91" w:type="dxa"/>
              <w:right w:w="0" w:type="dxa"/>
            </w:tcMar>
          </w:tcPr>
          <w:p w14:paraId="2A627C0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F3E0CDD" w14:textId="77777777" w:rsidR="006361C3" w:rsidRDefault="006361C3" w:rsidP="00A75251">
            <w:pPr>
              <w:pStyle w:val="TableText"/>
            </w:pPr>
          </w:p>
        </w:tc>
        <w:tc>
          <w:tcPr>
            <w:tcW w:w="624" w:type="dxa"/>
            <w:tcMar>
              <w:top w:w="91" w:type="dxa"/>
              <w:left w:w="0" w:type="dxa"/>
              <w:bottom w:w="91" w:type="dxa"/>
              <w:right w:w="0" w:type="dxa"/>
            </w:tcMar>
          </w:tcPr>
          <w:p w14:paraId="2A8043B7" w14:textId="77777777" w:rsidR="006361C3" w:rsidRPr="00F32C9D" w:rsidRDefault="006361C3" w:rsidP="00A75251">
            <w:pPr>
              <w:pStyle w:val="TableBlock"/>
            </w:pPr>
          </w:p>
        </w:tc>
        <w:tc>
          <w:tcPr>
            <w:tcW w:w="624" w:type="dxa"/>
            <w:tcMar>
              <w:top w:w="91" w:type="dxa"/>
              <w:left w:w="0" w:type="dxa"/>
              <w:bottom w:w="91" w:type="dxa"/>
              <w:right w:w="0" w:type="dxa"/>
            </w:tcMar>
          </w:tcPr>
          <w:p w14:paraId="15B29D9F" w14:textId="77777777" w:rsidR="006361C3" w:rsidRPr="00F32C9D" w:rsidRDefault="006361C3" w:rsidP="00A75251">
            <w:pPr>
              <w:pStyle w:val="TableBlock"/>
            </w:pPr>
          </w:p>
        </w:tc>
        <w:tc>
          <w:tcPr>
            <w:tcW w:w="624" w:type="dxa"/>
            <w:tcMar>
              <w:top w:w="91" w:type="dxa"/>
              <w:left w:w="0" w:type="dxa"/>
              <w:bottom w:w="91" w:type="dxa"/>
              <w:right w:w="0" w:type="dxa"/>
            </w:tcMar>
          </w:tcPr>
          <w:p w14:paraId="0055A3F3" w14:textId="77777777" w:rsidR="006361C3" w:rsidRPr="00F32C9D" w:rsidRDefault="006361C3" w:rsidP="00A75251">
            <w:pPr>
              <w:pStyle w:val="TableBlock"/>
            </w:pPr>
          </w:p>
        </w:tc>
        <w:tc>
          <w:tcPr>
            <w:tcW w:w="624" w:type="dxa"/>
            <w:tcMar>
              <w:top w:w="91" w:type="dxa"/>
              <w:left w:w="0" w:type="dxa"/>
              <w:bottom w:w="91" w:type="dxa"/>
              <w:right w:w="0" w:type="dxa"/>
            </w:tcMar>
          </w:tcPr>
          <w:p w14:paraId="707F43D1" w14:textId="77777777" w:rsidR="006361C3" w:rsidRPr="00F32C9D" w:rsidRDefault="006361C3" w:rsidP="00A75251">
            <w:pPr>
              <w:pStyle w:val="TableBlock"/>
            </w:pPr>
          </w:p>
        </w:tc>
        <w:tc>
          <w:tcPr>
            <w:tcW w:w="624" w:type="dxa"/>
            <w:tcMar>
              <w:top w:w="91" w:type="dxa"/>
              <w:left w:w="0" w:type="dxa"/>
              <w:bottom w:w="91" w:type="dxa"/>
              <w:right w:w="0" w:type="dxa"/>
            </w:tcMar>
          </w:tcPr>
          <w:p w14:paraId="5D599F03" w14:textId="77777777" w:rsidR="006361C3" w:rsidRPr="00F32C9D" w:rsidRDefault="006361C3" w:rsidP="00A75251">
            <w:pPr>
              <w:pStyle w:val="TableBlock"/>
            </w:pPr>
          </w:p>
        </w:tc>
        <w:tc>
          <w:tcPr>
            <w:tcW w:w="4025" w:type="dxa"/>
            <w:tcMar>
              <w:top w:w="91" w:type="dxa"/>
              <w:left w:w="0" w:type="dxa"/>
              <w:bottom w:w="91" w:type="dxa"/>
              <w:right w:w="0" w:type="dxa"/>
            </w:tcMar>
          </w:tcPr>
          <w:p w14:paraId="52362881" w14:textId="77777777" w:rsidR="006361C3" w:rsidRPr="00F32C9D" w:rsidRDefault="006361C3" w:rsidP="00A75251">
            <w:pPr>
              <w:pStyle w:val="TableBlock"/>
              <w:rPr>
                <w:rtl/>
              </w:rPr>
            </w:pPr>
            <w:ins w:id="2369" w:author="נועה ברודסקי לוי" w:date="2016-03-01T17:10:00Z">
              <w:del w:id="2370" w:author="נועה ברודסקי לוי" w:date="2015-12-27T15:21:00Z">
                <w:r w:rsidRPr="00FF38ED" w:rsidDel="0065365D">
                  <w:rPr>
                    <w:rFonts w:hint="cs"/>
                    <w:rtl/>
                  </w:rPr>
                  <w:delText>(5)</w:delText>
                </w:r>
                <w:r w:rsidRPr="00FF38ED" w:rsidDel="0065365D">
                  <w:rPr>
                    <w:rFonts w:hint="cs"/>
                    <w:rtl/>
                  </w:rPr>
                  <w:tab/>
                  <w:delText>כלל ענייני החסוי.</w:delText>
                </w:r>
              </w:del>
            </w:ins>
          </w:p>
        </w:tc>
      </w:tr>
      <w:tr w:rsidR="006361C3" w:rsidRPr="00F32C9D" w14:paraId="4FF6840B" w14:textId="77777777" w:rsidTr="00A75251">
        <w:trPr>
          <w:cantSplit/>
        </w:trPr>
        <w:tc>
          <w:tcPr>
            <w:tcW w:w="1869" w:type="dxa"/>
            <w:tcMar>
              <w:top w:w="91" w:type="dxa"/>
              <w:left w:w="0" w:type="dxa"/>
              <w:bottom w:w="91" w:type="dxa"/>
              <w:right w:w="0" w:type="dxa"/>
            </w:tcMar>
          </w:tcPr>
          <w:p w14:paraId="1ED370E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09E3DC2" w14:textId="77777777" w:rsidR="006361C3" w:rsidRDefault="006361C3" w:rsidP="00A75251">
            <w:pPr>
              <w:pStyle w:val="TableText"/>
            </w:pPr>
          </w:p>
        </w:tc>
        <w:tc>
          <w:tcPr>
            <w:tcW w:w="624" w:type="dxa"/>
            <w:tcMar>
              <w:top w:w="91" w:type="dxa"/>
              <w:left w:w="0" w:type="dxa"/>
              <w:bottom w:w="91" w:type="dxa"/>
              <w:right w:w="0" w:type="dxa"/>
            </w:tcMar>
          </w:tcPr>
          <w:p w14:paraId="41B41A09" w14:textId="77777777" w:rsidR="006361C3" w:rsidRPr="00F32C9D" w:rsidRDefault="006361C3" w:rsidP="00A75251">
            <w:pPr>
              <w:pStyle w:val="TableBlock"/>
            </w:pPr>
          </w:p>
        </w:tc>
        <w:tc>
          <w:tcPr>
            <w:tcW w:w="624" w:type="dxa"/>
            <w:tcMar>
              <w:top w:w="91" w:type="dxa"/>
              <w:left w:w="0" w:type="dxa"/>
              <w:bottom w:w="91" w:type="dxa"/>
              <w:right w:w="0" w:type="dxa"/>
            </w:tcMar>
          </w:tcPr>
          <w:p w14:paraId="3557ADF3" w14:textId="77777777" w:rsidR="006361C3" w:rsidRPr="00F32C9D" w:rsidRDefault="006361C3" w:rsidP="00A75251">
            <w:pPr>
              <w:pStyle w:val="TableBlock"/>
            </w:pPr>
          </w:p>
        </w:tc>
        <w:tc>
          <w:tcPr>
            <w:tcW w:w="624" w:type="dxa"/>
            <w:tcMar>
              <w:top w:w="91" w:type="dxa"/>
              <w:left w:w="0" w:type="dxa"/>
              <w:bottom w:w="91" w:type="dxa"/>
              <w:right w:w="0" w:type="dxa"/>
            </w:tcMar>
          </w:tcPr>
          <w:p w14:paraId="7FB92594" w14:textId="77777777" w:rsidR="006361C3" w:rsidRPr="00F32C9D" w:rsidRDefault="006361C3" w:rsidP="00A75251">
            <w:pPr>
              <w:pStyle w:val="TableBlock"/>
            </w:pPr>
          </w:p>
        </w:tc>
        <w:tc>
          <w:tcPr>
            <w:tcW w:w="624" w:type="dxa"/>
            <w:tcMar>
              <w:top w:w="91" w:type="dxa"/>
              <w:left w:w="0" w:type="dxa"/>
              <w:bottom w:w="91" w:type="dxa"/>
              <w:right w:w="0" w:type="dxa"/>
            </w:tcMar>
          </w:tcPr>
          <w:p w14:paraId="7CE3AAF4" w14:textId="77777777" w:rsidR="006361C3" w:rsidRPr="00F32C9D" w:rsidRDefault="006361C3" w:rsidP="00A75251">
            <w:pPr>
              <w:pStyle w:val="TableBlock"/>
            </w:pPr>
          </w:p>
        </w:tc>
        <w:tc>
          <w:tcPr>
            <w:tcW w:w="4649" w:type="dxa"/>
            <w:gridSpan w:val="2"/>
            <w:tcMar>
              <w:top w:w="91" w:type="dxa"/>
              <w:left w:w="0" w:type="dxa"/>
              <w:bottom w:w="91" w:type="dxa"/>
              <w:right w:w="0" w:type="dxa"/>
            </w:tcMar>
          </w:tcPr>
          <w:p w14:paraId="45224D26" w14:textId="77777777" w:rsidR="006361C3" w:rsidRPr="00F32C9D" w:rsidRDefault="006361C3" w:rsidP="00A75251">
            <w:pPr>
              <w:pStyle w:val="TableBlock"/>
            </w:pPr>
            <w:r w:rsidRPr="00F32C9D">
              <w:rPr>
                <w:rFonts w:hint="cs"/>
                <w:rtl/>
              </w:rPr>
              <w:t>(ד)</w:t>
            </w:r>
            <w:r w:rsidRPr="00F32C9D">
              <w:rPr>
                <w:rFonts w:hint="cs"/>
                <w:rtl/>
              </w:rPr>
              <w:tab/>
              <w:t>בבוא בית המשפט לקבוע את העניינים שיימסרו לאפוטרופוס שמונה לבגיר לפי סעיף זה יצמצם בית המשפט ככל האפשר את העניינים שיימסרו לאפוטרופוס אם ניתן להשיג את המטרה שלשמה מונה האפוטרופוס ולשמור על טובתו של החסוי בלי לקבוע עניינים נוספים</w:t>
            </w:r>
            <w:ins w:id="2371" w:author="נועה ברודסקי לוי" w:date="2016-02-07T12:26:00Z">
              <w:r>
                <w:rPr>
                  <w:rFonts w:hint="cs"/>
                  <w:rtl/>
                </w:rPr>
                <w:t>.</w:t>
              </w:r>
            </w:ins>
            <w:del w:id="2372" w:author="נועה ברודסקי לוי" w:date="2016-02-07T12:26:00Z">
              <w:r w:rsidDel="0052173E">
                <w:rPr>
                  <w:rFonts w:hint="cs"/>
                  <w:rtl/>
                </w:rPr>
                <w:delText xml:space="preserve"> וכן יצמצם את תקופת המינוי אם ניתן להשיג את המטרה כאמור במינוי לתקופה קצרה יותר</w:delText>
              </w:r>
            </w:del>
            <w:r>
              <w:rPr>
                <w:rFonts w:hint="cs"/>
                <w:rtl/>
              </w:rPr>
              <w:t>.</w:t>
            </w:r>
          </w:p>
        </w:tc>
      </w:tr>
      <w:tr w:rsidR="006361C3" w:rsidRPr="00F32C9D" w14:paraId="10C18A04" w14:textId="77777777" w:rsidTr="00A75251">
        <w:trPr>
          <w:cantSplit/>
        </w:trPr>
        <w:tc>
          <w:tcPr>
            <w:tcW w:w="1869" w:type="dxa"/>
            <w:tcMar>
              <w:top w:w="91" w:type="dxa"/>
              <w:left w:w="0" w:type="dxa"/>
              <w:bottom w:w="91" w:type="dxa"/>
              <w:right w:w="0" w:type="dxa"/>
            </w:tcMar>
          </w:tcPr>
          <w:p w14:paraId="3F3480A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C38344C" w14:textId="77777777" w:rsidR="006361C3" w:rsidRDefault="006361C3" w:rsidP="00A75251">
            <w:pPr>
              <w:pStyle w:val="TableText"/>
            </w:pPr>
          </w:p>
        </w:tc>
        <w:tc>
          <w:tcPr>
            <w:tcW w:w="624" w:type="dxa"/>
            <w:tcMar>
              <w:top w:w="91" w:type="dxa"/>
              <w:left w:w="0" w:type="dxa"/>
              <w:bottom w:w="91" w:type="dxa"/>
              <w:right w:w="0" w:type="dxa"/>
            </w:tcMar>
          </w:tcPr>
          <w:p w14:paraId="733B3933" w14:textId="77777777" w:rsidR="006361C3" w:rsidRPr="00F32C9D" w:rsidRDefault="006361C3" w:rsidP="00A75251">
            <w:pPr>
              <w:pStyle w:val="TableBlock"/>
            </w:pPr>
          </w:p>
        </w:tc>
        <w:tc>
          <w:tcPr>
            <w:tcW w:w="624" w:type="dxa"/>
            <w:tcMar>
              <w:top w:w="91" w:type="dxa"/>
              <w:left w:w="0" w:type="dxa"/>
              <w:bottom w:w="91" w:type="dxa"/>
              <w:right w:w="0" w:type="dxa"/>
            </w:tcMar>
          </w:tcPr>
          <w:p w14:paraId="420E4174" w14:textId="77777777" w:rsidR="006361C3" w:rsidRPr="00F32C9D" w:rsidRDefault="006361C3" w:rsidP="00A75251">
            <w:pPr>
              <w:pStyle w:val="TableBlock"/>
            </w:pPr>
          </w:p>
        </w:tc>
        <w:tc>
          <w:tcPr>
            <w:tcW w:w="624" w:type="dxa"/>
            <w:tcMar>
              <w:top w:w="91" w:type="dxa"/>
              <w:left w:w="0" w:type="dxa"/>
              <w:bottom w:w="91" w:type="dxa"/>
              <w:right w:w="0" w:type="dxa"/>
            </w:tcMar>
          </w:tcPr>
          <w:p w14:paraId="37F1D695" w14:textId="77777777" w:rsidR="006361C3" w:rsidRPr="00F32C9D" w:rsidRDefault="006361C3" w:rsidP="00A75251">
            <w:pPr>
              <w:pStyle w:val="TableBlock"/>
            </w:pPr>
          </w:p>
        </w:tc>
        <w:tc>
          <w:tcPr>
            <w:tcW w:w="624" w:type="dxa"/>
            <w:tcMar>
              <w:top w:w="91" w:type="dxa"/>
              <w:left w:w="0" w:type="dxa"/>
              <w:bottom w:w="91" w:type="dxa"/>
              <w:right w:w="0" w:type="dxa"/>
            </w:tcMar>
          </w:tcPr>
          <w:p w14:paraId="53C1EAFE" w14:textId="77777777" w:rsidR="006361C3" w:rsidRPr="00F32C9D" w:rsidRDefault="006361C3" w:rsidP="00A75251">
            <w:pPr>
              <w:pStyle w:val="TableBlock"/>
            </w:pPr>
          </w:p>
        </w:tc>
        <w:tc>
          <w:tcPr>
            <w:tcW w:w="4649" w:type="dxa"/>
            <w:gridSpan w:val="2"/>
            <w:tcMar>
              <w:top w:w="91" w:type="dxa"/>
              <w:left w:w="0" w:type="dxa"/>
              <w:bottom w:w="91" w:type="dxa"/>
              <w:right w:w="0" w:type="dxa"/>
            </w:tcMar>
          </w:tcPr>
          <w:p w14:paraId="5160FC72" w14:textId="77777777" w:rsidR="006361C3" w:rsidRPr="00F32C9D" w:rsidRDefault="006361C3" w:rsidP="00A75251">
            <w:pPr>
              <w:pStyle w:val="TableBlock"/>
              <w:rPr>
                <w:rtl/>
              </w:rPr>
            </w:pPr>
            <w:ins w:id="2373" w:author="נועה ברודסקי לוי" w:date="2016-02-07T12:26:00Z">
              <w:r>
                <w:rPr>
                  <w:rFonts w:hint="cs"/>
                  <w:rtl/>
                </w:rPr>
                <w:t>(ד1)</w:t>
              </w:r>
              <w:r>
                <w:rPr>
                  <w:rtl/>
                </w:rPr>
                <w:tab/>
              </w:r>
              <w:r>
                <w:rPr>
                  <w:rFonts w:hint="cs"/>
                  <w:rtl/>
                </w:rPr>
                <w:t>בבוא בית המשפט לקבוע את תקופת המינוי</w:t>
              </w:r>
              <w:del w:id="2374" w:author="נועה ברודסקי לוי" w:date="2016-01-21T14:21:00Z">
                <w:r w:rsidRPr="00F32C9D" w:rsidDel="00C731EF">
                  <w:rPr>
                    <w:rFonts w:hint="cs"/>
                    <w:rtl/>
                  </w:rPr>
                  <w:delText xml:space="preserve">, וכן יצמצם את </w:delText>
                </w:r>
                <w:r w:rsidRPr="00F6417C" w:rsidDel="00C731EF">
                  <w:rPr>
                    <w:rFonts w:hint="eastAsia"/>
                    <w:rtl/>
                  </w:rPr>
                  <w:delText>תקופת</w:delText>
                </w:r>
                <w:r w:rsidRPr="00F6417C" w:rsidDel="00C731EF">
                  <w:rPr>
                    <w:rtl/>
                  </w:rPr>
                  <w:delText xml:space="preserve"> </w:delText>
                </w:r>
                <w:r w:rsidRPr="00F6417C" w:rsidDel="00C731EF">
                  <w:rPr>
                    <w:rFonts w:hint="eastAsia"/>
                    <w:rtl/>
                  </w:rPr>
                  <w:delText>המינוי</w:delText>
                </w:r>
              </w:del>
              <w:r w:rsidRPr="00F6417C">
                <w:rPr>
                  <w:rtl/>
                </w:rPr>
                <w:t xml:space="preserve"> </w:t>
              </w:r>
              <w:r w:rsidRPr="00F6417C">
                <w:rPr>
                  <w:rFonts w:hint="eastAsia"/>
                  <w:rtl/>
                </w:rPr>
                <w:t>ישקול</w:t>
              </w:r>
              <w:r w:rsidRPr="00F6417C">
                <w:rPr>
                  <w:rtl/>
                </w:rPr>
                <w:t xml:space="preserve"> </w:t>
              </w:r>
              <w:del w:id="2375" w:author="נועה ברודסקי לוי" w:date="2016-01-21T14:21:00Z">
                <w:r w:rsidRPr="00F6417C" w:rsidDel="00C731EF">
                  <w:rPr>
                    <w:rtl/>
                  </w:rPr>
                  <w:delText xml:space="preserve"> </w:delText>
                </w:r>
              </w:del>
              <w:del w:id="2376" w:author="נועה ברודסקי לוי" w:date="2016-01-21T14:22:00Z">
                <w:r w:rsidRPr="00F6417C" w:rsidDel="00C731EF">
                  <w:rPr>
                    <w:rFonts w:hint="eastAsia"/>
                    <w:rtl/>
                  </w:rPr>
                  <w:delText>אם</w:delText>
                </w:r>
                <w:r w:rsidRPr="00F6417C" w:rsidDel="00C731EF">
                  <w:rPr>
                    <w:rtl/>
                  </w:rPr>
                  <w:delText xml:space="preserve"> </w:delText>
                </w:r>
              </w:del>
              <w:r w:rsidRPr="00F6417C">
                <w:rPr>
                  <w:rFonts w:hint="eastAsia"/>
                  <w:rtl/>
                </w:rPr>
                <w:t>לצמצם</w:t>
              </w:r>
              <w:r>
                <w:rPr>
                  <w:rFonts w:hint="cs"/>
                  <w:rtl/>
                </w:rPr>
                <w:t xml:space="preserve"> את התקופה אם </w:t>
              </w:r>
              <w:r w:rsidRPr="00F32C9D">
                <w:rPr>
                  <w:rFonts w:hint="cs"/>
                  <w:rtl/>
                </w:rPr>
                <w:t>ניתן להשיג את המטרה כאמור במינוי לתקופה קצרה יותר.</w:t>
              </w:r>
            </w:ins>
          </w:p>
        </w:tc>
      </w:tr>
      <w:tr w:rsidR="006361C3" w:rsidRPr="00F32C9D" w14:paraId="4A87A3DC" w14:textId="77777777" w:rsidTr="00A75251">
        <w:trPr>
          <w:cantSplit/>
        </w:trPr>
        <w:tc>
          <w:tcPr>
            <w:tcW w:w="1869" w:type="dxa"/>
            <w:tcMar>
              <w:top w:w="91" w:type="dxa"/>
              <w:left w:w="0" w:type="dxa"/>
              <w:bottom w:w="91" w:type="dxa"/>
              <w:right w:w="0" w:type="dxa"/>
            </w:tcMar>
          </w:tcPr>
          <w:p w14:paraId="6BD884CE"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C6BCC5E" w14:textId="77777777" w:rsidR="006361C3" w:rsidRDefault="006361C3" w:rsidP="00A75251">
            <w:pPr>
              <w:pStyle w:val="TableText"/>
            </w:pPr>
          </w:p>
        </w:tc>
        <w:tc>
          <w:tcPr>
            <w:tcW w:w="624" w:type="dxa"/>
            <w:tcMar>
              <w:top w:w="91" w:type="dxa"/>
              <w:left w:w="0" w:type="dxa"/>
              <w:bottom w:w="91" w:type="dxa"/>
              <w:right w:w="0" w:type="dxa"/>
            </w:tcMar>
          </w:tcPr>
          <w:p w14:paraId="7E8C23F6" w14:textId="77777777" w:rsidR="006361C3" w:rsidRPr="00F32C9D" w:rsidRDefault="006361C3" w:rsidP="00A75251">
            <w:pPr>
              <w:pStyle w:val="TableBlock"/>
            </w:pPr>
          </w:p>
        </w:tc>
        <w:tc>
          <w:tcPr>
            <w:tcW w:w="624" w:type="dxa"/>
            <w:tcMar>
              <w:top w:w="91" w:type="dxa"/>
              <w:left w:w="0" w:type="dxa"/>
              <w:bottom w:w="91" w:type="dxa"/>
              <w:right w:w="0" w:type="dxa"/>
            </w:tcMar>
          </w:tcPr>
          <w:p w14:paraId="614C9145" w14:textId="77777777" w:rsidR="006361C3" w:rsidRPr="00F32C9D" w:rsidRDefault="006361C3" w:rsidP="00A75251">
            <w:pPr>
              <w:pStyle w:val="TableBlock"/>
            </w:pPr>
          </w:p>
        </w:tc>
        <w:tc>
          <w:tcPr>
            <w:tcW w:w="624" w:type="dxa"/>
            <w:tcMar>
              <w:top w:w="91" w:type="dxa"/>
              <w:left w:w="0" w:type="dxa"/>
              <w:bottom w:w="91" w:type="dxa"/>
              <w:right w:w="0" w:type="dxa"/>
            </w:tcMar>
          </w:tcPr>
          <w:p w14:paraId="516DFC7A" w14:textId="77777777" w:rsidR="006361C3" w:rsidRPr="00F32C9D" w:rsidRDefault="006361C3" w:rsidP="00A75251">
            <w:pPr>
              <w:pStyle w:val="TableBlock"/>
            </w:pPr>
          </w:p>
        </w:tc>
        <w:tc>
          <w:tcPr>
            <w:tcW w:w="624" w:type="dxa"/>
            <w:tcMar>
              <w:top w:w="91" w:type="dxa"/>
              <w:left w:w="0" w:type="dxa"/>
              <w:bottom w:w="91" w:type="dxa"/>
              <w:right w:w="0" w:type="dxa"/>
            </w:tcMar>
          </w:tcPr>
          <w:p w14:paraId="037BAA31" w14:textId="77777777" w:rsidR="006361C3" w:rsidRPr="00F32C9D" w:rsidRDefault="006361C3" w:rsidP="00A75251">
            <w:pPr>
              <w:pStyle w:val="TableBlock"/>
            </w:pPr>
          </w:p>
        </w:tc>
        <w:tc>
          <w:tcPr>
            <w:tcW w:w="4649" w:type="dxa"/>
            <w:gridSpan w:val="2"/>
            <w:tcMar>
              <w:top w:w="91" w:type="dxa"/>
              <w:left w:w="0" w:type="dxa"/>
              <w:bottom w:w="91" w:type="dxa"/>
              <w:right w:w="0" w:type="dxa"/>
            </w:tcMar>
          </w:tcPr>
          <w:p w14:paraId="3A3CD36C" w14:textId="77777777" w:rsidR="006361C3" w:rsidRPr="00F32C9D" w:rsidRDefault="006361C3" w:rsidP="00A75251">
            <w:pPr>
              <w:pStyle w:val="TableBlock"/>
              <w:rPr>
                <w:rtl/>
              </w:rPr>
            </w:pPr>
            <w:r w:rsidRPr="00F32C9D">
              <w:rPr>
                <w:rFonts w:hint="cs"/>
                <w:rtl/>
              </w:rPr>
              <w:t>(ה)</w:t>
            </w:r>
            <w:r w:rsidRPr="00F32C9D">
              <w:rPr>
                <w:rFonts w:hint="cs"/>
                <w:rtl/>
              </w:rPr>
              <w:tab/>
              <w:t xml:space="preserve">בית המשפט רשאי לתת בצו המינוי הוראות </w:t>
            </w:r>
            <w:del w:id="2377" w:author="ששון" w:date="2016-02-07T22:31:00Z">
              <w:r w:rsidRPr="00F32C9D" w:rsidDel="00723F2C">
                <w:rPr>
                  <w:rFonts w:hint="cs"/>
                  <w:rtl/>
                </w:rPr>
                <w:delText xml:space="preserve">מוקדמות </w:delText>
              </w:r>
            </w:del>
            <w:r w:rsidRPr="00F32C9D">
              <w:rPr>
                <w:rFonts w:hint="cs"/>
                <w:rtl/>
              </w:rPr>
              <w:t xml:space="preserve">בנוגע לפעולתו של אפוטרופוס ולקבוע תנאים והגבלות לגבי פעולתו כאמור. </w:t>
            </w:r>
          </w:p>
        </w:tc>
      </w:tr>
      <w:tr w:rsidR="006361C3" w:rsidRPr="00A017CC" w:rsidDel="000D4205" w14:paraId="4A653767" w14:textId="77777777" w:rsidTr="00A75251">
        <w:trPr>
          <w:cantSplit/>
        </w:trPr>
        <w:tc>
          <w:tcPr>
            <w:tcW w:w="1869" w:type="dxa"/>
            <w:tcMar>
              <w:top w:w="91" w:type="dxa"/>
              <w:left w:w="0" w:type="dxa"/>
              <w:bottom w:w="91" w:type="dxa"/>
              <w:right w:w="0" w:type="dxa"/>
            </w:tcMar>
          </w:tcPr>
          <w:p w14:paraId="50A60FA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DB3669E" w14:textId="77777777" w:rsidR="006361C3" w:rsidRDefault="006361C3" w:rsidP="00A75251">
            <w:pPr>
              <w:pStyle w:val="TableText"/>
            </w:pPr>
          </w:p>
        </w:tc>
        <w:tc>
          <w:tcPr>
            <w:tcW w:w="624" w:type="dxa"/>
            <w:tcMar>
              <w:top w:w="91" w:type="dxa"/>
              <w:left w:w="0" w:type="dxa"/>
              <w:bottom w:w="91" w:type="dxa"/>
              <w:right w:w="0" w:type="dxa"/>
            </w:tcMar>
          </w:tcPr>
          <w:p w14:paraId="367472EC" w14:textId="77777777" w:rsidR="006361C3" w:rsidRPr="00F32C9D" w:rsidRDefault="006361C3" w:rsidP="00A75251">
            <w:pPr>
              <w:pStyle w:val="TableBlock"/>
            </w:pPr>
          </w:p>
        </w:tc>
        <w:tc>
          <w:tcPr>
            <w:tcW w:w="624" w:type="dxa"/>
            <w:tcMar>
              <w:top w:w="91" w:type="dxa"/>
              <w:left w:w="0" w:type="dxa"/>
              <w:bottom w:w="91" w:type="dxa"/>
              <w:right w:w="0" w:type="dxa"/>
            </w:tcMar>
          </w:tcPr>
          <w:p w14:paraId="2C699211" w14:textId="77777777" w:rsidR="006361C3" w:rsidRPr="00F32C9D" w:rsidRDefault="006361C3" w:rsidP="00A75251">
            <w:pPr>
              <w:pStyle w:val="TableBlock"/>
            </w:pPr>
          </w:p>
        </w:tc>
        <w:tc>
          <w:tcPr>
            <w:tcW w:w="624" w:type="dxa"/>
            <w:tcMar>
              <w:top w:w="91" w:type="dxa"/>
              <w:left w:w="0" w:type="dxa"/>
              <w:bottom w:w="91" w:type="dxa"/>
              <w:right w:w="0" w:type="dxa"/>
            </w:tcMar>
          </w:tcPr>
          <w:p w14:paraId="691550D8" w14:textId="77777777" w:rsidR="006361C3" w:rsidRPr="00F32C9D" w:rsidRDefault="006361C3" w:rsidP="00A75251">
            <w:pPr>
              <w:pStyle w:val="TableBlock"/>
            </w:pPr>
          </w:p>
        </w:tc>
        <w:tc>
          <w:tcPr>
            <w:tcW w:w="624" w:type="dxa"/>
            <w:tcMar>
              <w:top w:w="91" w:type="dxa"/>
              <w:left w:w="0" w:type="dxa"/>
              <w:bottom w:w="91" w:type="dxa"/>
              <w:right w:w="0" w:type="dxa"/>
            </w:tcMar>
          </w:tcPr>
          <w:p w14:paraId="71CB50EC" w14:textId="77777777" w:rsidR="006361C3" w:rsidRPr="00F32C9D" w:rsidRDefault="006361C3" w:rsidP="00A75251">
            <w:pPr>
              <w:pStyle w:val="TableBlock"/>
            </w:pPr>
          </w:p>
        </w:tc>
        <w:tc>
          <w:tcPr>
            <w:tcW w:w="4649" w:type="dxa"/>
            <w:gridSpan w:val="2"/>
            <w:tcMar>
              <w:top w:w="91" w:type="dxa"/>
              <w:left w:w="0" w:type="dxa"/>
              <w:bottom w:w="91" w:type="dxa"/>
              <w:right w:w="0" w:type="dxa"/>
            </w:tcMar>
          </w:tcPr>
          <w:p w14:paraId="1FEC6180" w14:textId="77777777" w:rsidR="006361C3" w:rsidRPr="00A017CC" w:rsidDel="000D4205" w:rsidRDefault="006361C3" w:rsidP="00A75251">
            <w:pPr>
              <w:pStyle w:val="TableBlock"/>
              <w:rPr>
                <w:rtl/>
              </w:rPr>
            </w:pPr>
            <w:r>
              <w:rPr>
                <w:rFonts w:hint="cs"/>
                <w:rtl/>
              </w:rPr>
              <w:t>(ו) בנימוקיו למינוי יתייחס בית המשפט לשיקולים ששקל במינוי האפוטרופוס לפי סעיף זה</w:t>
            </w:r>
            <w:ins w:id="2378" w:author="נועה ברודסקי לוי" w:date="2016-03-01T17:07:00Z">
              <w:r>
                <w:rPr>
                  <w:rFonts w:hint="cs"/>
                  <w:rtl/>
                </w:rPr>
                <w:t xml:space="preserve"> לרבות לעניין תקופת המינוי</w:t>
              </w:r>
            </w:ins>
            <w:r>
              <w:rPr>
                <w:rFonts w:hint="cs"/>
                <w:rtl/>
              </w:rPr>
              <w:t>.</w:t>
            </w:r>
          </w:p>
        </w:tc>
      </w:tr>
      <w:tr w:rsidR="006361C3" w14:paraId="700747BA" w14:textId="77777777" w:rsidTr="00A75251">
        <w:trPr>
          <w:cantSplit/>
        </w:trPr>
        <w:tc>
          <w:tcPr>
            <w:tcW w:w="1869" w:type="dxa"/>
            <w:tcMar>
              <w:top w:w="91" w:type="dxa"/>
              <w:left w:w="0" w:type="dxa"/>
              <w:bottom w:w="91" w:type="dxa"/>
              <w:right w:w="0" w:type="dxa"/>
            </w:tcMar>
          </w:tcPr>
          <w:p w14:paraId="280B4455" w14:textId="77777777" w:rsidR="006361C3" w:rsidRPr="006B3D8D" w:rsidRDefault="006361C3" w:rsidP="00A75251">
            <w:pPr>
              <w:pStyle w:val="TableSideHeading"/>
              <w:rPr>
                <w:ins w:id="2379" w:author="נועה ברודסקי לוי" w:date="2016-02-07T12:27:00Z"/>
                <w:sz w:val="26"/>
              </w:rPr>
            </w:pPr>
          </w:p>
        </w:tc>
        <w:tc>
          <w:tcPr>
            <w:tcW w:w="624" w:type="dxa"/>
            <w:tcMar>
              <w:top w:w="91" w:type="dxa"/>
              <w:left w:w="0" w:type="dxa"/>
              <w:bottom w:w="91" w:type="dxa"/>
              <w:right w:w="0" w:type="dxa"/>
            </w:tcMar>
          </w:tcPr>
          <w:p w14:paraId="53494985" w14:textId="77777777" w:rsidR="006361C3" w:rsidRDefault="006361C3" w:rsidP="00A75251">
            <w:pPr>
              <w:pStyle w:val="TableText"/>
              <w:rPr>
                <w:ins w:id="2380" w:author="נועה ברודסקי לוי" w:date="2016-02-07T12:27:00Z"/>
              </w:rPr>
            </w:pPr>
          </w:p>
        </w:tc>
        <w:tc>
          <w:tcPr>
            <w:tcW w:w="624" w:type="dxa"/>
            <w:tcMar>
              <w:top w:w="91" w:type="dxa"/>
              <w:left w:w="0" w:type="dxa"/>
              <w:bottom w:w="91" w:type="dxa"/>
              <w:right w:w="0" w:type="dxa"/>
            </w:tcMar>
          </w:tcPr>
          <w:p w14:paraId="3D964896" w14:textId="77777777" w:rsidR="006361C3" w:rsidRPr="00F32C9D" w:rsidRDefault="006361C3" w:rsidP="00A75251">
            <w:pPr>
              <w:pStyle w:val="TableBlock"/>
              <w:rPr>
                <w:ins w:id="2381" w:author="נועה ברודסקי לוי" w:date="2016-02-07T12:27:00Z"/>
              </w:rPr>
            </w:pPr>
          </w:p>
        </w:tc>
        <w:tc>
          <w:tcPr>
            <w:tcW w:w="624" w:type="dxa"/>
            <w:tcMar>
              <w:top w:w="91" w:type="dxa"/>
              <w:left w:w="0" w:type="dxa"/>
              <w:bottom w:w="91" w:type="dxa"/>
              <w:right w:w="0" w:type="dxa"/>
            </w:tcMar>
          </w:tcPr>
          <w:p w14:paraId="496B7117" w14:textId="77777777" w:rsidR="006361C3" w:rsidRPr="00F32C9D" w:rsidRDefault="006361C3" w:rsidP="00A75251">
            <w:pPr>
              <w:pStyle w:val="TableBlock"/>
              <w:rPr>
                <w:ins w:id="2382" w:author="נועה ברודסקי לוי" w:date="2016-02-07T12:27:00Z"/>
              </w:rPr>
            </w:pPr>
          </w:p>
        </w:tc>
        <w:tc>
          <w:tcPr>
            <w:tcW w:w="624" w:type="dxa"/>
            <w:tcMar>
              <w:top w:w="91" w:type="dxa"/>
              <w:left w:w="0" w:type="dxa"/>
              <w:bottom w:w="91" w:type="dxa"/>
              <w:right w:w="0" w:type="dxa"/>
            </w:tcMar>
          </w:tcPr>
          <w:p w14:paraId="39DE6DF3" w14:textId="77777777" w:rsidR="006361C3" w:rsidRPr="00F32C9D" w:rsidRDefault="006361C3" w:rsidP="00A75251">
            <w:pPr>
              <w:pStyle w:val="TableBlock"/>
              <w:rPr>
                <w:ins w:id="2383" w:author="נועה ברודסקי לוי" w:date="2016-02-07T12:27:00Z"/>
              </w:rPr>
            </w:pPr>
          </w:p>
        </w:tc>
        <w:tc>
          <w:tcPr>
            <w:tcW w:w="624" w:type="dxa"/>
            <w:tcMar>
              <w:top w:w="91" w:type="dxa"/>
              <w:left w:w="0" w:type="dxa"/>
              <w:bottom w:w="91" w:type="dxa"/>
              <w:right w:w="0" w:type="dxa"/>
            </w:tcMar>
          </w:tcPr>
          <w:p w14:paraId="252CE104" w14:textId="77777777" w:rsidR="006361C3" w:rsidRPr="00F32C9D" w:rsidRDefault="006361C3" w:rsidP="00A75251">
            <w:pPr>
              <w:pStyle w:val="TableBlock"/>
              <w:rPr>
                <w:ins w:id="2384" w:author="נועה ברודסקי לוי" w:date="2016-02-07T12:27:00Z"/>
              </w:rPr>
            </w:pPr>
          </w:p>
        </w:tc>
        <w:tc>
          <w:tcPr>
            <w:tcW w:w="4649" w:type="dxa"/>
            <w:gridSpan w:val="2"/>
            <w:tcMar>
              <w:top w:w="91" w:type="dxa"/>
              <w:left w:w="0" w:type="dxa"/>
              <w:bottom w:w="91" w:type="dxa"/>
              <w:right w:w="0" w:type="dxa"/>
            </w:tcMar>
          </w:tcPr>
          <w:p w14:paraId="45C112D8" w14:textId="77777777" w:rsidR="006361C3" w:rsidDel="007C004D" w:rsidRDefault="006361C3" w:rsidP="00A75251">
            <w:pPr>
              <w:pStyle w:val="TableBlock"/>
              <w:rPr>
                <w:del w:id="2385" w:author="נועה ברודסקי לוי" w:date="2016-03-07T11:41:00Z"/>
                <w:rtl/>
              </w:rPr>
            </w:pPr>
            <w:del w:id="2386" w:author="נועה ברודסקי לוי" w:date="2016-03-07T11:41:00Z">
              <w:r w:rsidDel="007C004D">
                <w:rPr>
                  <w:rFonts w:hint="cs"/>
                  <w:rtl/>
                </w:rPr>
                <w:delText xml:space="preserve">(ז) החלטה בדבר מינוי אפוטרופוס </w:delText>
              </w:r>
              <w:r w:rsidRPr="002C1645" w:rsidDel="007C004D">
                <w:rPr>
                  <w:rFonts w:hint="cs"/>
                  <w:rtl/>
                </w:rPr>
                <w:delText>לא תינתן לתקופה העולה על שלוש שנים; אולם רשאי בית המשפט להאריך תקפה לתקופות נוספות שלא יעלו על שלוש שנים</w:delText>
              </w:r>
              <w:r w:rsidRPr="006E50D9" w:rsidDel="007C004D">
                <w:rPr>
                  <w:rtl/>
                </w:rPr>
                <w:delText xml:space="preserve"> כל אחת</w:delText>
              </w:r>
              <w:r w:rsidDel="007C004D">
                <w:rPr>
                  <w:rStyle w:val="default"/>
                  <w:rFonts w:cs="FrankRuehl" w:hint="cs"/>
                  <w:rtl/>
                </w:rPr>
                <w:delText>.</w:delText>
              </w:r>
              <w:r w:rsidDel="007C004D">
                <w:rPr>
                  <w:rFonts w:hint="cs"/>
                  <w:rtl/>
                </w:rPr>
                <w:delText xml:space="preserve"> </w:delText>
              </w:r>
            </w:del>
          </w:p>
          <w:p w14:paraId="1AFCD1BF" w14:textId="77777777" w:rsidR="006361C3" w:rsidRDefault="006361C3" w:rsidP="00A75251">
            <w:pPr>
              <w:pStyle w:val="TableBlock"/>
              <w:rPr>
                <w:rtl/>
              </w:rPr>
            </w:pPr>
            <w:del w:id="2387" w:author="נועה ברודסקי לוי" w:date="2016-03-07T11:41:00Z">
              <w:r w:rsidDel="007C004D">
                <w:rPr>
                  <w:rFonts w:hint="cs"/>
                  <w:rtl/>
                </w:rPr>
                <w:delText xml:space="preserve">* </w:delText>
              </w:r>
              <w:r w:rsidRPr="002C1645" w:rsidDel="007C004D">
                <w:rPr>
                  <w:rFonts w:hint="cs"/>
                  <w:b/>
                  <w:bCs/>
                  <w:rtl/>
                </w:rPr>
                <w:delText>אין הסכמת ממשלה להוספת סעיף קטן זה</w:delText>
              </w:r>
              <w:r w:rsidDel="007C004D">
                <w:rPr>
                  <w:rFonts w:hint="cs"/>
                  <w:rtl/>
                </w:rPr>
                <w:delText>.</w:delText>
              </w:r>
            </w:del>
          </w:p>
        </w:tc>
      </w:tr>
      <w:tr w:rsidR="006361C3" w:rsidRPr="00F32C9D" w14:paraId="4C607C6A" w14:textId="77777777" w:rsidTr="00A75251">
        <w:trPr>
          <w:cantSplit/>
        </w:trPr>
        <w:tc>
          <w:tcPr>
            <w:tcW w:w="1869" w:type="dxa"/>
            <w:tcMar>
              <w:top w:w="91" w:type="dxa"/>
              <w:left w:w="0" w:type="dxa"/>
              <w:bottom w:w="91" w:type="dxa"/>
              <w:right w:w="0" w:type="dxa"/>
            </w:tcMar>
          </w:tcPr>
          <w:p w14:paraId="6257A56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77048FD" w14:textId="77777777" w:rsidR="006361C3" w:rsidRDefault="006361C3" w:rsidP="00A75251">
            <w:pPr>
              <w:pStyle w:val="TableText"/>
            </w:pPr>
          </w:p>
        </w:tc>
        <w:tc>
          <w:tcPr>
            <w:tcW w:w="1872" w:type="dxa"/>
            <w:gridSpan w:val="3"/>
            <w:tcMar>
              <w:top w:w="91" w:type="dxa"/>
              <w:left w:w="0" w:type="dxa"/>
              <w:bottom w:w="91" w:type="dxa"/>
              <w:right w:w="0" w:type="dxa"/>
            </w:tcMar>
            <w:hideMark/>
          </w:tcPr>
          <w:p w14:paraId="09ACE815" w14:textId="77777777" w:rsidR="006361C3" w:rsidRPr="00F32C9D" w:rsidRDefault="006361C3" w:rsidP="00A75251">
            <w:pPr>
              <w:pStyle w:val="TableBlock"/>
              <w:jc w:val="left"/>
            </w:pPr>
            <w:r w:rsidRPr="00382D68">
              <w:rPr>
                <w:rFonts w:hint="cs"/>
                <w:rtl/>
                <w:rPrChange w:id="2388" w:author="נועה ברודסקי לוי" w:date="2016-03-07T15:53:00Z">
                  <w:rPr>
                    <w:rFonts w:hint="cs"/>
                    <w:highlight w:val="green"/>
                    <w:rtl/>
                  </w:rPr>
                </w:rPrChange>
              </w:rPr>
              <w:t>בקשת</w:t>
            </w:r>
            <w:r w:rsidRPr="00382D68">
              <w:rPr>
                <w:rtl/>
                <w:rPrChange w:id="2389" w:author="נועה ברודסקי לוי" w:date="2016-03-07T15:53:00Z">
                  <w:rPr>
                    <w:highlight w:val="green"/>
                    <w:rtl/>
                  </w:rPr>
                </w:rPrChange>
              </w:rPr>
              <w:t xml:space="preserve"> </w:t>
            </w:r>
            <w:r w:rsidRPr="00382D68">
              <w:rPr>
                <w:rFonts w:hint="cs"/>
                <w:rtl/>
                <w:rPrChange w:id="2390" w:author="נועה ברודסקי לוי" w:date="2016-03-07T15:53:00Z">
                  <w:rPr>
                    <w:rFonts w:hint="cs"/>
                    <w:highlight w:val="green"/>
                    <w:rtl/>
                  </w:rPr>
                </w:rPrChange>
              </w:rPr>
              <w:t>מיופה</w:t>
            </w:r>
            <w:r w:rsidRPr="00382D68">
              <w:rPr>
                <w:rtl/>
                <w:rPrChange w:id="2391" w:author="נועה ברודסקי לוי" w:date="2016-03-07T15:53:00Z">
                  <w:rPr>
                    <w:highlight w:val="green"/>
                    <w:rtl/>
                  </w:rPr>
                </w:rPrChange>
              </w:rPr>
              <w:t xml:space="preserve"> </w:t>
            </w:r>
            <w:r w:rsidRPr="00382D68">
              <w:rPr>
                <w:rFonts w:hint="cs"/>
                <w:rtl/>
                <w:rPrChange w:id="2392" w:author="נועה ברודסקי לוי" w:date="2016-03-07T15:53:00Z">
                  <w:rPr>
                    <w:rFonts w:hint="cs"/>
                    <w:highlight w:val="green"/>
                    <w:rtl/>
                  </w:rPr>
                </w:rPrChange>
              </w:rPr>
              <w:t>כוח</w:t>
            </w:r>
            <w:r w:rsidRPr="00382D68">
              <w:rPr>
                <w:rtl/>
                <w:rPrChange w:id="2393" w:author="נועה ברודסקי לוי" w:date="2016-03-07T15:53:00Z">
                  <w:rPr>
                    <w:highlight w:val="green"/>
                    <w:rtl/>
                  </w:rPr>
                </w:rPrChange>
              </w:rPr>
              <w:t xml:space="preserve"> </w:t>
            </w:r>
            <w:r w:rsidRPr="00382D68">
              <w:rPr>
                <w:rFonts w:hint="cs"/>
                <w:rtl/>
                <w:rPrChange w:id="2394" w:author="נועה ברודסקי לוי" w:date="2016-03-07T15:53:00Z">
                  <w:rPr>
                    <w:rFonts w:hint="cs"/>
                    <w:highlight w:val="green"/>
                    <w:rtl/>
                  </w:rPr>
                </w:rPrChange>
              </w:rPr>
              <w:t>להתמנות</w:t>
            </w:r>
            <w:r w:rsidRPr="00382D68">
              <w:rPr>
                <w:rtl/>
                <w:rPrChange w:id="2395" w:author="נועה ברודסקי לוי" w:date="2016-03-07T15:53:00Z">
                  <w:rPr>
                    <w:highlight w:val="green"/>
                    <w:rtl/>
                  </w:rPr>
                </w:rPrChange>
              </w:rPr>
              <w:t xml:space="preserve"> </w:t>
            </w:r>
            <w:r w:rsidRPr="00382D68">
              <w:rPr>
                <w:rFonts w:hint="cs"/>
                <w:rtl/>
                <w:rPrChange w:id="2396" w:author="נועה ברודסקי לוי" w:date="2016-03-07T15:53:00Z">
                  <w:rPr>
                    <w:rFonts w:hint="cs"/>
                    <w:highlight w:val="green"/>
                    <w:rtl/>
                  </w:rPr>
                </w:rPrChange>
              </w:rPr>
              <w:t>אפוטרופוס</w:t>
            </w:r>
          </w:p>
        </w:tc>
        <w:tc>
          <w:tcPr>
            <w:tcW w:w="624" w:type="dxa"/>
            <w:tcMar>
              <w:top w:w="91" w:type="dxa"/>
              <w:left w:w="0" w:type="dxa"/>
              <w:bottom w:w="91" w:type="dxa"/>
              <w:right w:w="0" w:type="dxa"/>
            </w:tcMar>
            <w:hideMark/>
          </w:tcPr>
          <w:p w14:paraId="49501CC2" w14:textId="77777777" w:rsidR="006361C3" w:rsidRPr="00F32C9D" w:rsidRDefault="006361C3" w:rsidP="00A75251">
            <w:pPr>
              <w:pStyle w:val="TableBlock"/>
            </w:pPr>
            <w:r w:rsidRPr="00F32C9D">
              <w:rPr>
                <w:rFonts w:hint="cs"/>
                <w:rtl/>
              </w:rPr>
              <w:t>33ב.</w:t>
            </w:r>
          </w:p>
        </w:tc>
        <w:tc>
          <w:tcPr>
            <w:tcW w:w="4649" w:type="dxa"/>
            <w:gridSpan w:val="2"/>
            <w:tcMar>
              <w:top w:w="91" w:type="dxa"/>
              <w:left w:w="0" w:type="dxa"/>
              <w:bottom w:w="91" w:type="dxa"/>
              <w:right w:w="0" w:type="dxa"/>
            </w:tcMar>
            <w:hideMark/>
          </w:tcPr>
          <w:p w14:paraId="216C21FC" w14:textId="77777777" w:rsidR="006361C3" w:rsidRPr="00F32C9D" w:rsidRDefault="006361C3" w:rsidP="00A75251">
            <w:pPr>
              <w:pStyle w:val="TableBlock"/>
            </w:pPr>
            <w:r w:rsidRPr="00F32C9D">
              <w:rPr>
                <w:rFonts w:hint="cs"/>
                <w:rtl/>
              </w:rPr>
              <w:t xml:space="preserve">מי שניתן לו ייפוי כוח שאינו ייפוי כוח מתמשך אשר היה בתוקף עד למועד שבו חדל הממנה להיות מסוגל להבין בדבר, רשאי לפנות לבית המשפט ולבקש להתמנות אפוטרופוס לחסוי בעניין שלגביו ניתן ייפוי הכוח, ובית המשפט רשאי למנותו אם ראה כי </w:t>
            </w:r>
            <w:ins w:id="2397" w:author="נועה ברודסקי לוי" w:date="2015-01-04T13:51:00Z">
              <w:r>
                <w:rPr>
                  <w:rFonts w:hint="cs"/>
                  <w:rtl/>
                </w:rPr>
                <w:t xml:space="preserve">יש צורך למנות אפוטרופוס </w:t>
              </w:r>
            </w:ins>
            <w:ins w:id="2398" w:author="נועה ברודסקי לוי" w:date="2016-01-19T18:18:00Z">
              <w:r>
                <w:rPr>
                  <w:rFonts w:hint="cs"/>
                  <w:rtl/>
                </w:rPr>
                <w:t xml:space="preserve">לפי סעיף 33א </w:t>
              </w:r>
            </w:ins>
            <w:ins w:id="2399" w:author="נועה ברודסקי לוי" w:date="2015-01-04T13:52:00Z">
              <w:r>
                <w:rPr>
                  <w:rFonts w:hint="cs"/>
                  <w:rtl/>
                </w:rPr>
                <w:t xml:space="preserve"> </w:t>
              </w:r>
            </w:ins>
            <w:ins w:id="2400" w:author="נועה ברודסקי לוי" w:date="2015-01-04T13:51:00Z">
              <w:r>
                <w:rPr>
                  <w:rFonts w:hint="cs"/>
                  <w:rtl/>
                </w:rPr>
                <w:t>באות</w:t>
              </w:r>
            </w:ins>
            <w:ins w:id="2401" w:author="נועה ברודסקי לוי" w:date="2015-01-04T13:52:00Z">
              <w:r>
                <w:rPr>
                  <w:rFonts w:hint="cs"/>
                  <w:rtl/>
                </w:rPr>
                <w:t>ם</w:t>
              </w:r>
            </w:ins>
            <w:ins w:id="2402" w:author="נועה ברודסקי לוי" w:date="2015-01-04T13:51:00Z">
              <w:r>
                <w:rPr>
                  <w:rFonts w:hint="cs"/>
                  <w:rtl/>
                </w:rPr>
                <w:t xml:space="preserve"> עניי</w:t>
              </w:r>
            </w:ins>
            <w:ins w:id="2403" w:author="נועה ברודסקי לוי" w:date="2015-01-04T13:52:00Z">
              <w:r>
                <w:rPr>
                  <w:rFonts w:hint="cs"/>
                  <w:rtl/>
                </w:rPr>
                <w:t>נים</w:t>
              </w:r>
            </w:ins>
            <w:ins w:id="2404" w:author="נועה ברודסקי לוי" w:date="2015-01-04T13:51:00Z">
              <w:r>
                <w:rPr>
                  <w:rFonts w:hint="cs"/>
                  <w:rtl/>
                </w:rPr>
                <w:t xml:space="preserve"> וכי </w:t>
              </w:r>
            </w:ins>
            <w:r w:rsidRPr="00F32C9D">
              <w:rPr>
                <w:rFonts w:hint="cs"/>
                <w:rtl/>
              </w:rPr>
              <w:t>טובת החסוי היא למנות</w:t>
            </w:r>
            <w:ins w:id="2405" w:author="נועה ברודסקי לוי" w:date="2016-01-07T14:41:00Z">
              <w:r>
                <w:rPr>
                  <w:rFonts w:hint="cs"/>
                  <w:rtl/>
                </w:rPr>
                <w:t xml:space="preserve"> את אותו אדם </w:t>
              </w:r>
            </w:ins>
            <w:del w:id="2406" w:author="נועה ברודסקי לוי" w:date="2016-01-07T14:41:00Z">
              <w:r w:rsidRPr="00F32C9D" w:rsidDel="00F360F1">
                <w:rPr>
                  <w:rFonts w:hint="cs"/>
                  <w:rtl/>
                </w:rPr>
                <w:delText>ו</w:delText>
              </w:r>
            </w:del>
            <w:r w:rsidRPr="00F32C9D">
              <w:rPr>
                <w:rFonts w:hint="cs"/>
                <w:rtl/>
              </w:rPr>
              <w:t xml:space="preserve"> </w:t>
            </w:r>
            <w:ins w:id="2407" w:author="נועה ברודסקי לוי" w:date="2015-12-27T16:52:00Z">
              <w:r>
                <w:rPr>
                  <w:rFonts w:hint="cs"/>
                  <w:rtl/>
                </w:rPr>
                <w:t>כ</w:t>
              </w:r>
            </w:ins>
            <w:r w:rsidRPr="00F32C9D">
              <w:rPr>
                <w:rFonts w:hint="cs"/>
                <w:rtl/>
              </w:rPr>
              <w:t>אפוטרופוס לאותם עניינים, ובלבד שהחסוי לא נתן באותו עניין ייפוי כוח מתמשך או הנחיות מקדימות כאמור בסעיף 32כה שבהן ביקש את מינויו של אדם אחר אפוטרופוס."</w:t>
            </w:r>
          </w:p>
        </w:tc>
      </w:tr>
      <w:tr w:rsidR="006361C3" w:rsidRPr="00DB61A1" w14:paraId="76AD0C14" w14:textId="77777777" w:rsidTr="00A75251">
        <w:trPr>
          <w:cantSplit/>
        </w:trPr>
        <w:tc>
          <w:tcPr>
            <w:tcW w:w="1869" w:type="dxa"/>
            <w:tcMar>
              <w:top w:w="91" w:type="dxa"/>
              <w:left w:w="0" w:type="dxa"/>
              <w:bottom w:w="91" w:type="dxa"/>
              <w:right w:w="0" w:type="dxa"/>
            </w:tcMar>
          </w:tcPr>
          <w:p w14:paraId="2C91CD5E" w14:textId="77777777" w:rsidR="006361C3" w:rsidRPr="006B3D8D" w:rsidRDefault="006361C3" w:rsidP="00A75251">
            <w:pPr>
              <w:pStyle w:val="TableSideHeading"/>
              <w:ind w:right="0"/>
              <w:rPr>
                <w:sz w:val="26"/>
                <w:rtl/>
              </w:rPr>
            </w:pPr>
            <w:ins w:id="2408" w:author="נועה ברודסקי לוי" w:date="2016-03-07T16:44:00Z">
              <w:r>
                <w:rPr>
                  <w:rFonts w:hint="cs"/>
                  <w:sz w:val="26"/>
                  <w:rtl/>
                </w:rPr>
                <w:t>תיקון סעיף 34</w:t>
              </w:r>
            </w:ins>
          </w:p>
        </w:tc>
        <w:tc>
          <w:tcPr>
            <w:tcW w:w="624" w:type="dxa"/>
            <w:tcMar>
              <w:top w:w="91" w:type="dxa"/>
              <w:left w:w="0" w:type="dxa"/>
              <w:bottom w:w="91" w:type="dxa"/>
              <w:right w:w="0" w:type="dxa"/>
            </w:tcMar>
          </w:tcPr>
          <w:p w14:paraId="70806756" w14:textId="77777777" w:rsidR="006361C3" w:rsidRDefault="006361C3" w:rsidP="00A75251">
            <w:pPr>
              <w:pStyle w:val="TableText"/>
              <w:rPr>
                <w:rtl/>
              </w:rPr>
            </w:pPr>
            <w:r>
              <w:rPr>
                <w:rFonts w:hint="cs"/>
                <w:rtl/>
              </w:rPr>
              <w:t>4א.</w:t>
            </w:r>
          </w:p>
        </w:tc>
        <w:tc>
          <w:tcPr>
            <w:tcW w:w="7145" w:type="dxa"/>
            <w:gridSpan w:val="6"/>
            <w:tcMar>
              <w:top w:w="91" w:type="dxa"/>
              <w:left w:w="0" w:type="dxa"/>
              <w:bottom w:w="91" w:type="dxa"/>
              <w:right w:w="0" w:type="dxa"/>
            </w:tcMar>
          </w:tcPr>
          <w:p w14:paraId="0909466E" w14:textId="77777777" w:rsidR="006361C3" w:rsidRDefault="006361C3" w:rsidP="00A75251">
            <w:pPr>
              <w:pStyle w:val="TableBlock"/>
              <w:rPr>
                <w:ins w:id="2409" w:author="נועה ברודסקי לוי" w:date="2016-03-01T17:47:00Z"/>
                <w:rtl/>
              </w:rPr>
            </w:pPr>
            <w:ins w:id="2410" w:author="נועה ברודסקי לוי" w:date="2016-03-01T17:47:00Z">
              <w:r>
                <w:rPr>
                  <w:rFonts w:hint="cs"/>
                  <w:rtl/>
                </w:rPr>
                <w:t>בסעיף 34 לחוק העיקרי, האמור בו יסומן (א)</w:t>
              </w:r>
              <w:r w:rsidRPr="00DB61A1">
                <w:rPr>
                  <w:rtl/>
                </w:rPr>
                <w:t xml:space="preserve"> </w:t>
              </w:r>
              <w:r>
                <w:rPr>
                  <w:rFonts w:hint="cs"/>
                  <w:rtl/>
                </w:rPr>
                <w:t xml:space="preserve">ואחריו </w:t>
              </w:r>
              <w:r w:rsidRPr="00DB61A1">
                <w:rPr>
                  <w:rtl/>
                </w:rPr>
                <w:t>יבוא</w:t>
              </w:r>
              <w:r>
                <w:rPr>
                  <w:rFonts w:hint="cs"/>
                  <w:rtl/>
                </w:rPr>
                <w:t xml:space="preserve"> </w:t>
              </w:r>
              <w:r>
                <w:rPr>
                  <w:rtl/>
                </w:rPr>
                <w:t>–</w:t>
              </w:r>
            </w:ins>
          </w:p>
          <w:p w14:paraId="43DFAAED" w14:textId="77777777" w:rsidR="006361C3" w:rsidRPr="00DB61A1" w:rsidRDefault="006361C3" w:rsidP="00A75251">
            <w:pPr>
              <w:pStyle w:val="TableBlock"/>
              <w:rPr>
                <w:rtl/>
              </w:rPr>
            </w:pPr>
            <w:ins w:id="2411" w:author="נועה ברודסקי לוי" w:date="2016-03-01T17:47:00Z">
              <w:r w:rsidRPr="00DB61A1">
                <w:rPr>
                  <w:rtl/>
                </w:rPr>
                <w:t xml:space="preserve">"(ב) </w:t>
              </w:r>
              <w:r w:rsidRPr="00DB61A1">
                <w:rPr>
                  <w:rFonts w:hint="cs"/>
                  <w:rtl/>
                </w:rPr>
                <w:t>שר</w:t>
              </w:r>
              <w:r w:rsidRPr="00DB61A1">
                <w:rPr>
                  <w:rtl/>
                </w:rPr>
                <w:t xml:space="preserve"> המשפטים, בהתייעצות עם שר הרווחה והשירותים החברתיים </w:t>
              </w:r>
              <w:r w:rsidRPr="00AE0AFD">
                <w:rPr>
                  <w:rFonts w:hint="eastAsia"/>
                  <w:rtl/>
                </w:rPr>
                <w:t>ובאישור</w:t>
              </w:r>
              <w:r w:rsidRPr="00AE0AFD">
                <w:rPr>
                  <w:rtl/>
                </w:rPr>
                <w:t xml:space="preserve"> </w:t>
              </w:r>
              <w:r w:rsidRPr="00AE0AFD">
                <w:rPr>
                  <w:rFonts w:hint="eastAsia"/>
                  <w:rtl/>
                </w:rPr>
                <w:t>ועדת</w:t>
              </w:r>
              <w:r w:rsidRPr="00AE0AFD">
                <w:rPr>
                  <w:rtl/>
                </w:rPr>
                <w:t xml:space="preserve"> </w:t>
              </w:r>
              <w:r w:rsidRPr="00AE0AFD">
                <w:rPr>
                  <w:rFonts w:hint="eastAsia"/>
                  <w:rtl/>
                </w:rPr>
                <w:t>חוקה</w:t>
              </w:r>
              <w:r w:rsidRPr="00AE0AFD">
                <w:rPr>
                  <w:rtl/>
                </w:rPr>
                <w:t xml:space="preserve"> </w:t>
              </w:r>
              <w:r w:rsidRPr="00AE0AFD">
                <w:rPr>
                  <w:rFonts w:hint="eastAsia"/>
                  <w:rtl/>
                </w:rPr>
                <w:t>חוק</w:t>
              </w:r>
              <w:r w:rsidRPr="00AE0AFD">
                <w:rPr>
                  <w:rtl/>
                </w:rPr>
                <w:t xml:space="preserve"> </w:t>
              </w:r>
              <w:r w:rsidRPr="00AE0AFD">
                <w:rPr>
                  <w:rFonts w:hint="eastAsia"/>
                  <w:rtl/>
                </w:rPr>
                <w:t>ומשפט</w:t>
              </w:r>
              <w:r w:rsidRPr="00AE0AFD">
                <w:rPr>
                  <w:rtl/>
                </w:rPr>
                <w:t>,</w:t>
              </w:r>
              <w:r w:rsidRPr="00DB61A1">
                <w:rPr>
                  <w:rtl/>
                </w:rPr>
                <w:t xml:space="preserve"> רשאי לקבוע </w:t>
              </w:r>
              <w:r w:rsidRPr="00DB61A1">
                <w:rPr>
                  <w:rFonts w:hint="cs"/>
                  <w:rtl/>
                </w:rPr>
                <w:t>תנאים</w:t>
              </w:r>
              <w:r w:rsidRPr="00DB61A1">
                <w:rPr>
                  <w:rtl/>
                </w:rPr>
                <w:t xml:space="preserve"> </w:t>
              </w:r>
              <w:r w:rsidRPr="00DB61A1">
                <w:rPr>
                  <w:rFonts w:hint="cs"/>
                  <w:rtl/>
                </w:rPr>
                <w:t>הנדרשים</w:t>
              </w:r>
              <w:r w:rsidRPr="00DB61A1">
                <w:rPr>
                  <w:rtl/>
                </w:rPr>
                <w:t xml:space="preserve"> לשם </w:t>
              </w:r>
              <w:r w:rsidRPr="00933C05">
                <w:rPr>
                  <w:rFonts w:hint="eastAsia"/>
                  <w:rtl/>
                </w:rPr>
                <w:t>אישור</w:t>
              </w:r>
              <w:r w:rsidRPr="00DB61A1">
                <w:rPr>
                  <w:rtl/>
                </w:rPr>
                <w:t xml:space="preserve"> </w:t>
              </w:r>
              <w:r w:rsidRPr="00933C05">
                <w:rPr>
                  <w:rFonts w:hint="eastAsia"/>
                  <w:rtl/>
                </w:rPr>
                <w:t>של</w:t>
              </w:r>
              <w:r w:rsidRPr="00933C05">
                <w:rPr>
                  <w:rtl/>
                </w:rPr>
                <w:t xml:space="preserve"> </w:t>
              </w:r>
              <w:r w:rsidRPr="00933C05">
                <w:rPr>
                  <w:rFonts w:hint="eastAsia"/>
                  <w:rtl/>
                </w:rPr>
                <w:t>תאגידים</w:t>
              </w:r>
              <w:r w:rsidRPr="00933C05">
                <w:rPr>
                  <w:rtl/>
                </w:rPr>
                <w:t xml:space="preserve"> </w:t>
              </w:r>
              <w:r w:rsidRPr="00933C05">
                <w:rPr>
                  <w:rFonts w:hint="eastAsia"/>
                  <w:rtl/>
                </w:rPr>
                <w:t>ו</w:t>
              </w:r>
              <w:r>
                <w:rPr>
                  <w:rFonts w:hint="cs"/>
                  <w:rtl/>
                </w:rPr>
                <w:t xml:space="preserve">לשם אישור של </w:t>
              </w:r>
              <w:r w:rsidRPr="00DB61A1">
                <w:rPr>
                  <w:rtl/>
                </w:rPr>
                <w:t>אפוטרופוס</w:t>
              </w:r>
              <w:r w:rsidRPr="00933C05">
                <w:rPr>
                  <w:rFonts w:hint="eastAsia"/>
                  <w:rtl/>
                </w:rPr>
                <w:t>ים</w:t>
              </w:r>
              <w:r w:rsidRPr="00DB61A1">
                <w:rPr>
                  <w:rtl/>
                </w:rPr>
                <w:t xml:space="preserve"> </w:t>
              </w:r>
              <w:r w:rsidRPr="00933C05">
                <w:rPr>
                  <w:rFonts w:hint="eastAsia"/>
                  <w:rtl/>
                </w:rPr>
                <w:t>מרובי</w:t>
              </w:r>
              <w:r w:rsidRPr="00933C05">
                <w:rPr>
                  <w:rtl/>
                </w:rPr>
                <w:t xml:space="preserve"> </w:t>
              </w:r>
              <w:r w:rsidRPr="00933C05">
                <w:rPr>
                  <w:rFonts w:hint="eastAsia"/>
                  <w:rtl/>
                </w:rPr>
                <w:t>חסויים</w:t>
              </w:r>
              <w:r w:rsidRPr="00933C05">
                <w:rPr>
                  <w:rtl/>
                </w:rPr>
                <w:t xml:space="preserve"> </w:t>
              </w:r>
              <w:r w:rsidRPr="00933C05">
                <w:rPr>
                  <w:rFonts w:hint="eastAsia"/>
                  <w:rtl/>
                </w:rPr>
                <w:t>להתמנות</w:t>
              </w:r>
              <w:r w:rsidRPr="00933C05">
                <w:rPr>
                  <w:rtl/>
                </w:rPr>
                <w:t xml:space="preserve"> </w:t>
              </w:r>
              <w:r w:rsidRPr="00933C05">
                <w:rPr>
                  <w:rFonts w:hint="eastAsia"/>
                  <w:rtl/>
                </w:rPr>
                <w:t>כאפוטרופוס</w:t>
              </w:r>
              <w:r w:rsidRPr="00933C05">
                <w:rPr>
                  <w:rtl/>
                </w:rPr>
                <w:t xml:space="preserve">, לרבות </w:t>
              </w:r>
              <w:r>
                <w:rPr>
                  <w:rFonts w:hint="cs"/>
                  <w:rtl/>
                </w:rPr>
                <w:t xml:space="preserve">לעניין </w:t>
              </w:r>
              <w:r w:rsidRPr="00933C05">
                <w:rPr>
                  <w:rtl/>
                </w:rPr>
                <w:t xml:space="preserve">תנאי </w:t>
              </w:r>
              <w:r w:rsidRPr="00933C05">
                <w:rPr>
                  <w:rFonts w:hint="eastAsia"/>
                  <w:rtl/>
                </w:rPr>
                <w:t>כשירות</w:t>
              </w:r>
              <w:r>
                <w:rPr>
                  <w:rFonts w:hint="cs"/>
                  <w:rtl/>
                </w:rPr>
                <w:t>,</w:t>
              </w:r>
              <w:r w:rsidRPr="00933C05">
                <w:rPr>
                  <w:rtl/>
                </w:rPr>
                <w:t xml:space="preserve"> </w:t>
              </w:r>
              <w:r w:rsidRPr="00933C05">
                <w:rPr>
                  <w:rFonts w:hint="eastAsia"/>
                  <w:rtl/>
                </w:rPr>
                <w:t>הכשרה</w:t>
              </w:r>
              <w:r>
                <w:rPr>
                  <w:rFonts w:hint="cs"/>
                  <w:rtl/>
                </w:rPr>
                <w:t xml:space="preserve"> </w:t>
              </w:r>
              <w:r>
                <w:rPr>
                  <w:rtl/>
                </w:rPr>
                <w:t>וכן לעניין מספר מרבי של חסויים תחת אותו אפוטרופוס</w:t>
              </w:r>
              <w:r w:rsidRPr="00933C05">
                <w:rPr>
                  <w:rtl/>
                </w:rPr>
                <w:t xml:space="preserve">; </w:t>
              </w:r>
              <w:r>
                <w:rPr>
                  <w:rFonts w:hint="cs"/>
                  <w:rtl/>
                </w:rPr>
                <w:t>לעניין זה, אפוטרופוס מרובה חסויים- מי שמונה שכאפוטרופוס לשלושה חסויים ומעלה שאינם קרובי משפחתו.</w:t>
              </w:r>
              <w:r w:rsidRPr="00933C05">
                <w:rPr>
                  <w:highlight w:val="green"/>
                  <w:rtl/>
                </w:rPr>
                <w:t xml:space="preserve"> </w:t>
              </w:r>
            </w:ins>
            <w:del w:id="2412" w:author="נועה ברודסקי לוי" w:date="2016-03-01T17:47:00Z">
              <w:r w:rsidRPr="00DB61A1" w:rsidDel="0060034C">
                <w:rPr>
                  <w:rtl/>
                </w:rPr>
                <w:delText xml:space="preserve"> </w:delText>
              </w:r>
            </w:del>
          </w:p>
        </w:tc>
      </w:tr>
    </w:tbl>
    <w:p w14:paraId="67B54E21" w14:textId="77777777" w:rsidR="006361C3" w:rsidRDefault="006361C3" w:rsidP="006361C3"/>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624"/>
        <w:gridCol w:w="4649"/>
      </w:tblGrid>
      <w:tr w:rsidR="006361C3" w:rsidRPr="00F32C9D" w14:paraId="15A7D431" w14:textId="77777777" w:rsidTr="00A75251">
        <w:trPr>
          <w:cantSplit/>
        </w:trPr>
        <w:tc>
          <w:tcPr>
            <w:tcW w:w="1869" w:type="dxa"/>
            <w:tcMar>
              <w:top w:w="91" w:type="dxa"/>
              <w:left w:w="0" w:type="dxa"/>
              <w:bottom w:w="91" w:type="dxa"/>
              <w:right w:w="0" w:type="dxa"/>
            </w:tcMar>
            <w:hideMark/>
          </w:tcPr>
          <w:p w14:paraId="3183335D" w14:textId="77777777" w:rsidR="006361C3" w:rsidRPr="006B3D8D" w:rsidRDefault="006361C3" w:rsidP="00A75251">
            <w:pPr>
              <w:pStyle w:val="TableSideHeading"/>
              <w:ind w:right="0"/>
              <w:rPr>
                <w:sz w:val="26"/>
              </w:rPr>
            </w:pPr>
            <w:r w:rsidRPr="006B3D8D">
              <w:rPr>
                <w:rFonts w:hint="cs"/>
                <w:sz w:val="26"/>
                <w:rtl/>
              </w:rPr>
              <w:t>הוספת סעיף 35א</w:t>
            </w:r>
          </w:p>
        </w:tc>
        <w:tc>
          <w:tcPr>
            <w:tcW w:w="624" w:type="dxa"/>
            <w:tcMar>
              <w:top w:w="91" w:type="dxa"/>
              <w:left w:w="0" w:type="dxa"/>
              <w:bottom w:w="91" w:type="dxa"/>
              <w:right w:w="0" w:type="dxa"/>
            </w:tcMar>
            <w:hideMark/>
          </w:tcPr>
          <w:p w14:paraId="1156356E" w14:textId="77777777" w:rsidR="006361C3" w:rsidRDefault="006361C3" w:rsidP="00A75251">
            <w:pPr>
              <w:pStyle w:val="TableText"/>
            </w:pPr>
            <w:r>
              <w:rPr>
                <w:rFonts w:hint="cs"/>
                <w:rtl/>
              </w:rPr>
              <w:t>5.</w:t>
            </w:r>
            <w:r>
              <w:rPr>
                <w:rFonts w:hint="cs"/>
                <w:rtl/>
              </w:rPr>
              <w:tab/>
            </w:r>
          </w:p>
        </w:tc>
        <w:tc>
          <w:tcPr>
            <w:tcW w:w="7145" w:type="dxa"/>
            <w:gridSpan w:val="5"/>
            <w:tcMar>
              <w:top w:w="91" w:type="dxa"/>
              <w:left w:w="0" w:type="dxa"/>
              <w:bottom w:w="91" w:type="dxa"/>
              <w:right w:w="0" w:type="dxa"/>
            </w:tcMar>
            <w:hideMark/>
          </w:tcPr>
          <w:p w14:paraId="334C6ABE" w14:textId="77777777" w:rsidR="006361C3" w:rsidRPr="00F32C9D" w:rsidRDefault="006361C3" w:rsidP="00A75251">
            <w:pPr>
              <w:pStyle w:val="TableBlock"/>
            </w:pPr>
            <w:r w:rsidRPr="00F32C9D">
              <w:rPr>
                <w:rFonts w:hint="cs"/>
                <w:rtl/>
              </w:rPr>
              <w:t>אחרי סעיף 35 לחוק העיקרי יבוא:</w:t>
            </w:r>
          </w:p>
        </w:tc>
      </w:tr>
      <w:tr w:rsidR="006361C3" w:rsidRPr="00F32C9D" w14:paraId="0767CFA9" w14:textId="77777777" w:rsidTr="00A75251">
        <w:trPr>
          <w:cantSplit/>
        </w:trPr>
        <w:tc>
          <w:tcPr>
            <w:tcW w:w="1869" w:type="dxa"/>
            <w:tcMar>
              <w:top w:w="91" w:type="dxa"/>
              <w:left w:w="0" w:type="dxa"/>
              <w:bottom w:w="91" w:type="dxa"/>
              <w:right w:w="0" w:type="dxa"/>
            </w:tcMar>
          </w:tcPr>
          <w:p w14:paraId="6284151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02B1E62" w14:textId="77777777" w:rsidR="006361C3" w:rsidRDefault="006361C3" w:rsidP="00A75251">
            <w:pPr>
              <w:pStyle w:val="TableText"/>
            </w:pPr>
          </w:p>
        </w:tc>
        <w:tc>
          <w:tcPr>
            <w:tcW w:w="1872" w:type="dxa"/>
            <w:gridSpan w:val="3"/>
            <w:tcMar>
              <w:top w:w="91" w:type="dxa"/>
              <w:left w:w="0" w:type="dxa"/>
              <w:bottom w:w="91" w:type="dxa"/>
              <w:right w:w="0" w:type="dxa"/>
            </w:tcMar>
            <w:hideMark/>
          </w:tcPr>
          <w:p w14:paraId="11393A18" w14:textId="77777777" w:rsidR="006361C3" w:rsidRPr="00F32C9D" w:rsidRDefault="006361C3" w:rsidP="00A75251">
            <w:pPr>
              <w:pStyle w:val="TableBlock"/>
              <w:jc w:val="left"/>
            </w:pPr>
            <w:r w:rsidRPr="00863BDF">
              <w:rPr>
                <w:rtl/>
              </w:rPr>
              <w:t>"</w:t>
            </w:r>
            <w:r w:rsidRPr="00863BDF">
              <w:rPr>
                <w:rFonts w:hint="eastAsia"/>
                <w:rtl/>
              </w:rPr>
              <w:t>מתן</w:t>
            </w:r>
            <w:r w:rsidRPr="00863BDF">
              <w:rPr>
                <w:rtl/>
              </w:rPr>
              <w:t xml:space="preserve"> </w:t>
            </w:r>
            <w:r w:rsidRPr="00863BDF">
              <w:rPr>
                <w:rFonts w:hint="eastAsia"/>
                <w:rtl/>
              </w:rPr>
              <w:t>הנחיות</w:t>
            </w:r>
            <w:r w:rsidRPr="00863BDF">
              <w:rPr>
                <w:rtl/>
              </w:rPr>
              <w:t xml:space="preserve"> </w:t>
            </w:r>
            <w:r w:rsidRPr="00863BDF">
              <w:rPr>
                <w:rFonts w:hint="eastAsia"/>
                <w:rtl/>
              </w:rPr>
              <w:t>מקדימות</w:t>
            </w:r>
            <w:r w:rsidRPr="00863BDF">
              <w:rPr>
                <w:rtl/>
              </w:rPr>
              <w:t xml:space="preserve"> </w:t>
            </w:r>
            <w:r w:rsidRPr="00863BDF">
              <w:rPr>
                <w:rFonts w:hint="eastAsia"/>
                <w:rtl/>
              </w:rPr>
              <w:t>לצורך</w:t>
            </w:r>
            <w:r w:rsidRPr="00863BDF">
              <w:rPr>
                <w:rtl/>
              </w:rPr>
              <w:t xml:space="preserve"> </w:t>
            </w:r>
            <w:r w:rsidRPr="00863BDF">
              <w:rPr>
                <w:rFonts w:hint="eastAsia"/>
                <w:rtl/>
              </w:rPr>
              <w:t>מינוי</w:t>
            </w:r>
            <w:r w:rsidRPr="00863BDF">
              <w:rPr>
                <w:rtl/>
              </w:rPr>
              <w:t xml:space="preserve"> </w:t>
            </w:r>
            <w:r w:rsidRPr="00863BDF">
              <w:rPr>
                <w:rFonts w:hint="eastAsia"/>
                <w:rtl/>
              </w:rPr>
              <w:t>אפוטרופוס</w:t>
            </w:r>
          </w:p>
        </w:tc>
        <w:tc>
          <w:tcPr>
            <w:tcW w:w="624" w:type="dxa"/>
            <w:tcMar>
              <w:top w:w="91" w:type="dxa"/>
              <w:left w:w="0" w:type="dxa"/>
              <w:bottom w:w="91" w:type="dxa"/>
              <w:right w:w="0" w:type="dxa"/>
            </w:tcMar>
            <w:hideMark/>
          </w:tcPr>
          <w:p w14:paraId="5B766FCE" w14:textId="77777777" w:rsidR="006361C3" w:rsidRPr="00F32C9D" w:rsidRDefault="006361C3" w:rsidP="00A75251">
            <w:pPr>
              <w:pStyle w:val="TableBlock"/>
            </w:pPr>
            <w:r w:rsidRPr="00F32C9D">
              <w:rPr>
                <w:rFonts w:hint="cs"/>
                <w:rtl/>
              </w:rPr>
              <w:t>35א.</w:t>
            </w:r>
          </w:p>
        </w:tc>
        <w:tc>
          <w:tcPr>
            <w:tcW w:w="4649" w:type="dxa"/>
            <w:tcMar>
              <w:top w:w="91" w:type="dxa"/>
              <w:left w:w="0" w:type="dxa"/>
              <w:bottom w:w="91" w:type="dxa"/>
              <w:right w:w="0" w:type="dxa"/>
            </w:tcMar>
            <w:hideMark/>
          </w:tcPr>
          <w:p w14:paraId="69AC05CF" w14:textId="77777777" w:rsidR="006361C3" w:rsidRPr="00F32C9D" w:rsidRDefault="006361C3" w:rsidP="00A75251">
            <w:pPr>
              <w:pStyle w:val="TableBlock"/>
            </w:pPr>
            <w:r w:rsidRPr="00F32C9D">
              <w:rPr>
                <w:rFonts w:hint="cs"/>
                <w:rtl/>
              </w:rPr>
              <w:t>(א)</w:t>
            </w:r>
            <w:r w:rsidRPr="00F32C9D">
              <w:rPr>
                <w:rFonts w:hint="cs"/>
                <w:rtl/>
              </w:rPr>
              <w:tab/>
              <w:t xml:space="preserve">אדם בגיר שהוא בעל כשירות רשאי לתת הנחיות מקדימות לצורך מינוי אפוטרופוס (בסעיף זה – הנחיות מקדימות) שבהן יפרט את שמו של </w:t>
            </w:r>
            <w:del w:id="2413" w:author="נועה ברודסקי לוי" w:date="2016-02-07T11:49:00Z">
              <w:r w:rsidRPr="00F32C9D" w:rsidDel="001F0CB2">
                <w:rPr>
                  <w:rFonts w:hint="cs"/>
                  <w:rtl/>
                </w:rPr>
                <w:delText>אדם</w:delText>
              </w:r>
            </w:del>
            <w:ins w:id="2414" w:author="נועה ברודסקי לוי" w:date="2016-02-07T11:49:00Z">
              <w:r>
                <w:rPr>
                  <w:rFonts w:hint="cs"/>
                  <w:rtl/>
                </w:rPr>
                <w:t>יחיד או תאגיד</w:t>
              </w:r>
            </w:ins>
            <w:r w:rsidRPr="00F32C9D">
              <w:rPr>
                <w:rFonts w:hint="cs"/>
                <w:rtl/>
              </w:rPr>
              <w:t xml:space="preserve">, אחד או יותר, שהוא מבקש כי ימונה לו כאפוטרופוס, </w:t>
            </w:r>
            <w:del w:id="2415" w:author="נועה ברודסקי לוי" w:date="2016-01-21T14:37:00Z">
              <w:r w:rsidRPr="00F32C9D" w:rsidDel="00B12A2D">
                <w:rPr>
                  <w:rFonts w:hint="cs"/>
                  <w:rtl/>
                </w:rPr>
                <w:delText>אם יחדל להיות מסוגל לדאוג לענייניו</w:delText>
              </w:r>
            </w:del>
            <w:ins w:id="2416" w:author="נועה ברודסקי לוי" w:date="2016-01-21T14:37:00Z">
              <w:r>
                <w:rPr>
                  <w:rFonts w:hint="cs"/>
                  <w:rtl/>
                </w:rPr>
                <w:t xml:space="preserve">אם </w:t>
              </w:r>
            </w:ins>
            <w:ins w:id="2417" w:author="נועה ברודסקי לוי" w:date="2016-01-21T14:38:00Z">
              <w:r>
                <w:rPr>
                  <w:rFonts w:hint="cs"/>
                  <w:color w:val="auto"/>
                  <w:rtl/>
                </w:rPr>
                <w:t xml:space="preserve">התקיימו התנאים המנויים בסעיף 33א </w:t>
              </w:r>
            </w:ins>
            <w:r w:rsidRPr="00F32C9D">
              <w:rPr>
                <w:rFonts w:hint="cs"/>
                <w:rtl/>
              </w:rPr>
              <w:t xml:space="preserve"> וכן רשאי לתת הנחיות מקדימות שבהן יפרט את רצונו לגבי החלטות עתידיות שיתקבלו בשמו או פעולות שיינקטו בשמו על ידי האפוטרופוס שימונה לו כאמור</w:t>
            </w:r>
            <w:ins w:id="2418" w:author="נועה ברודסקי לוי" w:date="2015-12-27T16:54:00Z">
              <w:r>
                <w:rPr>
                  <w:rFonts w:hint="cs"/>
                  <w:rtl/>
                </w:rPr>
                <w:t xml:space="preserve"> (</w:t>
              </w:r>
            </w:ins>
            <w:ins w:id="2419" w:author="נועה ברודסקי לוי" w:date="2015-01-04T14:04:00Z">
              <w:r>
                <w:rPr>
                  <w:rFonts w:hint="cs"/>
                  <w:rtl/>
                </w:rPr>
                <w:t>בין אם פירט את שמו של האדם שהוא מבקש כי ימונה לו כאפוטרופוס ובין אם לאו</w:t>
              </w:r>
            </w:ins>
            <w:ins w:id="2420" w:author="נועה ברודסקי לוי" w:date="2015-12-27T16:54:00Z">
              <w:r>
                <w:rPr>
                  <w:rFonts w:hint="cs"/>
                  <w:rtl/>
                </w:rPr>
                <w:t>)</w:t>
              </w:r>
            </w:ins>
            <w:r w:rsidRPr="00F32C9D">
              <w:rPr>
                <w:rFonts w:hint="cs"/>
                <w:rtl/>
              </w:rPr>
              <w:t>; לעניין זה, "בעל כשירות" – מי שמסוגל להבין את המשמעות של מתן הנחיות מקדימות לצורך מינוי אפוטרופוס, מטרותיהן ותוצאותיהן.</w:t>
            </w:r>
          </w:p>
        </w:tc>
      </w:tr>
      <w:tr w:rsidR="006361C3" w:rsidRPr="00F32C9D" w14:paraId="28B209AD" w14:textId="77777777" w:rsidTr="00A75251">
        <w:trPr>
          <w:cantSplit/>
        </w:trPr>
        <w:tc>
          <w:tcPr>
            <w:tcW w:w="1869" w:type="dxa"/>
            <w:tcMar>
              <w:top w:w="91" w:type="dxa"/>
              <w:left w:w="0" w:type="dxa"/>
              <w:bottom w:w="91" w:type="dxa"/>
              <w:right w:w="0" w:type="dxa"/>
            </w:tcMar>
          </w:tcPr>
          <w:p w14:paraId="34964AB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4BDB497" w14:textId="77777777" w:rsidR="006361C3" w:rsidRDefault="006361C3" w:rsidP="00A75251">
            <w:pPr>
              <w:pStyle w:val="TableText"/>
            </w:pPr>
          </w:p>
        </w:tc>
        <w:tc>
          <w:tcPr>
            <w:tcW w:w="624" w:type="dxa"/>
            <w:tcMar>
              <w:top w:w="91" w:type="dxa"/>
              <w:left w:w="0" w:type="dxa"/>
              <w:bottom w:w="91" w:type="dxa"/>
              <w:right w:w="0" w:type="dxa"/>
            </w:tcMar>
          </w:tcPr>
          <w:p w14:paraId="7CC5B15C" w14:textId="77777777" w:rsidR="006361C3" w:rsidRPr="00F32C9D" w:rsidRDefault="006361C3" w:rsidP="00A75251">
            <w:pPr>
              <w:pStyle w:val="TableBlock"/>
            </w:pPr>
          </w:p>
        </w:tc>
        <w:tc>
          <w:tcPr>
            <w:tcW w:w="624" w:type="dxa"/>
            <w:tcMar>
              <w:top w:w="91" w:type="dxa"/>
              <w:left w:w="0" w:type="dxa"/>
              <w:bottom w:w="91" w:type="dxa"/>
              <w:right w:w="0" w:type="dxa"/>
            </w:tcMar>
          </w:tcPr>
          <w:p w14:paraId="47321294" w14:textId="77777777" w:rsidR="006361C3" w:rsidRPr="00F32C9D" w:rsidRDefault="006361C3" w:rsidP="00A75251">
            <w:pPr>
              <w:pStyle w:val="TableBlock"/>
            </w:pPr>
          </w:p>
        </w:tc>
        <w:tc>
          <w:tcPr>
            <w:tcW w:w="624" w:type="dxa"/>
            <w:tcMar>
              <w:top w:w="91" w:type="dxa"/>
              <w:left w:w="0" w:type="dxa"/>
              <w:bottom w:w="91" w:type="dxa"/>
              <w:right w:w="0" w:type="dxa"/>
            </w:tcMar>
          </w:tcPr>
          <w:p w14:paraId="66FF90DA" w14:textId="77777777" w:rsidR="006361C3" w:rsidRPr="00F32C9D" w:rsidRDefault="006361C3" w:rsidP="00A75251">
            <w:pPr>
              <w:pStyle w:val="TableBlock"/>
            </w:pPr>
          </w:p>
        </w:tc>
        <w:tc>
          <w:tcPr>
            <w:tcW w:w="624" w:type="dxa"/>
            <w:tcMar>
              <w:top w:w="91" w:type="dxa"/>
              <w:left w:w="0" w:type="dxa"/>
              <w:bottom w:w="91" w:type="dxa"/>
              <w:right w:w="0" w:type="dxa"/>
            </w:tcMar>
          </w:tcPr>
          <w:p w14:paraId="7564FA45"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3DE22BAB" w14:textId="77777777" w:rsidR="006361C3" w:rsidRPr="00F32C9D" w:rsidRDefault="006361C3" w:rsidP="00A75251">
            <w:pPr>
              <w:pStyle w:val="TableBlock"/>
            </w:pPr>
            <w:r w:rsidRPr="00F32C9D">
              <w:rPr>
                <w:rFonts w:hint="cs"/>
                <w:rtl/>
              </w:rPr>
              <w:t>(ב)</w:t>
            </w:r>
            <w:r w:rsidRPr="00F32C9D">
              <w:rPr>
                <w:rFonts w:hint="cs"/>
                <w:rtl/>
              </w:rPr>
              <w:tab/>
              <w:t>הנחיות מקדימות לפי סעיף זה ייערכו בכתב לפי טופס שייקבע בתקנות וייחתמו בפני עורך דין; טופס הנחיות מקדימות המתייחס גם לעניינים רפואיים ייקבע בהסכמת שר הבריאות.</w:t>
            </w:r>
          </w:p>
        </w:tc>
      </w:tr>
      <w:tr w:rsidR="006361C3" w:rsidRPr="00F32C9D" w14:paraId="589AE861" w14:textId="77777777" w:rsidTr="00A75251">
        <w:trPr>
          <w:cantSplit/>
        </w:trPr>
        <w:tc>
          <w:tcPr>
            <w:tcW w:w="1869" w:type="dxa"/>
            <w:tcMar>
              <w:top w:w="91" w:type="dxa"/>
              <w:left w:w="0" w:type="dxa"/>
              <w:bottom w:w="91" w:type="dxa"/>
              <w:right w:w="0" w:type="dxa"/>
            </w:tcMar>
          </w:tcPr>
          <w:p w14:paraId="512A016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3856253" w14:textId="77777777" w:rsidR="006361C3" w:rsidRDefault="006361C3" w:rsidP="00A75251">
            <w:pPr>
              <w:pStyle w:val="TableText"/>
            </w:pPr>
          </w:p>
        </w:tc>
        <w:tc>
          <w:tcPr>
            <w:tcW w:w="624" w:type="dxa"/>
            <w:tcMar>
              <w:top w:w="91" w:type="dxa"/>
              <w:left w:w="0" w:type="dxa"/>
              <w:bottom w:w="91" w:type="dxa"/>
              <w:right w:w="0" w:type="dxa"/>
            </w:tcMar>
          </w:tcPr>
          <w:p w14:paraId="3F19FF0A" w14:textId="77777777" w:rsidR="006361C3" w:rsidRPr="00F32C9D" w:rsidRDefault="006361C3" w:rsidP="00A75251">
            <w:pPr>
              <w:pStyle w:val="TableBlock"/>
            </w:pPr>
          </w:p>
        </w:tc>
        <w:tc>
          <w:tcPr>
            <w:tcW w:w="624" w:type="dxa"/>
            <w:tcMar>
              <w:top w:w="91" w:type="dxa"/>
              <w:left w:w="0" w:type="dxa"/>
              <w:bottom w:w="91" w:type="dxa"/>
              <w:right w:w="0" w:type="dxa"/>
            </w:tcMar>
          </w:tcPr>
          <w:p w14:paraId="635A0A42" w14:textId="77777777" w:rsidR="006361C3" w:rsidRPr="00F32C9D" w:rsidRDefault="006361C3" w:rsidP="00A75251">
            <w:pPr>
              <w:pStyle w:val="TableBlock"/>
            </w:pPr>
          </w:p>
        </w:tc>
        <w:tc>
          <w:tcPr>
            <w:tcW w:w="624" w:type="dxa"/>
            <w:tcMar>
              <w:top w:w="91" w:type="dxa"/>
              <w:left w:w="0" w:type="dxa"/>
              <w:bottom w:w="91" w:type="dxa"/>
              <w:right w:w="0" w:type="dxa"/>
            </w:tcMar>
          </w:tcPr>
          <w:p w14:paraId="104867D6" w14:textId="77777777" w:rsidR="006361C3" w:rsidRPr="00F32C9D" w:rsidRDefault="006361C3" w:rsidP="00A75251">
            <w:pPr>
              <w:pStyle w:val="TableBlock"/>
            </w:pPr>
          </w:p>
        </w:tc>
        <w:tc>
          <w:tcPr>
            <w:tcW w:w="624" w:type="dxa"/>
            <w:tcMar>
              <w:top w:w="91" w:type="dxa"/>
              <w:left w:w="0" w:type="dxa"/>
              <w:bottom w:w="91" w:type="dxa"/>
              <w:right w:w="0" w:type="dxa"/>
            </w:tcMar>
          </w:tcPr>
          <w:p w14:paraId="44C438C3"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36C25746" w14:textId="77777777" w:rsidR="006361C3" w:rsidRPr="00F32C9D" w:rsidRDefault="006361C3" w:rsidP="00A75251">
            <w:pPr>
              <w:pStyle w:val="TableBlock"/>
            </w:pPr>
            <w:r w:rsidRPr="00F32C9D">
              <w:rPr>
                <w:rFonts w:hint="cs"/>
                <w:rtl/>
              </w:rPr>
              <w:t>(ג)</w:t>
            </w:r>
            <w:r w:rsidRPr="00F32C9D">
              <w:rPr>
                <w:rFonts w:hint="cs"/>
                <w:rtl/>
              </w:rPr>
              <w:tab/>
              <w:t>הנחיות מקדימות לפי סעיף זה יופקדו אצל האפוטרופוס הכללי; ההפקדה תהיה במסירת עותק מקורי של ההנחיות על ידי הממנה בעצמו או על ידי עורך הדין שבפניו הן נערכו; הפקדת ההנחיות המקדימות היא תנאי מוקדם לתוקפן.</w:t>
            </w:r>
          </w:p>
        </w:tc>
      </w:tr>
      <w:tr w:rsidR="006361C3" w:rsidRPr="00F32C9D" w14:paraId="68FDDC81" w14:textId="77777777" w:rsidTr="00A75251">
        <w:trPr>
          <w:cantSplit/>
        </w:trPr>
        <w:tc>
          <w:tcPr>
            <w:tcW w:w="1869" w:type="dxa"/>
            <w:tcMar>
              <w:top w:w="91" w:type="dxa"/>
              <w:left w:w="0" w:type="dxa"/>
              <w:bottom w:w="91" w:type="dxa"/>
              <w:right w:w="0" w:type="dxa"/>
            </w:tcMar>
          </w:tcPr>
          <w:p w14:paraId="49D1A3C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A861C7C" w14:textId="77777777" w:rsidR="006361C3" w:rsidRDefault="006361C3" w:rsidP="00A75251">
            <w:pPr>
              <w:pStyle w:val="TableText"/>
            </w:pPr>
          </w:p>
        </w:tc>
        <w:tc>
          <w:tcPr>
            <w:tcW w:w="624" w:type="dxa"/>
            <w:tcMar>
              <w:top w:w="91" w:type="dxa"/>
              <w:left w:w="0" w:type="dxa"/>
              <w:bottom w:w="91" w:type="dxa"/>
              <w:right w:w="0" w:type="dxa"/>
            </w:tcMar>
          </w:tcPr>
          <w:p w14:paraId="55FF842E" w14:textId="77777777" w:rsidR="006361C3" w:rsidRPr="00F32C9D" w:rsidRDefault="006361C3" w:rsidP="00A75251">
            <w:pPr>
              <w:pStyle w:val="TableBlock"/>
            </w:pPr>
          </w:p>
        </w:tc>
        <w:tc>
          <w:tcPr>
            <w:tcW w:w="624" w:type="dxa"/>
            <w:tcMar>
              <w:top w:w="91" w:type="dxa"/>
              <w:left w:w="0" w:type="dxa"/>
              <w:bottom w:w="91" w:type="dxa"/>
              <w:right w:w="0" w:type="dxa"/>
            </w:tcMar>
          </w:tcPr>
          <w:p w14:paraId="467ECF53" w14:textId="77777777" w:rsidR="006361C3" w:rsidRPr="00F32C9D" w:rsidRDefault="006361C3" w:rsidP="00A75251">
            <w:pPr>
              <w:pStyle w:val="TableBlock"/>
            </w:pPr>
          </w:p>
        </w:tc>
        <w:tc>
          <w:tcPr>
            <w:tcW w:w="624" w:type="dxa"/>
            <w:tcMar>
              <w:top w:w="91" w:type="dxa"/>
              <w:left w:w="0" w:type="dxa"/>
              <w:bottom w:w="91" w:type="dxa"/>
              <w:right w:w="0" w:type="dxa"/>
            </w:tcMar>
          </w:tcPr>
          <w:p w14:paraId="09E46B3D" w14:textId="77777777" w:rsidR="006361C3" w:rsidRPr="00F32C9D" w:rsidRDefault="006361C3" w:rsidP="00A75251">
            <w:pPr>
              <w:pStyle w:val="TableBlock"/>
            </w:pPr>
          </w:p>
        </w:tc>
        <w:tc>
          <w:tcPr>
            <w:tcW w:w="624" w:type="dxa"/>
            <w:tcMar>
              <w:top w:w="91" w:type="dxa"/>
              <w:left w:w="0" w:type="dxa"/>
              <w:bottom w:w="91" w:type="dxa"/>
              <w:right w:w="0" w:type="dxa"/>
            </w:tcMar>
          </w:tcPr>
          <w:p w14:paraId="1AF2AC99"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6AD42E37" w14:textId="77777777" w:rsidR="006361C3" w:rsidRPr="00F32C9D" w:rsidRDefault="006361C3" w:rsidP="00A75251">
            <w:pPr>
              <w:pStyle w:val="TableBlock"/>
            </w:pPr>
            <w:r w:rsidRPr="00F32C9D">
              <w:rPr>
                <w:rFonts w:hint="cs"/>
                <w:rtl/>
              </w:rPr>
              <w:t>(ד)</w:t>
            </w:r>
            <w:r w:rsidRPr="00F32C9D">
              <w:rPr>
                <w:rFonts w:hint="cs"/>
                <w:rtl/>
              </w:rPr>
              <w:tab/>
              <w:t>על אף האמור בסעיף 35, נתן אדם הנחיות מקדימות</w:t>
            </w:r>
            <w:ins w:id="2421" w:author="נועה ברודסקי לוי" w:date="2015-01-04T14:14:00Z">
              <w:r>
                <w:rPr>
                  <w:rFonts w:hint="cs"/>
                  <w:rtl/>
                </w:rPr>
                <w:t xml:space="preserve"> ומצא בית המשפט כי יש למנות לו אפוטרופוס לפי סעיף 33</w:t>
              </w:r>
            </w:ins>
            <w:ins w:id="2422" w:author="נועה ברודסקי לוי" w:date="2016-01-21T14:39:00Z">
              <w:r>
                <w:rPr>
                  <w:rFonts w:hint="cs"/>
                  <w:rtl/>
                </w:rPr>
                <w:t>א</w:t>
              </w:r>
            </w:ins>
            <w:ins w:id="2423" w:author="נועה ברודסקי לוי" w:date="2015-01-04T14:14:00Z">
              <w:r>
                <w:rPr>
                  <w:rFonts w:hint="cs"/>
                  <w:rtl/>
                </w:rPr>
                <w:t xml:space="preserve"> לחוק</w:t>
              </w:r>
            </w:ins>
            <w:r w:rsidRPr="00F32C9D">
              <w:rPr>
                <w:rFonts w:hint="cs"/>
                <w:rtl/>
              </w:rPr>
              <w:t xml:space="preserve">, ימנה בית המשפט לאפוטרופוס את האדם ששמו צוין בהן כאפוטרופוס ובית המשפט יורה לאפוטרופוס לפעול בהתאם להנחיות המקדימות, אלא אם כן התקיימו הנסיבות המפורטות בפסקאות (1) או (2) של סעיף 32כה(ג) או אם סבר בית המשפט כי מינוי האדם שצוין בהנחיות המקדימות כאפוטרופוס או כי קיום ההנחיות </w:t>
            </w:r>
            <w:r w:rsidRPr="005818A9">
              <w:rPr>
                <w:rFonts w:hint="cs"/>
                <w:rtl/>
              </w:rPr>
              <w:t xml:space="preserve">המקדימות </w:t>
            </w:r>
            <w:r w:rsidRPr="005818A9">
              <w:rPr>
                <w:rFonts w:hint="eastAsia"/>
                <w:rtl/>
              </w:rPr>
              <w:t>יפגעו</w:t>
            </w:r>
            <w:r w:rsidRPr="005818A9">
              <w:rPr>
                <w:rtl/>
              </w:rPr>
              <w:t xml:space="preserve"> </w:t>
            </w:r>
            <w:r w:rsidRPr="005818A9">
              <w:rPr>
                <w:rFonts w:hint="eastAsia"/>
                <w:rtl/>
              </w:rPr>
              <w:t>פגיעה</w:t>
            </w:r>
            <w:r w:rsidRPr="005818A9">
              <w:rPr>
                <w:rtl/>
              </w:rPr>
              <w:t xml:space="preserve"> </w:t>
            </w:r>
            <w:r w:rsidRPr="005818A9">
              <w:rPr>
                <w:rFonts w:hint="eastAsia"/>
                <w:rtl/>
              </w:rPr>
              <w:t>של</w:t>
            </w:r>
            <w:r w:rsidRPr="005818A9">
              <w:rPr>
                <w:rtl/>
              </w:rPr>
              <w:t xml:space="preserve"> </w:t>
            </w:r>
            <w:r w:rsidRPr="005818A9">
              <w:rPr>
                <w:rFonts w:hint="eastAsia"/>
                <w:rtl/>
              </w:rPr>
              <w:t>ממש</w:t>
            </w:r>
            <w:r w:rsidRPr="005818A9">
              <w:rPr>
                <w:rtl/>
              </w:rPr>
              <w:t xml:space="preserve"> </w:t>
            </w:r>
            <w:del w:id="2424" w:author="נועה ברודסקי לוי" w:date="2016-02-07T11:53:00Z">
              <w:r w:rsidRPr="0068079C" w:rsidDel="000F3C2E">
                <w:rPr>
                  <w:rFonts w:hint="eastAsia"/>
                  <w:rtl/>
                </w:rPr>
                <w:delText>בטובת</w:delText>
              </w:r>
              <w:r w:rsidRPr="0068079C" w:rsidDel="000F3C2E">
                <w:rPr>
                  <w:rtl/>
                </w:rPr>
                <w:delText xml:space="preserve"> </w:delText>
              </w:r>
              <w:r w:rsidRPr="0068079C" w:rsidDel="000F3C2E">
                <w:rPr>
                  <w:rFonts w:hint="eastAsia"/>
                  <w:rtl/>
                </w:rPr>
                <w:delText>החסוי</w:delText>
              </w:r>
            </w:del>
            <w:ins w:id="2425" w:author="נועה ברודסקי לוי" w:date="2016-02-07T11:53:00Z">
              <w:r>
                <w:rPr>
                  <w:rFonts w:hint="cs"/>
                  <w:rtl/>
                </w:rPr>
                <w:t>באדם</w:t>
              </w:r>
            </w:ins>
            <w:r w:rsidRPr="0068079C">
              <w:rPr>
                <w:rtl/>
              </w:rPr>
              <w:t>.</w:t>
            </w:r>
            <w:r w:rsidRPr="00F32C9D">
              <w:rPr>
                <w:rFonts w:hint="cs"/>
                <w:rtl/>
              </w:rPr>
              <w:t xml:space="preserve"> </w:t>
            </w:r>
          </w:p>
        </w:tc>
      </w:tr>
      <w:tr w:rsidR="006361C3" w:rsidRPr="00F32C9D" w14:paraId="1E985760" w14:textId="77777777" w:rsidTr="00A75251">
        <w:trPr>
          <w:cantSplit/>
        </w:trPr>
        <w:tc>
          <w:tcPr>
            <w:tcW w:w="1869" w:type="dxa"/>
            <w:tcMar>
              <w:top w:w="91" w:type="dxa"/>
              <w:left w:w="0" w:type="dxa"/>
              <w:bottom w:w="91" w:type="dxa"/>
              <w:right w:w="0" w:type="dxa"/>
            </w:tcMar>
          </w:tcPr>
          <w:p w14:paraId="6E0129A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DA92333" w14:textId="77777777" w:rsidR="006361C3" w:rsidRDefault="006361C3" w:rsidP="00A75251">
            <w:pPr>
              <w:pStyle w:val="TableText"/>
            </w:pPr>
          </w:p>
        </w:tc>
        <w:tc>
          <w:tcPr>
            <w:tcW w:w="624" w:type="dxa"/>
            <w:tcMar>
              <w:top w:w="91" w:type="dxa"/>
              <w:left w:w="0" w:type="dxa"/>
              <w:bottom w:w="91" w:type="dxa"/>
              <w:right w:w="0" w:type="dxa"/>
            </w:tcMar>
          </w:tcPr>
          <w:p w14:paraId="1CB8227D" w14:textId="77777777" w:rsidR="006361C3" w:rsidRPr="00F32C9D" w:rsidRDefault="006361C3" w:rsidP="00A75251">
            <w:pPr>
              <w:pStyle w:val="TableBlock"/>
            </w:pPr>
          </w:p>
        </w:tc>
        <w:tc>
          <w:tcPr>
            <w:tcW w:w="624" w:type="dxa"/>
            <w:tcMar>
              <w:top w:w="91" w:type="dxa"/>
              <w:left w:w="0" w:type="dxa"/>
              <w:bottom w:w="91" w:type="dxa"/>
              <w:right w:w="0" w:type="dxa"/>
            </w:tcMar>
          </w:tcPr>
          <w:p w14:paraId="5F0FC969" w14:textId="77777777" w:rsidR="006361C3" w:rsidRPr="00F32C9D" w:rsidRDefault="006361C3" w:rsidP="00A75251">
            <w:pPr>
              <w:pStyle w:val="TableBlock"/>
            </w:pPr>
          </w:p>
        </w:tc>
        <w:tc>
          <w:tcPr>
            <w:tcW w:w="624" w:type="dxa"/>
            <w:tcMar>
              <w:top w:w="91" w:type="dxa"/>
              <w:left w:w="0" w:type="dxa"/>
              <w:bottom w:w="91" w:type="dxa"/>
              <w:right w:w="0" w:type="dxa"/>
            </w:tcMar>
          </w:tcPr>
          <w:p w14:paraId="7BAE9D3A" w14:textId="77777777" w:rsidR="006361C3" w:rsidRPr="00F32C9D" w:rsidRDefault="006361C3" w:rsidP="00A75251">
            <w:pPr>
              <w:pStyle w:val="TableBlock"/>
            </w:pPr>
          </w:p>
        </w:tc>
        <w:tc>
          <w:tcPr>
            <w:tcW w:w="624" w:type="dxa"/>
            <w:tcMar>
              <w:top w:w="91" w:type="dxa"/>
              <w:left w:w="0" w:type="dxa"/>
              <w:bottom w:w="91" w:type="dxa"/>
              <w:right w:w="0" w:type="dxa"/>
            </w:tcMar>
          </w:tcPr>
          <w:p w14:paraId="74D2C356"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549CB174" w14:textId="77777777" w:rsidR="006361C3" w:rsidRPr="00863BDF" w:rsidRDefault="006361C3" w:rsidP="00A75251">
            <w:pPr>
              <w:pStyle w:val="TableBlock"/>
              <w:rPr>
                <w:ins w:id="2426" w:author="נועה ברודסקי לוי" w:date="2015-12-27T16:54:00Z"/>
                <w:rtl/>
              </w:rPr>
            </w:pPr>
            <w:r w:rsidRPr="00F32C9D">
              <w:rPr>
                <w:rFonts w:hint="cs"/>
                <w:rtl/>
              </w:rPr>
              <w:t>(ה)</w:t>
            </w:r>
            <w:r w:rsidRPr="00F32C9D">
              <w:rPr>
                <w:rFonts w:hint="cs"/>
                <w:rtl/>
              </w:rPr>
              <w:tab/>
              <w:t>על הנחיות מקדימות לפי סעיף זה יחולו הוראות סעיפים 32י(ב), (ג) ו</w:t>
            </w:r>
            <w:r>
              <w:rPr>
                <w:rFonts w:hint="cs"/>
                <w:rtl/>
              </w:rPr>
              <w:t>-</w:t>
            </w:r>
            <w:r w:rsidRPr="00F32C9D">
              <w:rPr>
                <w:rFonts w:hint="cs"/>
                <w:rtl/>
              </w:rPr>
              <w:t>(ה) עד (ח), 32יא(ב) ו</w:t>
            </w:r>
            <w:r>
              <w:rPr>
                <w:rFonts w:hint="cs"/>
                <w:rtl/>
              </w:rPr>
              <w:t>-</w:t>
            </w:r>
            <w:r w:rsidRPr="00F32C9D">
              <w:rPr>
                <w:rFonts w:hint="cs"/>
                <w:rtl/>
              </w:rPr>
              <w:t>(ג), 32יב, 32יג, 32טז, 32יז</w:t>
            </w:r>
            <w:del w:id="2427" w:author="נועה ברודסקי לוי" w:date="2015-01-04T14:24:00Z">
              <w:r w:rsidRPr="00F32C9D" w:rsidDel="00233952">
                <w:rPr>
                  <w:rFonts w:hint="cs"/>
                  <w:rtl/>
                </w:rPr>
                <w:delText>(1) ו</w:delText>
              </w:r>
              <w:r w:rsidDel="00233952">
                <w:rPr>
                  <w:rFonts w:hint="cs"/>
                  <w:rtl/>
                </w:rPr>
                <w:delText>-</w:delText>
              </w:r>
              <w:r w:rsidRPr="00F32C9D" w:rsidDel="00233952">
                <w:rPr>
                  <w:rFonts w:hint="cs"/>
                  <w:rtl/>
                </w:rPr>
                <w:delText>(2</w:delText>
              </w:r>
            </w:del>
            <w:del w:id="2428" w:author="נועה ברודסקי לוי" w:date="2015-01-04T14:25:00Z">
              <w:r w:rsidRPr="00F32C9D" w:rsidDel="00233952">
                <w:rPr>
                  <w:rFonts w:hint="cs"/>
                  <w:rtl/>
                </w:rPr>
                <w:delText>)</w:delText>
              </w:r>
            </w:del>
            <w:r w:rsidRPr="00F32C9D">
              <w:rPr>
                <w:rFonts w:hint="cs"/>
                <w:rtl/>
              </w:rPr>
              <w:t xml:space="preserve">, </w:t>
            </w:r>
            <w:ins w:id="2429" w:author="נועה ברודסקי לוי" w:date="2015-01-04T14:25:00Z">
              <w:r>
                <w:rPr>
                  <w:rFonts w:hint="cs"/>
                  <w:rtl/>
                </w:rPr>
                <w:t xml:space="preserve">32יח, 32כא, </w:t>
              </w:r>
            </w:ins>
            <w:r w:rsidRPr="00F32C9D">
              <w:rPr>
                <w:rFonts w:hint="cs"/>
                <w:rtl/>
              </w:rPr>
              <w:t>32כה(ב)</w:t>
            </w:r>
            <w:ins w:id="2430" w:author="נועה ברודסקי לוי" w:date="2015-01-04T14:18:00Z">
              <w:r>
                <w:rPr>
                  <w:rFonts w:hint="cs"/>
                  <w:rtl/>
                </w:rPr>
                <w:t xml:space="preserve"> </w:t>
              </w:r>
              <w:r w:rsidRPr="00863BDF">
                <w:rPr>
                  <w:rtl/>
                </w:rPr>
                <w:t>32(ד), 32כה(ה)</w:t>
              </w:r>
            </w:ins>
            <w:r w:rsidRPr="00863BDF">
              <w:rPr>
                <w:rtl/>
              </w:rPr>
              <w:t xml:space="preserve">, 32כו </w:t>
            </w:r>
            <w:r w:rsidRPr="00863BDF">
              <w:rPr>
                <w:rFonts w:hint="eastAsia"/>
                <w:rtl/>
              </w:rPr>
              <w:t>ו</w:t>
            </w:r>
            <w:r w:rsidRPr="00863BDF">
              <w:rPr>
                <w:rtl/>
              </w:rPr>
              <w:t xml:space="preserve">-32כז, </w:t>
            </w:r>
            <w:r w:rsidRPr="00863BDF">
              <w:rPr>
                <w:rFonts w:hint="eastAsia"/>
                <w:rtl/>
              </w:rPr>
              <w:t>בשינויים</w:t>
            </w:r>
            <w:r w:rsidRPr="00863BDF">
              <w:rPr>
                <w:rtl/>
              </w:rPr>
              <w:t xml:space="preserve"> </w:t>
            </w:r>
            <w:r w:rsidRPr="00863BDF">
              <w:rPr>
                <w:rFonts w:hint="eastAsia"/>
                <w:rtl/>
              </w:rPr>
              <w:t>המחויבים</w:t>
            </w:r>
            <w:r w:rsidRPr="00863BDF">
              <w:rPr>
                <w:rtl/>
              </w:rPr>
              <w:t>.</w:t>
            </w:r>
          </w:p>
          <w:p w14:paraId="1A5088AF" w14:textId="77777777" w:rsidR="006361C3" w:rsidRPr="00F32C9D" w:rsidRDefault="006361C3" w:rsidP="00A75251">
            <w:pPr>
              <w:pStyle w:val="TableBlock"/>
            </w:pPr>
            <w:ins w:id="2431" w:author="נועה ברודסקי לוי" w:date="2015-12-27T16:55:00Z">
              <w:r w:rsidRPr="00863BDF">
                <w:rPr>
                  <w:rtl/>
                </w:rPr>
                <w:t xml:space="preserve">(*בסיום </w:t>
              </w:r>
              <w:r w:rsidRPr="00863BDF">
                <w:rPr>
                  <w:rFonts w:hint="eastAsia"/>
                  <w:rtl/>
                </w:rPr>
                <w:t>הדיונים</w:t>
              </w:r>
              <w:r w:rsidRPr="00863BDF">
                <w:rPr>
                  <w:rtl/>
                </w:rPr>
                <w:t xml:space="preserve"> </w:t>
              </w:r>
              <w:r w:rsidRPr="00863BDF">
                <w:rPr>
                  <w:rFonts w:hint="eastAsia"/>
                  <w:rtl/>
                </w:rPr>
                <w:t>והשינויים</w:t>
              </w:r>
              <w:r w:rsidRPr="00863BDF">
                <w:rPr>
                  <w:rtl/>
                </w:rPr>
                <w:t xml:space="preserve"> </w:t>
              </w:r>
              <w:r w:rsidRPr="00863BDF">
                <w:rPr>
                  <w:rFonts w:hint="eastAsia"/>
                  <w:rtl/>
                </w:rPr>
                <w:t>שיתקבלו</w:t>
              </w:r>
              <w:r w:rsidRPr="00863BDF">
                <w:rPr>
                  <w:rtl/>
                </w:rPr>
                <w:t xml:space="preserve"> </w:t>
              </w:r>
              <w:r w:rsidRPr="00863BDF">
                <w:rPr>
                  <w:rFonts w:hint="eastAsia"/>
                  <w:rtl/>
                </w:rPr>
                <w:t>יעשו</w:t>
              </w:r>
              <w:r w:rsidRPr="00863BDF">
                <w:rPr>
                  <w:rtl/>
                </w:rPr>
                <w:t xml:space="preserve"> </w:t>
              </w:r>
              <w:r w:rsidRPr="00863BDF">
                <w:rPr>
                  <w:rFonts w:hint="eastAsia"/>
                  <w:rtl/>
                </w:rPr>
                <w:t>ההתאמות</w:t>
              </w:r>
              <w:r w:rsidRPr="00863BDF">
                <w:rPr>
                  <w:rtl/>
                </w:rPr>
                <w:t xml:space="preserve"> </w:t>
              </w:r>
              <w:r w:rsidRPr="00863BDF">
                <w:rPr>
                  <w:rFonts w:hint="eastAsia"/>
                  <w:rtl/>
                </w:rPr>
                <w:t>לסעיפים</w:t>
              </w:r>
              <w:r w:rsidRPr="00863BDF">
                <w:rPr>
                  <w:rtl/>
                </w:rPr>
                <w:t xml:space="preserve"> </w:t>
              </w:r>
              <w:r w:rsidRPr="00863BDF">
                <w:rPr>
                  <w:rFonts w:hint="eastAsia"/>
                  <w:rtl/>
                </w:rPr>
                <w:t>הנכונים</w:t>
              </w:r>
              <w:r w:rsidRPr="00863BDF">
                <w:rPr>
                  <w:rtl/>
                </w:rPr>
                <w:t>).</w:t>
              </w:r>
            </w:ins>
          </w:p>
        </w:tc>
      </w:tr>
      <w:tr w:rsidR="006361C3" w:rsidRPr="00F32C9D" w14:paraId="4B600D55" w14:textId="77777777" w:rsidTr="00A75251">
        <w:trPr>
          <w:cantSplit/>
        </w:trPr>
        <w:tc>
          <w:tcPr>
            <w:tcW w:w="1869" w:type="dxa"/>
            <w:tcMar>
              <w:top w:w="91" w:type="dxa"/>
              <w:left w:w="0" w:type="dxa"/>
              <w:bottom w:w="91" w:type="dxa"/>
              <w:right w:w="0" w:type="dxa"/>
            </w:tcMar>
          </w:tcPr>
          <w:p w14:paraId="555CC16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273BFB1" w14:textId="77777777" w:rsidR="006361C3" w:rsidRDefault="006361C3" w:rsidP="00A75251">
            <w:pPr>
              <w:pStyle w:val="TableText"/>
            </w:pPr>
          </w:p>
        </w:tc>
        <w:tc>
          <w:tcPr>
            <w:tcW w:w="624" w:type="dxa"/>
            <w:tcMar>
              <w:top w:w="91" w:type="dxa"/>
              <w:left w:w="0" w:type="dxa"/>
              <w:bottom w:w="91" w:type="dxa"/>
              <w:right w:w="0" w:type="dxa"/>
            </w:tcMar>
          </w:tcPr>
          <w:p w14:paraId="0D8DC325" w14:textId="77777777" w:rsidR="006361C3" w:rsidRPr="00F32C9D" w:rsidRDefault="006361C3" w:rsidP="00A75251">
            <w:pPr>
              <w:pStyle w:val="TableBlock"/>
            </w:pPr>
          </w:p>
        </w:tc>
        <w:tc>
          <w:tcPr>
            <w:tcW w:w="624" w:type="dxa"/>
            <w:tcMar>
              <w:top w:w="91" w:type="dxa"/>
              <w:left w:w="0" w:type="dxa"/>
              <w:bottom w:w="91" w:type="dxa"/>
              <w:right w:w="0" w:type="dxa"/>
            </w:tcMar>
          </w:tcPr>
          <w:p w14:paraId="12840DC1" w14:textId="77777777" w:rsidR="006361C3" w:rsidRPr="00F32C9D" w:rsidRDefault="006361C3" w:rsidP="00A75251">
            <w:pPr>
              <w:pStyle w:val="TableBlock"/>
            </w:pPr>
          </w:p>
        </w:tc>
        <w:tc>
          <w:tcPr>
            <w:tcW w:w="624" w:type="dxa"/>
            <w:tcMar>
              <w:top w:w="91" w:type="dxa"/>
              <w:left w:w="0" w:type="dxa"/>
              <w:bottom w:w="91" w:type="dxa"/>
              <w:right w:w="0" w:type="dxa"/>
            </w:tcMar>
          </w:tcPr>
          <w:p w14:paraId="6F105823" w14:textId="77777777" w:rsidR="006361C3" w:rsidRPr="00F32C9D" w:rsidRDefault="006361C3" w:rsidP="00A75251">
            <w:pPr>
              <w:pStyle w:val="TableBlock"/>
            </w:pPr>
          </w:p>
        </w:tc>
        <w:tc>
          <w:tcPr>
            <w:tcW w:w="624" w:type="dxa"/>
            <w:tcMar>
              <w:top w:w="91" w:type="dxa"/>
              <w:left w:w="0" w:type="dxa"/>
              <w:bottom w:w="91" w:type="dxa"/>
              <w:right w:w="0" w:type="dxa"/>
            </w:tcMar>
          </w:tcPr>
          <w:p w14:paraId="61122B4D"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11141B17" w14:textId="77777777" w:rsidR="006361C3" w:rsidRPr="00F32C9D" w:rsidRDefault="006361C3" w:rsidP="00A75251">
            <w:pPr>
              <w:pStyle w:val="TableBlock"/>
            </w:pPr>
            <w:r w:rsidRPr="00F32C9D">
              <w:rPr>
                <w:rFonts w:hint="cs"/>
                <w:rtl/>
              </w:rPr>
              <w:t>(ו)</w:t>
            </w:r>
            <w:r w:rsidRPr="00F32C9D">
              <w:rPr>
                <w:rFonts w:hint="cs"/>
                <w:rtl/>
              </w:rPr>
              <w:tab/>
              <w:t>אין בהוראות סעיף זה כדי לגרוע מהוראות סעיף 67ה</w:t>
            </w:r>
            <w:del w:id="2432" w:author="Levy" w:date="2016-01-23T23:53:00Z">
              <w:r w:rsidRPr="00F32C9D" w:rsidDel="007E63B1">
                <w:rPr>
                  <w:rFonts w:hint="cs"/>
                  <w:rtl/>
                </w:rPr>
                <w:delText>(6)</w:delText>
              </w:r>
            </w:del>
            <w:ins w:id="2433" w:author="Levy" w:date="2016-01-23T23:53:00Z">
              <w:r>
                <w:rPr>
                  <w:rFonts w:hint="cs"/>
                  <w:rtl/>
                </w:rPr>
                <w:t>1</w:t>
              </w:r>
            </w:ins>
            <w:r w:rsidRPr="00F32C9D">
              <w:rPr>
                <w:rFonts w:hint="cs"/>
                <w:rtl/>
              </w:rPr>
              <w:t>."</w:t>
            </w:r>
          </w:p>
        </w:tc>
      </w:tr>
      <w:tr w:rsidR="006361C3" w:rsidRPr="00F32C9D" w14:paraId="3D5653E2" w14:textId="77777777" w:rsidTr="00A75251">
        <w:trPr>
          <w:cantSplit/>
        </w:trPr>
        <w:tc>
          <w:tcPr>
            <w:tcW w:w="1869" w:type="dxa"/>
            <w:tcMar>
              <w:top w:w="91" w:type="dxa"/>
              <w:left w:w="0" w:type="dxa"/>
              <w:bottom w:w="91" w:type="dxa"/>
              <w:right w:w="0" w:type="dxa"/>
            </w:tcMar>
          </w:tcPr>
          <w:p w14:paraId="3EEC56C3" w14:textId="77777777" w:rsidR="006361C3" w:rsidRPr="006B3D8D" w:rsidRDefault="006361C3" w:rsidP="00A75251">
            <w:pPr>
              <w:pStyle w:val="TableSideHeading"/>
              <w:ind w:right="0"/>
              <w:rPr>
                <w:sz w:val="26"/>
                <w:rtl/>
              </w:rPr>
            </w:pPr>
            <w:ins w:id="2434" w:author="נועה ברודסקי לוי" w:date="2015-01-06T11:16:00Z">
              <w:r>
                <w:rPr>
                  <w:rFonts w:hint="cs"/>
                  <w:sz w:val="26"/>
                  <w:rtl/>
                </w:rPr>
                <w:t>תיקון סעיף 36</w:t>
              </w:r>
            </w:ins>
          </w:p>
        </w:tc>
        <w:tc>
          <w:tcPr>
            <w:tcW w:w="624" w:type="dxa"/>
            <w:tcMar>
              <w:top w:w="91" w:type="dxa"/>
              <w:left w:w="0" w:type="dxa"/>
              <w:bottom w:w="91" w:type="dxa"/>
              <w:right w:w="0" w:type="dxa"/>
            </w:tcMar>
          </w:tcPr>
          <w:p w14:paraId="0BC94B5D" w14:textId="77777777" w:rsidR="006361C3" w:rsidRPr="00D97AE9" w:rsidRDefault="006361C3" w:rsidP="00A75251">
            <w:pPr>
              <w:pStyle w:val="TableText"/>
              <w:ind w:right="0"/>
              <w:jc w:val="both"/>
              <w:rPr>
                <w:rtl/>
              </w:rPr>
            </w:pPr>
          </w:p>
        </w:tc>
        <w:tc>
          <w:tcPr>
            <w:tcW w:w="7145" w:type="dxa"/>
            <w:gridSpan w:val="5"/>
            <w:tcMar>
              <w:top w:w="91" w:type="dxa"/>
              <w:left w:w="0" w:type="dxa"/>
              <w:bottom w:w="91" w:type="dxa"/>
              <w:right w:w="0" w:type="dxa"/>
            </w:tcMar>
          </w:tcPr>
          <w:p w14:paraId="445CDE11" w14:textId="77777777" w:rsidR="006361C3" w:rsidRDefault="006361C3" w:rsidP="00A75251">
            <w:pPr>
              <w:pStyle w:val="TableBlock"/>
              <w:rPr>
                <w:ins w:id="2435" w:author="נועה ברודסקי לוי" w:date="2016-02-08T12:34:00Z"/>
                <w:rtl/>
              </w:rPr>
            </w:pPr>
            <w:ins w:id="2436" w:author="נועה ברודסקי לוי" w:date="2016-02-08T12:34:00Z">
              <w:r w:rsidRPr="00933C05">
                <w:rPr>
                  <w:rFonts w:hint="eastAsia"/>
                  <w:rtl/>
                </w:rPr>
                <w:t>ב</w:t>
              </w:r>
              <w:r>
                <w:rPr>
                  <w:rFonts w:hint="cs"/>
                  <w:rtl/>
                </w:rPr>
                <w:t xml:space="preserve">מקום </w:t>
              </w:r>
              <w:r w:rsidRPr="00933C05">
                <w:rPr>
                  <w:rFonts w:hint="eastAsia"/>
                  <w:rtl/>
                </w:rPr>
                <w:t>סעיף</w:t>
              </w:r>
              <w:r w:rsidRPr="00933C05">
                <w:rPr>
                  <w:rtl/>
                </w:rPr>
                <w:t xml:space="preserve"> 36 לחוק העיקרי</w:t>
              </w:r>
              <w:r>
                <w:rPr>
                  <w:rFonts w:hint="cs"/>
                  <w:rtl/>
                </w:rPr>
                <w:t xml:space="preserve"> יבוא </w:t>
              </w:r>
              <w:r>
                <w:rPr>
                  <w:rtl/>
                </w:rPr>
                <w:t>–</w:t>
              </w:r>
              <w:r>
                <w:rPr>
                  <w:rFonts w:hint="cs"/>
                  <w:rtl/>
                </w:rPr>
                <w:t xml:space="preserve"> </w:t>
              </w:r>
            </w:ins>
          </w:p>
          <w:p w14:paraId="39BFFD41" w14:textId="77777777" w:rsidR="006361C3" w:rsidRDefault="006361C3">
            <w:pPr>
              <w:pStyle w:val="TableBlock"/>
              <w:spacing w:before="120"/>
              <w:rPr>
                <w:ins w:id="2437" w:author="נועה ברודסקי לוי" w:date="2016-02-08T12:34:00Z"/>
                <w:rtl/>
              </w:rPr>
              <w:pPrChange w:id="2438" w:author="נועה ברודסקי לוי" w:date="2016-02-08T12:43:00Z">
                <w:pPr>
                  <w:pStyle w:val="TableBlock"/>
                </w:pPr>
              </w:pPrChange>
            </w:pPr>
            <w:ins w:id="2439" w:author="נועה ברודסקי לוי" w:date="2016-02-08T12:34:00Z">
              <w:r>
                <w:rPr>
                  <w:rFonts w:hint="cs"/>
                  <w:rtl/>
                </w:rPr>
                <w:t>גרסה א'-</w:t>
              </w:r>
              <w:r w:rsidRPr="00933C05">
                <w:rPr>
                  <w:rtl/>
                </w:rPr>
                <w:t xml:space="preserve"> </w:t>
              </w:r>
              <w:r>
                <w:rPr>
                  <w:rFonts w:hint="cs"/>
                  <w:rtl/>
                </w:rPr>
                <w:t>הצעת הממשלה:</w:t>
              </w:r>
            </w:ins>
          </w:p>
          <w:p w14:paraId="1563809B" w14:textId="77777777" w:rsidR="006361C3" w:rsidRPr="004A6C79" w:rsidRDefault="006361C3">
            <w:pPr>
              <w:spacing w:before="120" w:line="360" w:lineRule="auto"/>
              <w:ind w:firstLine="0"/>
              <w:rPr>
                <w:ins w:id="2440" w:author="נועה ברודסקי לוי" w:date="2016-02-08T12:40:00Z"/>
                <w:rFonts w:ascii="Arial" w:eastAsia="Arial Unicode MS" w:hAnsi="Arial" w:cs="David"/>
                <w:snapToGrid w:val="0"/>
                <w:spacing w:val="0"/>
                <w:sz w:val="20"/>
                <w:szCs w:val="26"/>
                <w:rPrChange w:id="2441" w:author="נועה ברודסקי לוי" w:date="2016-02-08T12:40:00Z">
                  <w:rPr>
                    <w:ins w:id="2442" w:author="נועה ברודסקי לוי" w:date="2016-02-08T12:40:00Z"/>
                    <w:rFonts w:ascii="Calibri" w:eastAsiaTheme="minorHAnsi" w:hAnsi="Calibri" w:cs="Calibri"/>
                    <w:color w:val="auto"/>
                    <w:spacing w:val="0"/>
                    <w:sz w:val="22"/>
                    <w:szCs w:val="22"/>
                    <w:lang w:eastAsia="en-US"/>
                  </w:rPr>
                </w:rPrChange>
              </w:rPr>
              <w:pPrChange w:id="2443" w:author="נועה ברודסקי לוי" w:date="2016-03-01T17:14:00Z">
                <w:pPr>
                  <w:ind w:left="360"/>
                </w:pPr>
              </w:pPrChange>
            </w:pPr>
            <w:ins w:id="2444" w:author="נועה ברודסקי לוי" w:date="2016-02-08T12:34:00Z">
              <w:r w:rsidRPr="004A6C79">
                <w:rPr>
                  <w:rFonts w:ascii="Arial" w:eastAsia="Arial Unicode MS" w:hAnsi="Arial" w:cs="David"/>
                  <w:snapToGrid w:val="0"/>
                  <w:spacing w:val="0"/>
                  <w:sz w:val="20"/>
                  <w:szCs w:val="26"/>
                  <w:rtl/>
                  <w:rPrChange w:id="2445" w:author="נועה ברודסקי לוי" w:date="2016-02-08T12:40:00Z">
                    <w:rPr>
                      <w:rtl/>
                    </w:rPr>
                  </w:rPrChange>
                </w:rPr>
                <w:t xml:space="preserve">"(א) לפני מינוי אפוטרופוס יישמע בית המשפט את דעת החסוי </w:t>
              </w:r>
            </w:ins>
            <w:ins w:id="2446" w:author="נועה ברודסקי לוי" w:date="2016-02-08T12:43:00Z">
              <w:r w:rsidRPr="00C327AE">
                <w:rPr>
                  <w:rFonts w:ascii="Arial" w:eastAsia="Arial Unicode MS" w:hAnsi="Arial" w:cs="David"/>
                  <w:snapToGrid w:val="0"/>
                  <w:spacing w:val="0"/>
                  <w:sz w:val="20"/>
                  <w:szCs w:val="26"/>
                  <w:rtl/>
                </w:rPr>
                <w:t>באופן המותאם לצרכיו לפי חוק שוויון זכויות לאנשים עם מוגבלות, התשנ"ח-1998</w:t>
              </w:r>
            </w:ins>
            <w:ins w:id="2447" w:author="נועה ברודסקי לוי" w:date="2016-03-01T17:14:00Z">
              <w:r>
                <w:rPr>
                  <w:rFonts w:ascii="Arial" w:eastAsia="Arial Unicode MS" w:hAnsi="Arial" w:cs="David" w:hint="cs"/>
                  <w:snapToGrid w:val="0"/>
                  <w:spacing w:val="0"/>
                  <w:sz w:val="20"/>
                  <w:szCs w:val="26"/>
                  <w:rtl/>
                </w:rPr>
                <w:t>,</w:t>
              </w:r>
            </w:ins>
            <w:ins w:id="2448" w:author="נועה ברודסקי לוי" w:date="2016-02-08T12:43:00Z">
              <w:r w:rsidRPr="00C327AE">
                <w:rPr>
                  <w:rFonts w:ascii="Arial" w:eastAsia="Arial Unicode MS" w:hAnsi="Arial" w:cs="David"/>
                  <w:snapToGrid w:val="0"/>
                  <w:spacing w:val="0"/>
                  <w:sz w:val="20"/>
                  <w:szCs w:val="26"/>
                  <w:rtl/>
                </w:rPr>
                <w:t xml:space="preserve"> </w:t>
              </w:r>
            </w:ins>
            <w:ins w:id="2449" w:author="נועה ברודסקי לוי" w:date="2016-02-08T12:34:00Z">
              <w:r w:rsidRPr="004A6C79">
                <w:rPr>
                  <w:rFonts w:ascii="Arial" w:eastAsia="Arial Unicode MS" w:hAnsi="Arial" w:cs="David"/>
                  <w:snapToGrid w:val="0"/>
                  <w:spacing w:val="0"/>
                  <w:sz w:val="20"/>
                  <w:szCs w:val="26"/>
                  <w:rtl/>
                  <w:rPrChange w:id="2450" w:author="נועה ברודסקי לוי" w:date="2016-02-08T12:40:00Z">
                    <w:rPr>
                      <w:rFonts w:ascii="Arial" w:hAnsi="Arial" w:cs="David"/>
                      <w:rtl/>
                    </w:rPr>
                  </w:rPrChange>
                </w:rPr>
                <w:t>אם הוא מסוגל להביע את דעתו ומעוניין בכך</w:t>
              </w:r>
            </w:ins>
            <w:ins w:id="2451" w:author="נועה ברודסקי לוי" w:date="2016-02-08T12:43:00Z">
              <w:r>
                <w:rPr>
                  <w:rFonts w:ascii="Arial" w:eastAsia="Arial Unicode MS" w:hAnsi="Arial" w:cs="David" w:hint="cs"/>
                  <w:snapToGrid w:val="0"/>
                  <w:spacing w:val="0"/>
                  <w:sz w:val="20"/>
                  <w:szCs w:val="26"/>
                  <w:rtl/>
                </w:rPr>
                <w:t>.</w:t>
              </w:r>
            </w:ins>
            <w:ins w:id="2452" w:author="נועה ברודסקי לוי" w:date="2016-02-08T12:40:00Z">
              <w:r w:rsidRPr="004A6C79">
                <w:rPr>
                  <w:rFonts w:ascii="Arial" w:eastAsia="Arial Unicode MS" w:hAnsi="Arial" w:cs="David"/>
                  <w:snapToGrid w:val="0"/>
                  <w:spacing w:val="0"/>
                  <w:sz w:val="20"/>
                  <w:szCs w:val="26"/>
                  <w:rtl/>
                  <w:rPrChange w:id="2453" w:author="נועה ברודסקי לוי" w:date="2016-02-08T12:40:00Z">
                    <w:rPr>
                      <w:rFonts w:ascii="Arial" w:hAnsi="Arial" w:cs="Arial"/>
                      <w:rtl/>
                    </w:rPr>
                  </w:rPrChange>
                </w:rPr>
                <w:t xml:space="preserve"> </w:t>
              </w:r>
              <w:r>
                <w:rPr>
                  <w:rFonts w:ascii="Arial" w:eastAsia="Arial Unicode MS" w:hAnsi="Arial" w:cs="David" w:hint="cs"/>
                  <w:snapToGrid w:val="0"/>
                  <w:spacing w:val="0"/>
                  <w:sz w:val="20"/>
                  <w:szCs w:val="26"/>
                  <w:rtl/>
                </w:rPr>
                <w:t>"</w:t>
              </w:r>
              <w:r w:rsidRPr="004A6C79">
                <w:rPr>
                  <w:rFonts w:ascii="Arial" w:eastAsia="Arial Unicode MS" w:hAnsi="Arial" w:cs="David"/>
                  <w:snapToGrid w:val="0"/>
                  <w:spacing w:val="0"/>
                  <w:sz w:val="20"/>
                  <w:szCs w:val="26"/>
                  <w:rtl/>
                  <w:rPrChange w:id="2454" w:author="נועה ברודסקי לוי" w:date="2016-02-08T12:40:00Z">
                    <w:rPr>
                      <w:rFonts w:ascii="Arial" w:hAnsi="Arial" w:cs="Arial"/>
                      <w:rtl/>
                    </w:rPr>
                  </w:rPrChange>
                </w:rPr>
                <w:t> </w:t>
              </w:r>
            </w:ins>
          </w:p>
          <w:p w14:paraId="2549738E" w14:textId="77777777" w:rsidR="006361C3" w:rsidRDefault="006361C3" w:rsidP="00A75251">
            <w:pPr>
              <w:pStyle w:val="TableBlock"/>
              <w:rPr>
                <w:ins w:id="2455" w:author="נועה ברודסקי לוי" w:date="2016-02-08T12:34:00Z"/>
                <w:rtl/>
              </w:rPr>
            </w:pPr>
            <w:ins w:id="2456" w:author="נועה ברודסקי לוי" w:date="2016-02-08T12:34:00Z">
              <w:r w:rsidRPr="00ED08AD">
                <w:rPr>
                  <w:rtl/>
                </w:rPr>
                <w:t> </w:t>
              </w:r>
              <w:r>
                <w:rPr>
                  <w:rFonts w:hint="cs"/>
                  <w:rtl/>
                </w:rPr>
                <w:t>גרסה ב':</w:t>
              </w:r>
            </w:ins>
          </w:p>
          <w:p w14:paraId="0DE2DFBD" w14:textId="77777777" w:rsidR="006361C3" w:rsidRDefault="006361C3" w:rsidP="00A75251">
            <w:pPr>
              <w:pStyle w:val="TableBlock"/>
              <w:rPr>
                <w:ins w:id="2457" w:author="נועה ברודסקי לוי" w:date="2016-02-08T12:42:00Z"/>
                <w:rtl/>
              </w:rPr>
            </w:pPr>
            <w:ins w:id="2458" w:author="נועה ברודסקי לוי" w:date="2016-02-08T12:34:00Z">
              <w:r>
                <w:rPr>
                  <w:rFonts w:hint="cs"/>
                  <w:rtl/>
                </w:rPr>
                <w:t>(א) לפני מינוי אפוטרופוס ישמע בית המשפט את דעת החסוי</w:t>
              </w:r>
            </w:ins>
            <w:ins w:id="2459" w:author="נועה ברודסקי לוי" w:date="2016-03-01T17:14:00Z">
              <w:r>
                <w:rPr>
                  <w:rFonts w:hint="cs"/>
                  <w:rtl/>
                </w:rPr>
                <w:t xml:space="preserve"> באופן המותאם לצרכיו</w:t>
              </w:r>
            </w:ins>
            <w:ins w:id="2460" w:author="נועה ברודסקי לוי" w:date="2016-02-08T12:34:00Z">
              <w:r>
                <w:rPr>
                  <w:rFonts w:hint="cs"/>
                  <w:rtl/>
                </w:rPr>
                <w:t xml:space="preserve">, </w:t>
              </w:r>
              <w:r w:rsidRPr="00933C05">
                <w:rPr>
                  <w:rFonts w:hint="eastAsia"/>
                  <w:rtl/>
                </w:rPr>
                <w:t>אלא</w:t>
              </w:r>
              <w:r w:rsidRPr="00933C05">
                <w:rPr>
                  <w:rtl/>
                </w:rPr>
                <w:t xml:space="preserve"> </w:t>
              </w:r>
              <w:r w:rsidRPr="00933C05">
                <w:rPr>
                  <w:rFonts w:hint="eastAsia"/>
                  <w:rtl/>
                </w:rPr>
                <w:t>אם</w:t>
              </w:r>
              <w:r w:rsidRPr="00933C05">
                <w:rPr>
                  <w:rtl/>
                </w:rPr>
                <w:t xml:space="preserve"> מטעמים שירשמו לא ניתן לברר את דעתו</w:t>
              </w:r>
            </w:ins>
            <w:ins w:id="2461" w:author="נועה ברודסקי לוי" w:date="2016-02-08T12:49:00Z">
              <w:r>
                <w:rPr>
                  <w:rFonts w:hint="cs"/>
                  <w:rtl/>
                </w:rPr>
                <w:t xml:space="preserve"> גם</w:t>
              </w:r>
            </w:ins>
            <w:ins w:id="2462" w:author="נועה ברודסקי לוי" w:date="2016-02-08T12:40:00Z">
              <w:r>
                <w:rPr>
                  <w:rFonts w:hint="cs"/>
                  <w:rtl/>
                </w:rPr>
                <w:t xml:space="preserve"> </w:t>
              </w:r>
            </w:ins>
            <w:ins w:id="2463" w:author="נועה ברודסקי לוי" w:date="2016-02-08T12:42:00Z">
              <w:r w:rsidRPr="00933C05">
                <w:rPr>
                  <w:rFonts w:hint="eastAsia"/>
                  <w:rtl/>
                </w:rPr>
                <w:t>בהינתן</w:t>
              </w:r>
              <w:r w:rsidRPr="00933C05">
                <w:rPr>
                  <w:rtl/>
                </w:rPr>
                <w:t xml:space="preserve"> </w:t>
              </w:r>
              <w:r w:rsidRPr="00933C05">
                <w:rPr>
                  <w:rFonts w:hint="eastAsia"/>
                  <w:rtl/>
                </w:rPr>
                <w:t>התאמות</w:t>
              </w:r>
              <w:r w:rsidRPr="00933C05">
                <w:rPr>
                  <w:rtl/>
                </w:rPr>
                <w:t xml:space="preserve"> </w:t>
              </w:r>
              <w:r w:rsidRPr="00933C05">
                <w:rPr>
                  <w:rFonts w:hint="eastAsia"/>
                  <w:rtl/>
                </w:rPr>
                <w:t>לפי</w:t>
              </w:r>
              <w:r w:rsidRPr="00933C05">
                <w:rPr>
                  <w:rtl/>
                </w:rPr>
                <w:t xml:space="preserve"> </w:t>
              </w:r>
              <w:r w:rsidRPr="00933C05">
                <w:rPr>
                  <w:rFonts w:hint="eastAsia"/>
                  <w:rtl/>
                </w:rPr>
                <w:t>חוק</w:t>
              </w:r>
              <w:r w:rsidRPr="00933C05">
                <w:rPr>
                  <w:rtl/>
                </w:rPr>
                <w:t xml:space="preserve"> </w:t>
              </w:r>
              <w:r w:rsidRPr="00933C05">
                <w:rPr>
                  <w:rFonts w:hint="eastAsia"/>
                  <w:rtl/>
                </w:rPr>
                <w:t>שו</w:t>
              </w:r>
              <w:r w:rsidRPr="00933C05">
                <w:rPr>
                  <w:rFonts w:hint="cs"/>
                  <w:rtl/>
                </w:rPr>
                <w:t>ו</w:t>
              </w:r>
              <w:r w:rsidRPr="00933C05">
                <w:rPr>
                  <w:rFonts w:hint="eastAsia"/>
                  <w:rtl/>
                </w:rPr>
                <w:t>יון</w:t>
              </w:r>
              <w:r w:rsidRPr="00933C05">
                <w:rPr>
                  <w:rtl/>
                </w:rPr>
                <w:t xml:space="preserve"> </w:t>
              </w:r>
              <w:r w:rsidRPr="00933C05">
                <w:rPr>
                  <w:rFonts w:hint="eastAsia"/>
                  <w:rtl/>
                </w:rPr>
                <w:t>זכויות</w:t>
              </w:r>
              <w:r w:rsidRPr="00933C05">
                <w:rPr>
                  <w:rtl/>
                </w:rPr>
                <w:t xml:space="preserve"> </w:t>
              </w:r>
              <w:r w:rsidRPr="00933C05">
                <w:rPr>
                  <w:rFonts w:hint="eastAsia"/>
                  <w:rtl/>
                </w:rPr>
                <w:t>לאנשים</w:t>
              </w:r>
              <w:r w:rsidRPr="00933C05">
                <w:rPr>
                  <w:rtl/>
                </w:rPr>
                <w:t xml:space="preserve"> </w:t>
              </w:r>
              <w:r w:rsidRPr="00933C05">
                <w:rPr>
                  <w:rFonts w:hint="eastAsia"/>
                  <w:rtl/>
                </w:rPr>
                <w:t>עם</w:t>
              </w:r>
              <w:r w:rsidRPr="00933C05">
                <w:rPr>
                  <w:rtl/>
                </w:rPr>
                <w:t xml:space="preserve"> </w:t>
              </w:r>
              <w:r w:rsidRPr="00933C05">
                <w:rPr>
                  <w:rFonts w:hint="eastAsia"/>
                  <w:rtl/>
                </w:rPr>
                <w:t>מוגבלות</w:t>
              </w:r>
              <w:r w:rsidRPr="00933C05">
                <w:rPr>
                  <w:rtl/>
                </w:rPr>
                <w:t xml:space="preserve">". </w:t>
              </w:r>
            </w:ins>
          </w:p>
          <w:p w14:paraId="53ADFE45" w14:textId="77777777" w:rsidR="006361C3" w:rsidRPr="004D36C2" w:rsidRDefault="006361C3" w:rsidP="00A75251">
            <w:pPr>
              <w:pStyle w:val="TableBlock"/>
              <w:rPr>
                <w:ins w:id="2464" w:author="נועה ברודסקי לוי" w:date="2016-02-08T12:34:00Z"/>
                <w:rtl/>
              </w:rPr>
            </w:pPr>
            <w:ins w:id="2465" w:author="נועה ברודסקי לוי" w:date="2016-02-08T12:34:00Z">
              <w:r w:rsidRPr="00933C05">
                <w:rPr>
                  <w:rtl/>
                </w:rPr>
                <w:t xml:space="preserve"> </w:t>
              </w:r>
            </w:ins>
          </w:p>
          <w:p w14:paraId="55008823" w14:textId="77777777" w:rsidR="006361C3" w:rsidRDefault="006361C3" w:rsidP="00A75251">
            <w:pPr>
              <w:pStyle w:val="TableBlock"/>
              <w:rPr>
                <w:ins w:id="2466" w:author="נועה ברודסקי לוי" w:date="2016-02-08T12:34:00Z"/>
                <w:rtl/>
              </w:rPr>
            </w:pPr>
            <w:ins w:id="2467" w:author="נועה ברודסקי לוי" w:date="2016-02-08T12:35:00Z">
              <w:r>
                <w:rPr>
                  <w:rFonts w:hint="cs"/>
                  <w:rtl/>
                </w:rPr>
                <w:t>*לדיון-</w:t>
              </w:r>
            </w:ins>
          </w:p>
          <w:p w14:paraId="10739636" w14:textId="77777777" w:rsidR="006361C3" w:rsidRPr="004D36C2" w:rsidRDefault="006361C3">
            <w:pPr>
              <w:widowControl/>
              <w:numPr>
                <w:ilvl w:val="0"/>
                <w:numId w:val="24"/>
              </w:numPr>
              <w:autoSpaceDE/>
              <w:autoSpaceDN/>
              <w:adjustRightInd/>
              <w:spacing w:before="0" w:after="100" w:afterAutospacing="1" w:line="276" w:lineRule="auto"/>
              <w:textAlignment w:val="auto"/>
              <w:rPr>
                <w:rtl/>
              </w:rPr>
              <w:pPrChange w:id="2468" w:author="נועה ברודסקי לוי" w:date="2016-03-07T16:10:00Z">
                <w:pPr>
                  <w:pStyle w:val="TableBlock"/>
                </w:pPr>
              </w:pPrChange>
            </w:pPr>
            <w:ins w:id="2469" w:author="נועה ברודסקי לוי" w:date="2016-02-08T12:35:00Z">
              <w:r>
                <w:rPr>
                  <w:rFonts w:ascii="Arial" w:eastAsia="Arial Unicode MS" w:hAnsi="Arial" w:cs="David" w:hint="cs"/>
                  <w:snapToGrid w:val="0"/>
                  <w:spacing w:val="0"/>
                  <w:sz w:val="20"/>
                  <w:szCs w:val="26"/>
                  <w:rtl/>
                </w:rPr>
                <w:t xml:space="preserve">הוספת הוראה </w:t>
              </w:r>
              <w:r w:rsidRPr="00716B31">
                <w:rPr>
                  <w:rFonts w:ascii="Arial" w:eastAsia="Arial Unicode MS" w:hAnsi="Arial" w:cs="David" w:hint="eastAsia"/>
                  <w:snapToGrid w:val="0"/>
                  <w:spacing w:val="0"/>
                  <w:sz w:val="20"/>
                  <w:szCs w:val="26"/>
                  <w:rtl/>
                </w:rPr>
                <w:t>לפיה</w:t>
              </w:r>
              <w:r w:rsidRPr="00716B31">
                <w:rPr>
                  <w:rFonts w:ascii="Arial" w:eastAsia="Arial Unicode MS" w:hAnsi="Arial" w:cs="David"/>
                  <w:snapToGrid w:val="0"/>
                  <w:spacing w:val="0"/>
                  <w:sz w:val="20"/>
                  <w:szCs w:val="26"/>
                  <w:rtl/>
                </w:rPr>
                <w:t xml:space="preserve"> </w:t>
              </w:r>
            </w:ins>
            <w:ins w:id="2470" w:author="נועה ברודסקי לוי" w:date="2016-02-08T12:41:00Z">
              <w:r w:rsidRPr="00716B31">
                <w:rPr>
                  <w:rFonts w:ascii="Arial" w:eastAsia="Arial Unicode MS" w:hAnsi="Arial" w:cs="David"/>
                  <w:snapToGrid w:val="0"/>
                  <w:spacing w:val="0"/>
                  <w:sz w:val="20"/>
                  <w:szCs w:val="26"/>
                  <w:rtl/>
                </w:rPr>
                <w:t xml:space="preserve">החסוי יהיה צד להליך </w:t>
              </w:r>
            </w:ins>
            <w:ins w:id="2471" w:author="נועה ברודסקי לוי" w:date="2016-02-08T13:53:00Z">
              <w:r w:rsidRPr="00716B31">
                <w:rPr>
                  <w:rFonts w:ascii="Arial" w:eastAsia="Arial Unicode MS" w:hAnsi="Arial" w:cs="David" w:hint="eastAsia"/>
                  <w:snapToGrid w:val="0"/>
                  <w:spacing w:val="0"/>
                  <w:sz w:val="20"/>
                  <w:szCs w:val="26"/>
                  <w:rtl/>
                </w:rPr>
                <w:t>ו</w:t>
              </w:r>
            </w:ins>
            <w:ins w:id="2472" w:author="נועה ברודסקי לוי" w:date="2016-02-08T12:41:00Z">
              <w:r w:rsidRPr="00716B31">
                <w:rPr>
                  <w:rFonts w:ascii="Arial" w:eastAsia="Arial Unicode MS" w:hAnsi="Arial" w:cs="David"/>
                  <w:snapToGrid w:val="0"/>
                  <w:spacing w:val="0"/>
                  <w:sz w:val="20"/>
                  <w:szCs w:val="26"/>
                  <w:rtl/>
                </w:rPr>
                <w:t xml:space="preserve">יהיה זכאי לקבל כל מסמך שיוגש לבית המשפט </w:t>
              </w:r>
              <w:r w:rsidRPr="00716B31">
                <w:rPr>
                  <w:rFonts w:ascii="Arial" w:eastAsia="Arial Unicode MS" w:hAnsi="Arial" w:cs="David" w:hint="eastAsia"/>
                  <w:snapToGrid w:val="0"/>
                  <w:spacing w:val="0"/>
                  <w:sz w:val="20"/>
                  <w:szCs w:val="26"/>
                  <w:rtl/>
                </w:rPr>
                <w:t>וכל</w:t>
              </w:r>
              <w:r w:rsidRPr="00716B31">
                <w:rPr>
                  <w:rFonts w:ascii="Arial" w:eastAsia="Arial Unicode MS" w:hAnsi="Arial" w:cs="David"/>
                  <w:snapToGrid w:val="0"/>
                  <w:spacing w:val="0"/>
                  <w:sz w:val="20"/>
                  <w:szCs w:val="26"/>
                  <w:rtl/>
                </w:rPr>
                <w:t xml:space="preserve"> החלטה שהתקבלה במסגרת </w:t>
              </w:r>
            </w:ins>
            <w:ins w:id="2473" w:author="נועה ברודסקי לוי" w:date="2016-02-08T13:53:00Z">
              <w:r w:rsidRPr="00716B31">
                <w:rPr>
                  <w:rFonts w:ascii="Arial" w:eastAsia="Arial Unicode MS" w:hAnsi="Arial" w:cs="David" w:hint="eastAsia"/>
                  <w:snapToGrid w:val="0"/>
                  <w:spacing w:val="0"/>
                  <w:sz w:val="20"/>
                  <w:szCs w:val="26"/>
                  <w:rtl/>
                </w:rPr>
                <w:t>ה</w:t>
              </w:r>
            </w:ins>
            <w:ins w:id="2474" w:author="נועה ברודסקי לוי" w:date="2016-02-08T12:41:00Z">
              <w:r w:rsidRPr="00716B31">
                <w:rPr>
                  <w:rFonts w:ascii="Arial" w:eastAsia="Arial Unicode MS" w:hAnsi="Arial" w:cs="David"/>
                  <w:snapToGrid w:val="0"/>
                  <w:spacing w:val="0"/>
                  <w:sz w:val="20"/>
                  <w:szCs w:val="26"/>
                  <w:rtl/>
                </w:rPr>
                <w:t>הלי</w:t>
              </w:r>
            </w:ins>
            <w:ins w:id="2475" w:author="נועה ברודסקי לוי" w:date="2016-02-08T13:53:00Z">
              <w:r w:rsidRPr="00716B31">
                <w:rPr>
                  <w:rFonts w:ascii="Arial" w:eastAsia="Arial Unicode MS" w:hAnsi="Arial" w:cs="David" w:hint="eastAsia"/>
                  <w:snapToGrid w:val="0"/>
                  <w:spacing w:val="0"/>
                  <w:sz w:val="20"/>
                  <w:szCs w:val="26"/>
                  <w:rtl/>
                </w:rPr>
                <w:t>ך</w:t>
              </w:r>
            </w:ins>
            <w:ins w:id="2476" w:author="נועה ברודסקי לוי" w:date="2016-03-07T16:10:00Z">
              <w:r>
                <w:rPr>
                  <w:rFonts w:ascii="Arial" w:eastAsia="Arial Unicode MS" w:hAnsi="Arial" w:cs="David" w:hint="cs"/>
                  <w:snapToGrid w:val="0"/>
                  <w:spacing w:val="0"/>
                  <w:sz w:val="20"/>
                  <w:szCs w:val="26"/>
                  <w:rtl/>
                </w:rPr>
                <w:t>.</w:t>
              </w:r>
            </w:ins>
          </w:p>
        </w:tc>
      </w:tr>
      <w:tr w:rsidR="006361C3" w:rsidRPr="00F32C9D" w14:paraId="14A7C86E" w14:textId="77777777" w:rsidTr="00A75251">
        <w:trPr>
          <w:cantSplit/>
        </w:trPr>
        <w:tc>
          <w:tcPr>
            <w:tcW w:w="1869" w:type="dxa"/>
            <w:tcMar>
              <w:top w:w="91" w:type="dxa"/>
              <w:left w:w="0" w:type="dxa"/>
              <w:bottom w:w="91" w:type="dxa"/>
              <w:right w:w="0" w:type="dxa"/>
            </w:tcMar>
            <w:hideMark/>
          </w:tcPr>
          <w:p w14:paraId="33DCDCC5" w14:textId="77777777" w:rsidR="006361C3" w:rsidRPr="006B3D8D" w:rsidRDefault="006361C3" w:rsidP="00A75251">
            <w:pPr>
              <w:pStyle w:val="TableSideHeading"/>
              <w:ind w:right="0"/>
              <w:rPr>
                <w:sz w:val="26"/>
              </w:rPr>
            </w:pPr>
            <w:r w:rsidRPr="006B3D8D">
              <w:rPr>
                <w:rFonts w:hint="cs"/>
                <w:sz w:val="26"/>
                <w:rtl/>
              </w:rPr>
              <w:lastRenderedPageBreak/>
              <w:t>תיקון סעיף 39</w:t>
            </w:r>
          </w:p>
        </w:tc>
        <w:tc>
          <w:tcPr>
            <w:tcW w:w="624" w:type="dxa"/>
            <w:tcMar>
              <w:top w:w="91" w:type="dxa"/>
              <w:left w:w="0" w:type="dxa"/>
              <w:bottom w:w="91" w:type="dxa"/>
              <w:right w:w="0" w:type="dxa"/>
            </w:tcMar>
            <w:hideMark/>
          </w:tcPr>
          <w:p w14:paraId="3B0E38F9" w14:textId="77777777" w:rsidR="006361C3" w:rsidRPr="00D97AE9" w:rsidRDefault="006361C3" w:rsidP="00A75251">
            <w:pPr>
              <w:pStyle w:val="TableText"/>
              <w:ind w:right="0"/>
              <w:jc w:val="both"/>
            </w:pPr>
            <w:r w:rsidRPr="00D97AE9">
              <w:rPr>
                <w:rFonts w:hint="cs"/>
                <w:rtl/>
              </w:rPr>
              <w:t>6.</w:t>
            </w:r>
            <w:r w:rsidRPr="00D97AE9">
              <w:rPr>
                <w:rFonts w:hint="cs"/>
                <w:rtl/>
              </w:rPr>
              <w:tab/>
            </w:r>
          </w:p>
        </w:tc>
        <w:tc>
          <w:tcPr>
            <w:tcW w:w="7145" w:type="dxa"/>
            <w:gridSpan w:val="5"/>
            <w:tcMar>
              <w:top w:w="91" w:type="dxa"/>
              <w:left w:w="0" w:type="dxa"/>
              <w:bottom w:w="91" w:type="dxa"/>
              <w:right w:w="0" w:type="dxa"/>
            </w:tcMar>
            <w:hideMark/>
          </w:tcPr>
          <w:p w14:paraId="2BAC8645" w14:textId="77777777" w:rsidR="006361C3" w:rsidRPr="00F32C9D" w:rsidRDefault="006361C3" w:rsidP="00A75251">
            <w:pPr>
              <w:pStyle w:val="TableBlock"/>
            </w:pPr>
            <w:r w:rsidRPr="00F32C9D">
              <w:rPr>
                <w:rFonts w:hint="cs"/>
                <w:rtl/>
              </w:rPr>
              <w:t xml:space="preserve">בסעיף 39 לחוק העיקרי, </w:t>
            </w:r>
            <w:ins w:id="2477" w:author="נועה ברודסקי לוי" w:date="2015-01-08T13:14:00Z">
              <w:r>
                <w:rPr>
                  <w:rFonts w:hint="cs"/>
                  <w:rtl/>
                </w:rPr>
                <w:t>האמור בו יסומן (א) ו</w:t>
              </w:r>
            </w:ins>
            <w:ins w:id="2478" w:author="נועה ברודסקי לוי" w:date="2015-12-27T17:18:00Z">
              <w:r>
                <w:rPr>
                  <w:rFonts w:hint="cs"/>
                  <w:rtl/>
                </w:rPr>
                <w:t>בסופו יבוא "</w:t>
              </w:r>
              <w:r w:rsidRPr="00E104F0">
                <w:rPr>
                  <w:rFonts w:hint="cs"/>
                  <w:rtl/>
                </w:rPr>
                <w:t xml:space="preserve">ולפעול לשמירת טובתו </w:t>
              </w:r>
            </w:ins>
            <w:ins w:id="2479" w:author="נועה ברודסקי לוי" w:date="2016-03-01T17:43:00Z">
              <w:r>
                <w:rPr>
                  <w:rFonts w:hint="cs"/>
                  <w:rtl/>
                </w:rPr>
                <w:t xml:space="preserve">/ </w:t>
              </w:r>
            </w:ins>
            <w:ins w:id="2480" w:author="נועה ברודסקי לוי" w:date="2016-03-01T17:44:00Z">
              <w:r>
                <w:rPr>
                  <w:rFonts w:hint="cs"/>
                  <w:rtl/>
                </w:rPr>
                <w:t xml:space="preserve">הזכויות, </w:t>
              </w:r>
            </w:ins>
            <w:ins w:id="2481" w:author="נועה ברודסקי לוי" w:date="2016-03-01T17:43:00Z">
              <w:r>
                <w:rPr>
                  <w:rFonts w:hint="cs"/>
                  <w:rtl/>
                </w:rPr>
                <w:t xml:space="preserve">האינטרסים </w:t>
              </w:r>
            </w:ins>
            <w:ins w:id="2482" w:author="נועה ברודסקי לוי" w:date="2016-03-01T17:44:00Z">
              <w:r>
                <w:rPr>
                  <w:rFonts w:hint="cs"/>
                  <w:rtl/>
                </w:rPr>
                <w:t>ו</w:t>
              </w:r>
            </w:ins>
            <w:ins w:id="2483" w:author="נועה ברודסקי לוי" w:date="2016-03-01T17:43:00Z">
              <w:r>
                <w:rPr>
                  <w:rFonts w:hint="cs"/>
                  <w:rtl/>
                </w:rPr>
                <w:t>הצרכים של האדם</w:t>
              </w:r>
            </w:ins>
            <w:ins w:id="2484" w:author="נועה ברודסקי לוי" w:date="2015-12-27T17:18:00Z">
              <w:r w:rsidRPr="00E104F0">
                <w:rPr>
                  <w:rFonts w:hint="cs"/>
                  <w:rtl/>
                </w:rPr>
                <w:t xml:space="preserve"> ולקבל החלטות בקשר אליהם והכל בהתאם להוראות פרק שלישי1."</w:t>
              </w:r>
            </w:ins>
            <w:ins w:id="2485" w:author="נועה ברודסקי לוי" w:date="2015-12-27T17:19:00Z">
              <w:r>
                <w:rPr>
                  <w:rFonts w:hint="cs"/>
                  <w:rtl/>
                </w:rPr>
                <w:t xml:space="preserve"> </w:t>
              </w:r>
            </w:ins>
            <w:r w:rsidRPr="00F32C9D">
              <w:rPr>
                <w:rFonts w:hint="cs"/>
                <w:rtl/>
              </w:rPr>
              <w:t>אחרי</w:t>
            </w:r>
            <w:ins w:id="2486" w:author="נועה ברודסקי לוי" w:date="2015-01-08T13:14:00Z">
              <w:r>
                <w:rPr>
                  <w:rFonts w:hint="cs"/>
                  <w:rtl/>
                </w:rPr>
                <w:t>ו</w:t>
              </w:r>
            </w:ins>
            <w:del w:id="2487" w:author="נועה ברודסקי לוי" w:date="2015-01-08T13:14:00Z">
              <w:r w:rsidRPr="00F32C9D" w:rsidDel="0046765A">
                <w:rPr>
                  <w:rFonts w:hint="cs"/>
                  <w:rtl/>
                </w:rPr>
                <w:delText xml:space="preserve"> סעיף קטן (א)</w:delText>
              </w:r>
            </w:del>
            <w:r w:rsidRPr="00F32C9D">
              <w:rPr>
                <w:rFonts w:hint="cs"/>
                <w:rtl/>
              </w:rPr>
              <w:t xml:space="preserve"> יבוא: </w:t>
            </w:r>
          </w:p>
        </w:tc>
      </w:tr>
      <w:tr w:rsidR="006361C3" w:rsidRPr="00F32C9D" w14:paraId="54943F68" w14:textId="77777777" w:rsidTr="00A75251">
        <w:trPr>
          <w:cantSplit/>
        </w:trPr>
        <w:tc>
          <w:tcPr>
            <w:tcW w:w="1869" w:type="dxa"/>
            <w:tcMar>
              <w:top w:w="91" w:type="dxa"/>
              <w:left w:w="0" w:type="dxa"/>
              <w:bottom w:w="91" w:type="dxa"/>
              <w:right w:w="0" w:type="dxa"/>
            </w:tcMar>
          </w:tcPr>
          <w:p w14:paraId="03C0E2C1"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9C7C1D5" w14:textId="77777777" w:rsidR="006361C3" w:rsidRPr="008405D7" w:rsidRDefault="006361C3" w:rsidP="00A75251">
            <w:pPr>
              <w:pStyle w:val="TableText"/>
            </w:pPr>
          </w:p>
        </w:tc>
        <w:tc>
          <w:tcPr>
            <w:tcW w:w="7145" w:type="dxa"/>
            <w:gridSpan w:val="5"/>
            <w:tcMar>
              <w:top w:w="91" w:type="dxa"/>
              <w:left w:w="0" w:type="dxa"/>
              <w:bottom w:w="91" w:type="dxa"/>
              <w:right w:w="0" w:type="dxa"/>
            </w:tcMar>
            <w:hideMark/>
          </w:tcPr>
          <w:p w14:paraId="1F63D94E" w14:textId="77777777" w:rsidR="006361C3" w:rsidRPr="008405D7" w:rsidRDefault="006361C3" w:rsidP="00A75251">
            <w:pPr>
              <w:pStyle w:val="TableBlock"/>
            </w:pPr>
            <w:r w:rsidRPr="008405D7">
              <w:rPr>
                <w:rFonts w:hint="cs"/>
                <w:rtl/>
              </w:rPr>
              <w:t>"(ב)</w:t>
            </w:r>
            <w:r w:rsidRPr="008405D7">
              <w:rPr>
                <w:rtl/>
              </w:rPr>
              <w:tab/>
            </w:r>
            <w:r w:rsidRPr="008405D7">
              <w:rPr>
                <w:rFonts w:hint="cs"/>
                <w:rtl/>
              </w:rPr>
              <w:t>שר המשפטים, בהתייעצות עם שר הרווחה והשירותים החברתיים</w:t>
            </w:r>
            <w:ins w:id="2488" w:author="נועה ברודסקי לוי" w:date="2015-01-08T13:15:00Z">
              <w:r w:rsidRPr="008405D7">
                <w:rPr>
                  <w:rFonts w:hint="cs"/>
                  <w:rtl/>
                </w:rPr>
                <w:t xml:space="preserve"> </w:t>
              </w:r>
              <w:r w:rsidRPr="008405D7">
                <w:rPr>
                  <w:rFonts w:hint="eastAsia"/>
                  <w:rtl/>
                </w:rPr>
                <w:t>ובאישור</w:t>
              </w:r>
              <w:r w:rsidRPr="008405D7">
                <w:rPr>
                  <w:rtl/>
                </w:rPr>
                <w:t xml:space="preserve"> </w:t>
              </w:r>
              <w:r w:rsidRPr="008405D7">
                <w:rPr>
                  <w:rFonts w:hint="eastAsia"/>
                  <w:rtl/>
                </w:rPr>
                <w:t>ועדת</w:t>
              </w:r>
              <w:r w:rsidRPr="008405D7">
                <w:rPr>
                  <w:rtl/>
                </w:rPr>
                <w:t xml:space="preserve"> </w:t>
              </w:r>
              <w:r w:rsidRPr="008405D7">
                <w:rPr>
                  <w:rFonts w:hint="eastAsia"/>
                  <w:rtl/>
                </w:rPr>
                <w:t>חוקה</w:t>
              </w:r>
              <w:r w:rsidRPr="008405D7">
                <w:rPr>
                  <w:rtl/>
                </w:rPr>
                <w:t xml:space="preserve"> </w:t>
              </w:r>
              <w:r w:rsidRPr="008405D7">
                <w:rPr>
                  <w:rFonts w:hint="eastAsia"/>
                  <w:rtl/>
                </w:rPr>
                <w:t>חוק</w:t>
              </w:r>
              <w:r w:rsidRPr="008405D7">
                <w:rPr>
                  <w:rtl/>
                </w:rPr>
                <w:t xml:space="preserve"> </w:t>
              </w:r>
              <w:r w:rsidRPr="008405D7">
                <w:rPr>
                  <w:rFonts w:hint="eastAsia"/>
                  <w:rtl/>
                </w:rPr>
                <w:t>ומשפט</w:t>
              </w:r>
            </w:ins>
            <w:r w:rsidRPr="008405D7">
              <w:rPr>
                <w:rtl/>
              </w:rPr>
              <w:t>,</w:t>
            </w:r>
            <w:r w:rsidRPr="008405D7">
              <w:rPr>
                <w:rFonts w:hint="cs"/>
                <w:rtl/>
              </w:rPr>
              <w:t xml:space="preserve"> רשאי לקבוע הוראות בדבר האחריות והחובות של אפוטרופוס כאמור בסעיף קטן (א), אשר יחולו אם לא נתן בית המשפט בעת המינוי או לאחר מכן, הוראה אחרת</w:t>
            </w:r>
            <w:ins w:id="2489" w:author="נועה ברודסקי לוי" w:date="2016-03-01T17:45:00Z">
              <w:r>
                <w:rPr>
                  <w:rFonts w:hint="cs"/>
                  <w:rtl/>
                </w:rPr>
                <w:t xml:space="preserve"> ובדבר הכישורים של בעלי תפקידים בתאגיד</w:t>
              </w:r>
            </w:ins>
            <w:r w:rsidRPr="008405D7">
              <w:rPr>
                <w:rFonts w:hint="cs"/>
                <w:rtl/>
              </w:rPr>
              <w:t xml:space="preserve">; הוראות כאמור </w:t>
            </w:r>
            <w:ins w:id="2490" w:author="נועה ברודסקי לוי" w:date="2016-01-04T15:24:00Z">
              <w:r>
                <w:rPr>
                  <w:rFonts w:hint="cs"/>
                  <w:rtl/>
                </w:rPr>
                <w:t>יכול ש</w:t>
              </w:r>
            </w:ins>
            <w:r w:rsidRPr="008405D7">
              <w:rPr>
                <w:rFonts w:hint="cs"/>
                <w:rtl/>
              </w:rPr>
              <w:t>ייקבעו בהתאם לסוגי האפוטרופסות ורשאי השר לקבוע הוראות מיוחדות שיחולו על אפוטרופוסים שהם תאגידים</w:t>
            </w:r>
            <w:ins w:id="2491" w:author="נועה ברודסקי לוי" w:date="2015-12-28T16:31:00Z">
              <w:r>
                <w:rPr>
                  <w:rFonts w:hint="cs"/>
                  <w:rtl/>
                </w:rPr>
                <w:t xml:space="preserve"> </w:t>
              </w:r>
              <w:r w:rsidRPr="00AF03FE">
                <w:rPr>
                  <w:rFonts w:hint="cs"/>
                  <w:rtl/>
                </w:rPr>
                <w:t>או</w:t>
              </w:r>
              <w:r w:rsidRPr="00AF03FE">
                <w:rPr>
                  <w:rtl/>
                </w:rPr>
                <w:t xml:space="preserve"> </w:t>
              </w:r>
            </w:ins>
            <w:ins w:id="2492" w:author="נועה ברודסקי לוי" w:date="2016-01-04T15:25:00Z">
              <w:r w:rsidRPr="00AF03FE">
                <w:rPr>
                  <w:rFonts w:hint="cs"/>
                  <w:rtl/>
                  <w:rPrChange w:id="2493" w:author="נועה ברודסקי לוי" w:date="2016-01-21T14:43:00Z">
                    <w:rPr>
                      <w:rFonts w:hint="cs"/>
                      <w:highlight w:val="cyan"/>
                      <w:rtl/>
                    </w:rPr>
                  </w:rPrChange>
                </w:rPr>
                <w:t>ע</w:t>
              </w:r>
            </w:ins>
            <w:ins w:id="2494" w:author="נועה ברודסקי לוי" w:date="2015-12-28T16:31:00Z">
              <w:r w:rsidRPr="00AF03FE">
                <w:rPr>
                  <w:rFonts w:hint="cs"/>
                  <w:rtl/>
                </w:rPr>
                <w:t>ל</w:t>
              </w:r>
            </w:ins>
            <w:ins w:id="2495" w:author="נועה ברודסקי לוי" w:date="2016-01-04T15:25:00Z">
              <w:r w:rsidRPr="00AF03FE">
                <w:rPr>
                  <w:rtl/>
                  <w:rPrChange w:id="2496" w:author="נועה ברודסקי לוי" w:date="2016-01-21T14:43:00Z">
                    <w:rPr>
                      <w:highlight w:val="cyan"/>
                      <w:rtl/>
                    </w:rPr>
                  </w:rPrChange>
                </w:rPr>
                <w:t xml:space="preserve"> </w:t>
              </w:r>
            </w:ins>
            <w:ins w:id="2497" w:author="נועה ברודסקי לוי" w:date="2015-12-28T16:31:00Z">
              <w:r w:rsidRPr="00AF03FE">
                <w:rPr>
                  <w:rFonts w:hint="cs"/>
                  <w:rtl/>
                </w:rPr>
                <w:t>יחידים</w:t>
              </w:r>
              <w:r w:rsidRPr="00AF03FE">
                <w:rPr>
                  <w:rtl/>
                </w:rPr>
                <w:t xml:space="preserve"> </w:t>
              </w:r>
              <w:r w:rsidRPr="00AF03FE">
                <w:rPr>
                  <w:rFonts w:hint="cs"/>
                  <w:rtl/>
                </w:rPr>
                <w:t>המשמשים</w:t>
              </w:r>
              <w:r w:rsidRPr="00AF03FE">
                <w:rPr>
                  <w:rtl/>
                </w:rPr>
                <w:t xml:space="preserve"> </w:t>
              </w:r>
              <w:r w:rsidRPr="00AF03FE">
                <w:rPr>
                  <w:rFonts w:hint="cs"/>
                  <w:rtl/>
                </w:rPr>
                <w:t>כאפוטרופוסים</w:t>
              </w:r>
              <w:r w:rsidRPr="00AF03FE">
                <w:rPr>
                  <w:rtl/>
                </w:rPr>
                <w:t xml:space="preserve"> </w:t>
              </w:r>
            </w:ins>
            <w:ins w:id="2498" w:author="נועה ברודסקי לוי" w:date="2016-02-07T11:51:00Z">
              <w:r>
                <w:rPr>
                  <w:rFonts w:hint="cs"/>
                  <w:rtl/>
                </w:rPr>
                <w:t>מרובי</w:t>
              </w:r>
            </w:ins>
            <w:ins w:id="2499" w:author="נועה ברודסקי לוי" w:date="2015-12-28T16:31:00Z">
              <w:r w:rsidRPr="00AF03FE">
                <w:rPr>
                  <w:rtl/>
                </w:rPr>
                <w:t xml:space="preserve"> </w:t>
              </w:r>
              <w:r w:rsidRPr="00AF03FE">
                <w:rPr>
                  <w:rFonts w:hint="cs"/>
                  <w:rtl/>
                </w:rPr>
                <w:t>חסויים</w:t>
              </w:r>
            </w:ins>
            <w:ins w:id="2500" w:author="נועה ברודסקי לוי" w:date="2016-02-07T11:51:00Z">
              <w:r>
                <w:rPr>
                  <w:rFonts w:hint="cs"/>
                  <w:rtl/>
                </w:rPr>
                <w:t xml:space="preserve">, </w:t>
              </w:r>
              <w:r w:rsidRPr="00F27E61">
                <w:rPr>
                  <w:rFonts w:hint="eastAsia"/>
                  <w:rtl/>
                </w:rPr>
                <w:t>ו</w:t>
              </w:r>
              <w:r w:rsidRPr="000252B2">
                <w:rPr>
                  <w:rFonts w:hint="eastAsia"/>
                  <w:rtl/>
                </w:rPr>
                <w:t>על</w:t>
              </w:r>
              <w:r w:rsidRPr="000252B2">
                <w:rPr>
                  <w:rtl/>
                </w:rPr>
                <w:t xml:space="preserve"> </w:t>
              </w:r>
              <w:r w:rsidRPr="00F27E61">
                <w:rPr>
                  <w:rFonts w:hint="eastAsia"/>
                  <w:rtl/>
                </w:rPr>
                <w:t>היקף</w:t>
              </w:r>
              <w:r w:rsidRPr="00F27E61">
                <w:rPr>
                  <w:rtl/>
                </w:rPr>
                <w:t xml:space="preserve"> </w:t>
              </w:r>
              <w:r w:rsidRPr="00F27E61">
                <w:rPr>
                  <w:rFonts w:hint="eastAsia"/>
                  <w:rtl/>
                </w:rPr>
                <w:t>הפעילות</w:t>
              </w:r>
              <w:r w:rsidRPr="00F27E61">
                <w:rPr>
                  <w:rtl/>
                </w:rPr>
                <w:t xml:space="preserve"> של</w:t>
              </w:r>
              <w:r>
                <w:rPr>
                  <w:rFonts w:hint="cs"/>
                  <w:rtl/>
                </w:rPr>
                <w:t xml:space="preserve">הם </w:t>
              </w:r>
              <w:r w:rsidRPr="00F27E61">
                <w:rPr>
                  <w:rtl/>
                </w:rPr>
                <w:t>ו</w:t>
              </w:r>
              <w:r>
                <w:rPr>
                  <w:rFonts w:hint="cs"/>
                  <w:rtl/>
                </w:rPr>
                <w:t xml:space="preserve">של </w:t>
              </w:r>
              <w:r w:rsidRPr="00F27E61">
                <w:rPr>
                  <w:rtl/>
                </w:rPr>
                <w:t>בעלי התפקידים ב</w:t>
              </w:r>
              <w:r>
                <w:rPr>
                  <w:rFonts w:hint="cs"/>
                  <w:rtl/>
                </w:rPr>
                <w:t>תאגיד</w:t>
              </w:r>
            </w:ins>
            <w:r w:rsidRPr="00AF03FE">
              <w:rPr>
                <w:rtl/>
              </w:rPr>
              <w:t>."</w:t>
            </w:r>
            <w:ins w:id="2501" w:author="נועה ברודסקי לוי" w:date="2016-02-07T11:51:00Z">
              <w:r>
                <w:rPr>
                  <w:rFonts w:hint="cs"/>
                  <w:rtl/>
                </w:rPr>
                <w:t xml:space="preserve">  </w:t>
              </w:r>
            </w:ins>
          </w:p>
        </w:tc>
      </w:tr>
      <w:tr w:rsidR="006361C3" w:rsidRPr="00F32C9D" w14:paraId="197C68FC" w14:textId="77777777" w:rsidTr="00A75251">
        <w:trPr>
          <w:cantSplit/>
        </w:trPr>
        <w:tc>
          <w:tcPr>
            <w:tcW w:w="1869" w:type="dxa"/>
            <w:tcMar>
              <w:top w:w="91" w:type="dxa"/>
              <w:left w:w="0" w:type="dxa"/>
              <w:bottom w:w="91" w:type="dxa"/>
              <w:right w:w="0" w:type="dxa"/>
            </w:tcMar>
            <w:hideMark/>
          </w:tcPr>
          <w:p w14:paraId="565149DA" w14:textId="77777777" w:rsidR="006361C3" w:rsidRPr="006B3D8D" w:rsidRDefault="006361C3" w:rsidP="00A75251">
            <w:pPr>
              <w:pStyle w:val="TableSideHeading"/>
              <w:rPr>
                <w:sz w:val="26"/>
              </w:rPr>
            </w:pPr>
            <w:r w:rsidRPr="006B3D8D">
              <w:rPr>
                <w:rFonts w:hint="cs"/>
                <w:sz w:val="26"/>
                <w:rtl/>
              </w:rPr>
              <w:t>ביטול סעיפים</w:t>
            </w:r>
            <w:r w:rsidRPr="006B3D8D">
              <w:rPr>
                <w:rFonts w:hint="cs"/>
                <w:sz w:val="26"/>
                <w:rtl/>
              </w:rPr>
              <w:br/>
              <w:t xml:space="preserve">41 </w:t>
            </w:r>
            <w:del w:id="2502" w:author="נועה ברודסקי לוי" w:date="2016-01-21T14:41:00Z">
              <w:r w:rsidRPr="006B3D8D" w:rsidDel="001B5A3D">
                <w:rPr>
                  <w:rFonts w:hint="cs"/>
                  <w:sz w:val="26"/>
                  <w:rtl/>
                </w:rPr>
                <w:delText>ו-42</w:delText>
              </w:r>
            </w:del>
            <w:ins w:id="2503" w:author="נועה ברודסקי לוי" w:date="2016-01-21T14:41:00Z">
              <w:r>
                <w:rPr>
                  <w:rFonts w:hint="cs"/>
                  <w:sz w:val="26"/>
                  <w:rtl/>
                </w:rPr>
                <w:t>עד 43</w:t>
              </w:r>
            </w:ins>
          </w:p>
        </w:tc>
        <w:tc>
          <w:tcPr>
            <w:tcW w:w="624" w:type="dxa"/>
            <w:tcMar>
              <w:top w:w="91" w:type="dxa"/>
              <w:left w:w="0" w:type="dxa"/>
              <w:bottom w:w="91" w:type="dxa"/>
              <w:right w:w="0" w:type="dxa"/>
            </w:tcMar>
            <w:hideMark/>
          </w:tcPr>
          <w:p w14:paraId="078B1E92" w14:textId="77777777" w:rsidR="006361C3" w:rsidRPr="00D97AE9" w:rsidRDefault="006361C3" w:rsidP="00A75251">
            <w:pPr>
              <w:pStyle w:val="TableText"/>
              <w:ind w:right="0"/>
              <w:jc w:val="both"/>
            </w:pPr>
            <w:r w:rsidRPr="00D97AE9">
              <w:rPr>
                <w:rFonts w:hint="cs"/>
                <w:rtl/>
              </w:rPr>
              <w:t>7.</w:t>
            </w:r>
            <w:r w:rsidRPr="00D97AE9">
              <w:rPr>
                <w:rFonts w:hint="cs"/>
                <w:rtl/>
              </w:rPr>
              <w:tab/>
            </w:r>
          </w:p>
        </w:tc>
        <w:tc>
          <w:tcPr>
            <w:tcW w:w="7145" w:type="dxa"/>
            <w:gridSpan w:val="5"/>
            <w:tcMar>
              <w:top w:w="91" w:type="dxa"/>
              <w:left w:w="0" w:type="dxa"/>
              <w:bottom w:w="91" w:type="dxa"/>
              <w:right w:w="0" w:type="dxa"/>
            </w:tcMar>
            <w:hideMark/>
          </w:tcPr>
          <w:p w14:paraId="7F206981" w14:textId="77777777" w:rsidR="006361C3" w:rsidRPr="00F32C9D" w:rsidRDefault="006361C3" w:rsidP="00A75251">
            <w:pPr>
              <w:pStyle w:val="TableBlock"/>
            </w:pPr>
            <w:r w:rsidRPr="00F32C9D">
              <w:rPr>
                <w:rFonts w:hint="cs"/>
                <w:rtl/>
              </w:rPr>
              <w:t xml:space="preserve">סעיפים 41 </w:t>
            </w:r>
            <w:del w:id="2504" w:author="נועה ברודסקי לוי" w:date="2016-01-21T14:41:00Z">
              <w:r w:rsidRPr="00F32C9D" w:rsidDel="001B5A3D">
                <w:rPr>
                  <w:rFonts w:hint="cs"/>
                  <w:rtl/>
                </w:rPr>
                <w:delText>ו-42</w:delText>
              </w:r>
            </w:del>
            <w:ins w:id="2505" w:author="נועה ברודסקי לוי" w:date="2016-01-21T14:41:00Z">
              <w:r>
                <w:rPr>
                  <w:rFonts w:hint="cs"/>
                  <w:rtl/>
                </w:rPr>
                <w:t>עד 43</w:t>
              </w:r>
            </w:ins>
            <w:r w:rsidRPr="00F32C9D">
              <w:rPr>
                <w:rFonts w:hint="cs"/>
                <w:rtl/>
              </w:rPr>
              <w:t xml:space="preserve"> לחוק העיקרי – בטלים.</w:t>
            </w:r>
          </w:p>
        </w:tc>
      </w:tr>
      <w:tr w:rsidR="006361C3" w:rsidRPr="00F32C9D" w14:paraId="02BD4DBA" w14:textId="77777777" w:rsidTr="00A75251">
        <w:trPr>
          <w:cantSplit/>
        </w:trPr>
        <w:tc>
          <w:tcPr>
            <w:tcW w:w="1869" w:type="dxa"/>
            <w:tcMar>
              <w:top w:w="91" w:type="dxa"/>
              <w:left w:w="0" w:type="dxa"/>
              <w:bottom w:w="91" w:type="dxa"/>
              <w:right w:w="0" w:type="dxa"/>
            </w:tcMar>
          </w:tcPr>
          <w:p w14:paraId="54D44D68" w14:textId="77777777" w:rsidR="006361C3" w:rsidRPr="006B3D8D" w:rsidRDefault="006361C3" w:rsidP="00A75251">
            <w:pPr>
              <w:pStyle w:val="TableSideHeading"/>
              <w:rPr>
                <w:sz w:val="26"/>
                <w:rtl/>
              </w:rPr>
            </w:pPr>
          </w:p>
        </w:tc>
        <w:tc>
          <w:tcPr>
            <w:tcW w:w="624" w:type="dxa"/>
            <w:tcMar>
              <w:top w:w="91" w:type="dxa"/>
              <w:left w:w="0" w:type="dxa"/>
              <w:bottom w:w="91" w:type="dxa"/>
              <w:right w:w="0" w:type="dxa"/>
            </w:tcMar>
          </w:tcPr>
          <w:p w14:paraId="6FAA8205" w14:textId="77777777" w:rsidR="006361C3" w:rsidRPr="00D97AE9" w:rsidRDefault="006361C3" w:rsidP="00A75251">
            <w:pPr>
              <w:pStyle w:val="TableText"/>
              <w:ind w:right="0"/>
              <w:jc w:val="both"/>
              <w:rPr>
                <w:rtl/>
              </w:rPr>
            </w:pPr>
            <w:ins w:id="2506" w:author="נועה ברודסקי לוי" w:date="2016-01-21T14:44:00Z">
              <w:r>
                <w:rPr>
                  <w:rFonts w:hint="cs"/>
                  <w:rtl/>
                </w:rPr>
                <w:t>7א.</w:t>
              </w:r>
            </w:ins>
          </w:p>
        </w:tc>
        <w:tc>
          <w:tcPr>
            <w:tcW w:w="7145" w:type="dxa"/>
            <w:gridSpan w:val="5"/>
            <w:tcMar>
              <w:top w:w="91" w:type="dxa"/>
              <w:left w:w="0" w:type="dxa"/>
              <w:bottom w:w="91" w:type="dxa"/>
              <w:right w:w="0" w:type="dxa"/>
            </w:tcMar>
          </w:tcPr>
          <w:p w14:paraId="7B4AE197" w14:textId="77777777" w:rsidR="006361C3" w:rsidRPr="00A814D4" w:rsidRDefault="006361C3" w:rsidP="00A75251">
            <w:pPr>
              <w:pStyle w:val="TableBlock"/>
              <w:rPr>
                <w:rtl/>
              </w:rPr>
            </w:pPr>
            <w:ins w:id="2507" w:author="נועה ברודסקי לוי" w:date="2016-01-21T14:44:00Z">
              <w:r w:rsidRPr="00A814D4">
                <w:rPr>
                  <w:rFonts w:hint="eastAsia"/>
                  <w:rtl/>
                </w:rPr>
                <w:t>בסעיף</w:t>
              </w:r>
              <w:r w:rsidRPr="00A814D4">
                <w:rPr>
                  <w:rtl/>
                </w:rPr>
                <w:t xml:space="preserve"> 44 לחוק העיקרי אחרי המילים "לבקשתו של" </w:t>
              </w:r>
              <w:r w:rsidRPr="00A814D4">
                <w:rPr>
                  <w:rFonts w:hint="eastAsia"/>
                  <w:rtl/>
                </w:rPr>
                <w:t>יבוא</w:t>
              </w:r>
              <w:r w:rsidRPr="00A814D4">
                <w:rPr>
                  <w:rtl/>
                </w:rPr>
                <w:t xml:space="preserve"> "האדם</w:t>
              </w:r>
            </w:ins>
            <w:ins w:id="2508" w:author="נועה ברודסקי לוי" w:date="2016-01-21T14:45:00Z">
              <w:r w:rsidRPr="00A814D4">
                <w:rPr>
                  <w:rtl/>
                  <w:rPrChange w:id="2509" w:author="נועה ברודסקי לוי" w:date="2016-02-07T13:23:00Z">
                    <w:rPr>
                      <w:highlight w:val="green"/>
                      <w:rtl/>
                    </w:rPr>
                  </w:rPrChange>
                </w:rPr>
                <w:t>,</w:t>
              </w:r>
              <w:r w:rsidRPr="00A814D4">
                <w:rPr>
                  <w:rtl/>
                </w:rPr>
                <w:t>".</w:t>
              </w:r>
            </w:ins>
          </w:p>
        </w:tc>
      </w:tr>
      <w:tr w:rsidR="006361C3" w:rsidRPr="00F32C9D" w:rsidDel="005B2D03" w14:paraId="20ED8401" w14:textId="77777777" w:rsidTr="00A75251">
        <w:trPr>
          <w:cantSplit/>
          <w:del w:id="2510" w:author="נועה ברודסקי לוי" w:date="2016-03-07T16:32:00Z"/>
        </w:trPr>
        <w:tc>
          <w:tcPr>
            <w:tcW w:w="1869" w:type="dxa"/>
            <w:tcMar>
              <w:top w:w="91" w:type="dxa"/>
              <w:left w:w="0" w:type="dxa"/>
              <w:bottom w:w="91" w:type="dxa"/>
              <w:right w:w="0" w:type="dxa"/>
            </w:tcMar>
          </w:tcPr>
          <w:p w14:paraId="335B9364" w14:textId="77777777" w:rsidR="006361C3" w:rsidRPr="006B3D8D" w:rsidDel="005B2D03" w:rsidRDefault="006361C3" w:rsidP="00A75251">
            <w:pPr>
              <w:pStyle w:val="TableSideHeading"/>
              <w:rPr>
                <w:del w:id="2511" w:author="נועה ברודסקי לוי" w:date="2016-03-07T16:32:00Z"/>
                <w:sz w:val="26"/>
                <w:rtl/>
              </w:rPr>
            </w:pPr>
          </w:p>
        </w:tc>
        <w:tc>
          <w:tcPr>
            <w:tcW w:w="624" w:type="dxa"/>
            <w:tcMar>
              <w:top w:w="91" w:type="dxa"/>
              <w:left w:w="0" w:type="dxa"/>
              <w:bottom w:w="91" w:type="dxa"/>
              <w:right w:w="0" w:type="dxa"/>
            </w:tcMar>
          </w:tcPr>
          <w:p w14:paraId="5B322D5C" w14:textId="77777777" w:rsidR="006361C3" w:rsidDel="005B2D03" w:rsidRDefault="006361C3" w:rsidP="00A75251">
            <w:pPr>
              <w:pStyle w:val="TableText"/>
              <w:ind w:right="0"/>
              <w:jc w:val="both"/>
              <w:rPr>
                <w:del w:id="2512" w:author="נועה ברודסקי לוי" w:date="2016-03-07T16:32:00Z"/>
                <w:rtl/>
              </w:rPr>
            </w:pPr>
          </w:p>
        </w:tc>
        <w:tc>
          <w:tcPr>
            <w:tcW w:w="7145" w:type="dxa"/>
            <w:gridSpan w:val="5"/>
            <w:tcMar>
              <w:top w:w="91" w:type="dxa"/>
              <w:left w:w="0" w:type="dxa"/>
              <w:bottom w:w="91" w:type="dxa"/>
              <w:right w:w="0" w:type="dxa"/>
            </w:tcMar>
          </w:tcPr>
          <w:p w14:paraId="2F02FE96" w14:textId="77777777" w:rsidR="006361C3" w:rsidRPr="00A814D4" w:rsidDel="005B2D03" w:rsidRDefault="006361C3">
            <w:pPr>
              <w:pStyle w:val="TableBlock"/>
              <w:rPr>
                <w:del w:id="2513" w:author="נועה ברודסקי לוי" w:date="2016-03-07T16:32:00Z"/>
                <w:rtl/>
                <w:rPrChange w:id="2514" w:author="נועה ברודסקי לוי" w:date="2016-02-07T13:23:00Z">
                  <w:rPr>
                    <w:del w:id="2515" w:author="נועה ברודסקי לוי" w:date="2016-03-07T16:32:00Z"/>
                    <w:highlight w:val="cyan"/>
                    <w:rtl/>
                  </w:rPr>
                </w:rPrChange>
              </w:rPr>
              <w:pPrChange w:id="2516" w:author="נועה ברודסקי לוי" w:date="2016-03-07T16:32:00Z">
                <w:pPr>
                  <w:pStyle w:val="TableBlock"/>
                </w:pPr>
              </w:pPrChange>
            </w:pPr>
          </w:p>
        </w:tc>
      </w:tr>
    </w:tbl>
    <w:p w14:paraId="52EDE717" w14:textId="77777777" w:rsidR="006361C3" w:rsidRDefault="006361C3" w:rsidP="006361C3"/>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7145"/>
      </w:tblGrid>
      <w:tr w:rsidR="006361C3" w:rsidRPr="00F32C9D" w14:paraId="0A665FA8" w14:textId="77777777" w:rsidTr="00A75251">
        <w:trPr>
          <w:cantSplit/>
        </w:trPr>
        <w:tc>
          <w:tcPr>
            <w:tcW w:w="1869" w:type="dxa"/>
            <w:tcMar>
              <w:top w:w="91" w:type="dxa"/>
              <w:left w:w="0" w:type="dxa"/>
              <w:bottom w:w="91" w:type="dxa"/>
              <w:right w:w="0" w:type="dxa"/>
            </w:tcMar>
            <w:hideMark/>
          </w:tcPr>
          <w:p w14:paraId="0BC73733" w14:textId="77777777" w:rsidR="006361C3" w:rsidRPr="006B3D8D" w:rsidRDefault="006361C3" w:rsidP="00A75251">
            <w:pPr>
              <w:pStyle w:val="TableSideHeading"/>
              <w:rPr>
                <w:sz w:val="26"/>
              </w:rPr>
            </w:pPr>
            <w:r w:rsidRPr="006B3D8D">
              <w:rPr>
                <w:rFonts w:hint="cs"/>
                <w:sz w:val="26"/>
                <w:rtl/>
              </w:rPr>
              <w:t xml:space="preserve"> תיקון סעיף 48</w:t>
            </w:r>
          </w:p>
        </w:tc>
        <w:tc>
          <w:tcPr>
            <w:tcW w:w="624" w:type="dxa"/>
            <w:tcMar>
              <w:top w:w="91" w:type="dxa"/>
              <w:left w:w="0" w:type="dxa"/>
              <w:bottom w:w="91" w:type="dxa"/>
              <w:right w:w="0" w:type="dxa"/>
            </w:tcMar>
            <w:hideMark/>
          </w:tcPr>
          <w:p w14:paraId="749D4AD5" w14:textId="77777777" w:rsidR="006361C3" w:rsidRPr="00D97AE9" w:rsidRDefault="006361C3" w:rsidP="00A75251">
            <w:pPr>
              <w:pStyle w:val="TableText"/>
            </w:pPr>
            <w:r w:rsidRPr="00D97AE9">
              <w:rPr>
                <w:rFonts w:hint="cs"/>
                <w:rtl/>
              </w:rPr>
              <w:t>8.</w:t>
            </w:r>
            <w:r w:rsidRPr="00D97AE9">
              <w:rPr>
                <w:rFonts w:hint="cs"/>
                <w:rtl/>
              </w:rPr>
              <w:tab/>
            </w:r>
          </w:p>
        </w:tc>
        <w:tc>
          <w:tcPr>
            <w:tcW w:w="7145" w:type="dxa"/>
            <w:tcMar>
              <w:top w:w="91" w:type="dxa"/>
              <w:left w:w="0" w:type="dxa"/>
              <w:bottom w:w="91" w:type="dxa"/>
              <w:right w:w="0" w:type="dxa"/>
            </w:tcMar>
            <w:hideMark/>
          </w:tcPr>
          <w:p w14:paraId="514CCD22" w14:textId="77777777" w:rsidR="006361C3" w:rsidRPr="00F32C9D" w:rsidRDefault="006361C3" w:rsidP="00A75251">
            <w:pPr>
              <w:pStyle w:val="TableBlock"/>
            </w:pPr>
            <w:r w:rsidRPr="00F32C9D">
              <w:rPr>
                <w:rFonts w:hint="cs"/>
                <w:rtl/>
              </w:rPr>
              <w:t>בסעיף 48 לחוק העיקרי, במקום "האפוטרופוס, בן זוגו או קרוביו" – יבוא "האפוטרופוס או קרוביו".</w:t>
            </w:r>
          </w:p>
        </w:tc>
      </w:tr>
    </w:tbl>
    <w:p w14:paraId="14705C64" w14:textId="77777777" w:rsidR="006361C3" w:rsidRDefault="006361C3" w:rsidP="006361C3">
      <w:pPr>
        <w:rPr>
          <w:rtl/>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521"/>
      </w:tblGrid>
      <w:tr w:rsidR="006361C3" w:rsidRPr="00F32C9D" w14:paraId="18E4B83F" w14:textId="77777777" w:rsidTr="00A75251">
        <w:trPr>
          <w:cantSplit/>
        </w:trPr>
        <w:tc>
          <w:tcPr>
            <w:tcW w:w="1869" w:type="dxa"/>
            <w:tcMar>
              <w:top w:w="91" w:type="dxa"/>
              <w:left w:w="0" w:type="dxa"/>
              <w:bottom w:w="91" w:type="dxa"/>
              <w:right w:w="0" w:type="dxa"/>
            </w:tcMar>
          </w:tcPr>
          <w:p w14:paraId="3595302F" w14:textId="77777777" w:rsidR="006361C3" w:rsidRPr="006B3D8D" w:rsidRDefault="006361C3" w:rsidP="00A75251">
            <w:pPr>
              <w:pStyle w:val="TableSideHeading"/>
              <w:rPr>
                <w:sz w:val="26"/>
                <w:rtl/>
              </w:rPr>
            </w:pPr>
            <w:ins w:id="2517" w:author="נועה ברודסקי לוי" w:date="2016-01-21T14:53:00Z">
              <w:r>
                <w:rPr>
                  <w:rFonts w:hint="cs"/>
                  <w:sz w:val="26"/>
                  <w:rtl/>
                </w:rPr>
                <w:t>תיקון סעיף 51</w:t>
              </w:r>
            </w:ins>
          </w:p>
        </w:tc>
        <w:tc>
          <w:tcPr>
            <w:tcW w:w="624" w:type="dxa"/>
            <w:tcMar>
              <w:top w:w="91" w:type="dxa"/>
              <w:left w:w="0" w:type="dxa"/>
              <w:bottom w:w="91" w:type="dxa"/>
              <w:right w:w="0" w:type="dxa"/>
            </w:tcMar>
          </w:tcPr>
          <w:p w14:paraId="37665C55" w14:textId="77777777" w:rsidR="006361C3" w:rsidRPr="00D97AE9" w:rsidRDefault="006361C3" w:rsidP="00A75251">
            <w:pPr>
              <w:pStyle w:val="TableText"/>
              <w:rPr>
                <w:rtl/>
              </w:rPr>
            </w:pPr>
            <w:ins w:id="2518" w:author="נועה ברודסקי לוי" w:date="2016-01-21T14:52:00Z">
              <w:r>
                <w:rPr>
                  <w:rFonts w:hint="cs"/>
                  <w:rtl/>
                </w:rPr>
                <w:t>8א.</w:t>
              </w:r>
            </w:ins>
          </w:p>
        </w:tc>
        <w:tc>
          <w:tcPr>
            <w:tcW w:w="7145" w:type="dxa"/>
            <w:gridSpan w:val="2"/>
            <w:tcMar>
              <w:top w:w="91" w:type="dxa"/>
              <w:left w:w="0" w:type="dxa"/>
              <w:bottom w:w="91" w:type="dxa"/>
              <w:right w:w="0" w:type="dxa"/>
            </w:tcMar>
          </w:tcPr>
          <w:p w14:paraId="6CF0F9E0" w14:textId="77777777" w:rsidR="006361C3" w:rsidRPr="005E1891" w:rsidRDefault="006361C3" w:rsidP="00A75251">
            <w:pPr>
              <w:pStyle w:val="TableBlock"/>
              <w:rPr>
                <w:ins w:id="2519" w:author="נועה ברודסקי לוי" w:date="2016-01-21T14:50:00Z"/>
                <w:rtl/>
                <w:rPrChange w:id="2520" w:author="נועה ברודסקי לוי" w:date="2016-01-21T14:52:00Z">
                  <w:rPr>
                    <w:ins w:id="2521" w:author="נועה ברודסקי לוי" w:date="2016-01-21T14:50:00Z"/>
                    <w:highlight w:val="cyan"/>
                    <w:rtl/>
                  </w:rPr>
                </w:rPrChange>
              </w:rPr>
            </w:pPr>
            <w:ins w:id="2522" w:author="נועה ברודסקי לוי" w:date="2016-01-21T14:50:00Z">
              <w:r w:rsidRPr="005E1891">
                <w:rPr>
                  <w:rFonts w:hint="cs"/>
                  <w:rtl/>
                  <w:rPrChange w:id="2523" w:author="נועה ברודסקי לוי" w:date="2016-01-21T14:52:00Z">
                    <w:rPr>
                      <w:rFonts w:hint="cs"/>
                      <w:highlight w:val="cyan"/>
                      <w:rtl/>
                    </w:rPr>
                  </w:rPrChange>
                </w:rPr>
                <w:t>בסעיף</w:t>
              </w:r>
              <w:r w:rsidRPr="005E1891">
                <w:rPr>
                  <w:rtl/>
                  <w:rPrChange w:id="2524" w:author="נועה ברודסקי לוי" w:date="2016-01-21T14:52:00Z">
                    <w:rPr>
                      <w:highlight w:val="cyan"/>
                      <w:rtl/>
                    </w:rPr>
                  </w:rPrChange>
                </w:rPr>
                <w:t xml:space="preserve"> 51 לחוק, אחרי "</w:t>
              </w:r>
              <w:r w:rsidRPr="005E1891">
                <w:rPr>
                  <w:rFonts w:hint="cs"/>
                  <w:rtl/>
                  <w:rPrChange w:id="2525" w:author="נועה ברודסקי לוי" w:date="2016-01-21T14:52:00Z">
                    <w:rPr>
                      <w:rFonts w:hint="cs"/>
                      <w:highlight w:val="cyan"/>
                      <w:rtl/>
                    </w:rPr>
                  </w:rPrChange>
                </w:rPr>
                <w:t>פטר</w:t>
              </w:r>
              <w:r w:rsidRPr="005E1891">
                <w:rPr>
                  <w:rtl/>
                  <w:rPrChange w:id="2526" w:author="נועה ברודסקי לוי" w:date="2016-01-21T14:52:00Z">
                    <w:rPr>
                      <w:highlight w:val="cyan"/>
                      <w:rtl/>
                    </w:rPr>
                  </w:rPrChange>
                </w:rPr>
                <w:t xml:space="preserve"> אותו האפוטרופוס הכללי" יבוא "בהתאם לנהלים שקבע". </w:t>
              </w:r>
            </w:ins>
          </w:p>
          <w:p w14:paraId="73AEEDC6" w14:textId="77777777" w:rsidR="006361C3" w:rsidRPr="005E1891" w:rsidRDefault="006361C3" w:rsidP="00A75251">
            <w:pPr>
              <w:pStyle w:val="TableBlock"/>
              <w:rPr>
                <w:highlight w:val="cyan"/>
                <w:rtl/>
              </w:rPr>
            </w:pPr>
          </w:p>
        </w:tc>
      </w:tr>
      <w:tr w:rsidR="006361C3" w:rsidRPr="00F32C9D" w14:paraId="72E58A43" w14:textId="77777777" w:rsidTr="00A75251">
        <w:trPr>
          <w:cantSplit/>
        </w:trPr>
        <w:tc>
          <w:tcPr>
            <w:tcW w:w="1869" w:type="dxa"/>
            <w:tcMar>
              <w:top w:w="91" w:type="dxa"/>
              <w:left w:w="0" w:type="dxa"/>
              <w:bottom w:w="91" w:type="dxa"/>
              <w:right w:w="0" w:type="dxa"/>
            </w:tcMar>
          </w:tcPr>
          <w:p w14:paraId="197D1158" w14:textId="77777777" w:rsidR="006361C3" w:rsidRPr="006B3D8D" w:rsidRDefault="006361C3" w:rsidP="00A75251">
            <w:pPr>
              <w:pStyle w:val="TableSideHeading"/>
              <w:rPr>
                <w:sz w:val="26"/>
                <w:rtl/>
              </w:rPr>
            </w:pPr>
            <w:ins w:id="2527" w:author="נועה ברודסקי לוי" w:date="2016-01-21T14:53:00Z">
              <w:r>
                <w:rPr>
                  <w:rFonts w:hint="cs"/>
                  <w:sz w:val="26"/>
                  <w:rtl/>
                </w:rPr>
                <w:t>תיקון סעיף 53</w:t>
              </w:r>
            </w:ins>
          </w:p>
        </w:tc>
        <w:tc>
          <w:tcPr>
            <w:tcW w:w="624" w:type="dxa"/>
            <w:tcMar>
              <w:top w:w="91" w:type="dxa"/>
              <w:left w:w="0" w:type="dxa"/>
              <w:bottom w:w="91" w:type="dxa"/>
              <w:right w:w="0" w:type="dxa"/>
            </w:tcMar>
          </w:tcPr>
          <w:p w14:paraId="6E0F293E" w14:textId="77777777" w:rsidR="006361C3" w:rsidRPr="00D97AE9" w:rsidRDefault="006361C3" w:rsidP="00A75251">
            <w:pPr>
              <w:pStyle w:val="TableText"/>
              <w:rPr>
                <w:rtl/>
              </w:rPr>
            </w:pPr>
            <w:ins w:id="2528" w:author="נועה ברודסקי לוי" w:date="2016-01-21T14:52:00Z">
              <w:r>
                <w:rPr>
                  <w:rFonts w:hint="cs"/>
                  <w:rtl/>
                </w:rPr>
                <w:t>8ב.</w:t>
              </w:r>
            </w:ins>
          </w:p>
        </w:tc>
        <w:tc>
          <w:tcPr>
            <w:tcW w:w="7145" w:type="dxa"/>
            <w:gridSpan w:val="2"/>
            <w:tcMar>
              <w:top w:w="91" w:type="dxa"/>
              <w:left w:w="0" w:type="dxa"/>
              <w:bottom w:w="91" w:type="dxa"/>
              <w:right w:w="0" w:type="dxa"/>
            </w:tcMar>
          </w:tcPr>
          <w:p w14:paraId="56AE2C47" w14:textId="77777777" w:rsidR="006361C3" w:rsidRPr="005E1891" w:rsidRDefault="006361C3" w:rsidP="00A75251">
            <w:pPr>
              <w:pStyle w:val="TableBlock"/>
              <w:rPr>
                <w:highlight w:val="cyan"/>
                <w:rtl/>
              </w:rPr>
            </w:pPr>
            <w:ins w:id="2529" w:author="נועה ברודסקי לוי" w:date="2016-01-21T14:50:00Z">
              <w:r w:rsidRPr="005E1891">
                <w:rPr>
                  <w:rFonts w:hint="cs"/>
                  <w:rtl/>
                  <w:rPrChange w:id="2530" w:author="נועה ברודסקי לוי" w:date="2016-01-21T14:53:00Z">
                    <w:rPr>
                      <w:rFonts w:hint="cs"/>
                      <w:highlight w:val="cyan"/>
                      <w:rtl/>
                    </w:rPr>
                  </w:rPrChange>
                </w:rPr>
                <w:t>בסעיף</w:t>
              </w:r>
              <w:r w:rsidRPr="005E1891">
                <w:rPr>
                  <w:rtl/>
                  <w:rPrChange w:id="2531" w:author="נועה ברודסקי לוי" w:date="2016-01-21T14:53:00Z">
                    <w:rPr>
                      <w:highlight w:val="cyan"/>
                      <w:rtl/>
                    </w:rPr>
                  </w:rPrChange>
                </w:rPr>
                <w:t xml:space="preserve"> 53 </w:t>
              </w:r>
              <w:r w:rsidRPr="005E1891">
                <w:rPr>
                  <w:rFonts w:hint="cs"/>
                  <w:rtl/>
                  <w:rPrChange w:id="2532" w:author="נועה ברודסקי לוי" w:date="2016-01-21T14:53:00Z">
                    <w:rPr>
                      <w:rFonts w:hint="cs"/>
                      <w:highlight w:val="cyan"/>
                      <w:rtl/>
                    </w:rPr>
                  </w:rPrChange>
                </w:rPr>
                <w:t>לחוק</w:t>
              </w:r>
              <w:r w:rsidRPr="005E1891">
                <w:rPr>
                  <w:rtl/>
                  <w:rPrChange w:id="2533" w:author="נועה ברודסקי לוי" w:date="2016-01-21T14:53:00Z">
                    <w:rPr>
                      <w:highlight w:val="cyan"/>
                      <w:rtl/>
                    </w:rPr>
                  </w:rPrChange>
                </w:rPr>
                <w:t xml:space="preserve">, </w:t>
              </w:r>
              <w:r w:rsidRPr="005E1891">
                <w:rPr>
                  <w:rFonts w:hint="cs"/>
                  <w:rtl/>
                  <w:rPrChange w:id="2534" w:author="נועה ברודסקי לוי" w:date="2016-01-21T14:53:00Z">
                    <w:rPr>
                      <w:rFonts w:hint="cs"/>
                      <w:highlight w:val="cyan"/>
                      <w:rtl/>
                    </w:rPr>
                  </w:rPrChange>
                </w:rPr>
                <w:t>אחרי</w:t>
              </w:r>
              <w:r w:rsidRPr="005E1891">
                <w:rPr>
                  <w:rtl/>
                  <w:rPrChange w:id="2535" w:author="נועה ברודסקי לוי" w:date="2016-01-21T14:53:00Z">
                    <w:rPr>
                      <w:highlight w:val="cyan"/>
                      <w:rtl/>
                    </w:rPr>
                  </w:rPrChange>
                </w:rPr>
                <w:t xml:space="preserve"> "לפי </w:t>
              </w:r>
              <w:r w:rsidRPr="005E1891">
                <w:rPr>
                  <w:rFonts w:hint="cs"/>
                  <w:rtl/>
                  <w:rPrChange w:id="2536" w:author="נועה ברודסקי לוי" w:date="2016-01-21T14:53:00Z">
                    <w:rPr>
                      <w:rFonts w:hint="cs"/>
                      <w:highlight w:val="cyan"/>
                      <w:rtl/>
                    </w:rPr>
                  </w:rPrChange>
                </w:rPr>
                <w:t>דרישתו</w:t>
              </w:r>
              <w:r w:rsidRPr="005E1891">
                <w:rPr>
                  <w:rtl/>
                  <w:rPrChange w:id="2537" w:author="נועה ברודסקי לוי" w:date="2016-01-21T14:53:00Z">
                    <w:rPr>
                      <w:highlight w:val="cyan"/>
                      <w:rtl/>
                    </w:rPr>
                  </w:rPrChange>
                </w:rPr>
                <w:t xml:space="preserve">" </w:t>
              </w:r>
              <w:r w:rsidRPr="005E1891">
                <w:rPr>
                  <w:rFonts w:hint="cs"/>
                  <w:rtl/>
                  <w:rPrChange w:id="2538" w:author="נועה ברודסקי לוי" w:date="2016-01-21T14:53:00Z">
                    <w:rPr>
                      <w:rFonts w:hint="cs"/>
                      <w:highlight w:val="cyan"/>
                      <w:rtl/>
                    </w:rPr>
                  </w:rPrChange>
                </w:rPr>
                <w:t>יבוא</w:t>
              </w:r>
              <w:r w:rsidRPr="005E1891">
                <w:rPr>
                  <w:rtl/>
                  <w:rPrChange w:id="2539" w:author="נועה ברודסקי לוי" w:date="2016-01-21T14:53:00Z">
                    <w:rPr>
                      <w:highlight w:val="cyan"/>
                      <w:rtl/>
                    </w:rPr>
                  </w:rPrChange>
                </w:rPr>
                <w:t xml:space="preserve"> "זול</w:t>
              </w:r>
              <w:r w:rsidRPr="005E1891">
                <w:rPr>
                  <w:rFonts w:hint="cs"/>
                  <w:rtl/>
                  <w:rPrChange w:id="2540" w:author="נועה ברודסקי לוי" w:date="2016-01-21T14:53:00Z">
                    <w:rPr>
                      <w:rFonts w:hint="cs"/>
                      <w:highlight w:val="cyan"/>
                      <w:rtl/>
                    </w:rPr>
                  </w:rPrChange>
                </w:rPr>
                <w:t>ת</w:t>
              </w:r>
              <w:r w:rsidRPr="005E1891">
                <w:rPr>
                  <w:rtl/>
                  <w:rPrChange w:id="2541" w:author="נועה ברודסקי לוי" w:date="2016-01-21T14:53:00Z">
                    <w:rPr>
                      <w:highlight w:val="cyan"/>
                      <w:rtl/>
                    </w:rPr>
                  </w:rPrChange>
                </w:rPr>
                <w:t xml:space="preserve"> אם פטר אותו האפוטרופוס הכללי, בהתאם לנהלים שקבע, מחובת הגשת דין וחשבון או קבע מועד אחר להגשתו."</w:t>
              </w:r>
            </w:ins>
          </w:p>
        </w:tc>
      </w:tr>
      <w:tr w:rsidR="006361C3" w:rsidRPr="00F32C9D" w14:paraId="46310E1B" w14:textId="77777777" w:rsidTr="00A75251">
        <w:trPr>
          <w:cantSplit/>
        </w:trPr>
        <w:tc>
          <w:tcPr>
            <w:tcW w:w="1869" w:type="dxa"/>
            <w:tcMar>
              <w:top w:w="91" w:type="dxa"/>
              <w:left w:w="0" w:type="dxa"/>
              <w:bottom w:w="91" w:type="dxa"/>
              <w:right w:w="0" w:type="dxa"/>
            </w:tcMar>
          </w:tcPr>
          <w:p w14:paraId="6AF630D0" w14:textId="77777777" w:rsidR="006361C3" w:rsidRPr="006B3D8D" w:rsidRDefault="006361C3" w:rsidP="00A75251">
            <w:pPr>
              <w:pStyle w:val="TableSideHeading"/>
              <w:rPr>
                <w:sz w:val="26"/>
                <w:rtl/>
              </w:rPr>
            </w:pPr>
            <w:ins w:id="2542" w:author="נועה ברודסקי לוי" w:date="2016-01-21T14:53:00Z">
              <w:r>
                <w:rPr>
                  <w:rFonts w:hint="cs"/>
                  <w:sz w:val="26"/>
                  <w:rtl/>
                </w:rPr>
                <w:t>תיקון סעיף 54</w:t>
              </w:r>
            </w:ins>
          </w:p>
        </w:tc>
        <w:tc>
          <w:tcPr>
            <w:tcW w:w="624" w:type="dxa"/>
            <w:tcMar>
              <w:top w:w="91" w:type="dxa"/>
              <w:left w:w="0" w:type="dxa"/>
              <w:bottom w:w="91" w:type="dxa"/>
              <w:right w:w="0" w:type="dxa"/>
            </w:tcMar>
          </w:tcPr>
          <w:p w14:paraId="01BB7ACD" w14:textId="77777777" w:rsidR="006361C3" w:rsidRPr="00D97AE9" w:rsidRDefault="006361C3" w:rsidP="00A75251">
            <w:pPr>
              <w:pStyle w:val="TableText"/>
              <w:rPr>
                <w:rtl/>
              </w:rPr>
            </w:pPr>
            <w:ins w:id="2543" w:author="נועה ברודסקי לוי" w:date="2016-01-21T14:52:00Z">
              <w:r>
                <w:rPr>
                  <w:rFonts w:hint="cs"/>
                  <w:rtl/>
                </w:rPr>
                <w:t>8ג.</w:t>
              </w:r>
            </w:ins>
          </w:p>
        </w:tc>
        <w:tc>
          <w:tcPr>
            <w:tcW w:w="7145" w:type="dxa"/>
            <w:gridSpan w:val="2"/>
            <w:tcMar>
              <w:top w:w="91" w:type="dxa"/>
              <w:left w:w="0" w:type="dxa"/>
              <w:bottom w:w="91" w:type="dxa"/>
              <w:right w:w="0" w:type="dxa"/>
            </w:tcMar>
          </w:tcPr>
          <w:p w14:paraId="1062B8DB" w14:textId="77777777" w:rsidR="006361C3" w:rsidDel="0060034C" w:rsidRDefault="006361C3" w:rsidP="00A75251">
            <w:pPr>
              <w:pStyle w:val="TableBlock"/>
              <w:rPr>
                <w:del w:id="2544" w:author="נועה ברודסקי לוי" w:date="2016-03-01T17:47:00Z"/>
                <w:highlight w:val="cyan"/>
                <w:rtl/>
              </w:rPr>
            </w:pPr>
            <w:ins w:id="2545" w:author="נועה ברודסקי לוי" w:date="2016-01-21T14:51:00Z">
              <w:r w:rsidRPr="005E1891">
                <w:rPr>
                  <w:rFonts w:hint="cs"/>
                  <w:rtl/>
                  <w:rPrChange w:id="2546" w:author="נועה ברודסקי לוי" w:date="2016-01-21T14:54:00Z">
                    <w:rPr>
                      <w:rFonts w:hint="cs"/>
                      <w:highlight w:val="cyan"/>
                      <w:rtl/>
                    </w:rPr>
                  </w:rPrChange>
                </w:rPr>
                <w:t>בסעיף</w:t>
              </w:r>
              <w:r w:rsidRPr="005E1891">
                <w:rPr>
                  <w:rtl/>
                  <w:rPrChange w:id="2547" w:author="נועה ברודסקי לוי" w:date="2016-01-21T14:54:00Z">
                    <w:rPr>
                      <w:highlight w:val="cyan"/>
                      <w:rtl/>
                    </w:rPr>
                  </w:rPrChange>
                </w:rPr>
                <w:t xml:space="preserve"> 54 לחוק העיקרי, במקום "אופן </w:t>
              </w:r>
              <w:r w:rsidRPr="005E1891">
                <w:rPr>
                  <w:rFonts w:hint="cs"/>
                  <w:rtl/>
                  <w:rPrChange w:id="2548" w:author="נועה ברודסקי לוי" w:date="2016-01-21T14:54:00Z">
                    <w:rPr>
                      <w:rFonts w:hint="cs"/>
                      <w:highlight w:val="cyan"/>
                      <w:rtl/>
                    </w:rPr>
                  </w:rPrChange>
                </w:rPr>
                <w:t>בדיקת</w:t>
              </w:r>
              <w:r w:rsidRPr="005E1891">
                <w:rPr>
                  <w:rtl/>
                  <w:rPrChange w:id="2549" w:author="נועה ברודסקי לוי" w:date="2016-01-21T14:54:00Z">
                    <w:rPr>
                      <w:highlight w:val="cyan"/>
                      <w:rtl/>
                    </w:rPr>
                  </w:rPrChange>
                </w:rPr>
                <w:t xml:space="preserve"> </w:t>
              </w:r>
              <w:r w:rsidRPr="005E1891">
                <w:rPr>
                  <w:rFonts w:hint="cs"/>
                  <w:rtl/>
                  <w:rPrChange w:id="2550" w:author="נועה ברודסקי לוי" w:date="2016-01-21T14:54:00Z">
                    <w:rPr>
                      <w:rFonts w:hint="cs"/>
                      <w:highlight w:val="cyan"/>
                      <w:rtl/>
                    </w:rPr>
                  </w:rPrChange>
                </w:rPr>
                <w:t>הפרטה</w:t>
              </w:r>
              <w:r w:rsidRPr="005E1891">
                <w:rPr>
                  <w:rtl/>
                  <w:rPrChange w:id="2551" w:author="נועה ברודסקי לוי" w:date="2016-01-21T14:54:00Z">
                    <w:rPr>
                      <w:highlight w:val="cyan"/>
                      <w:rtl/>
                    </w:rPr>
                  </w:rPrChange>
                </w:rPr>
                <w:t xml:space="preserve"> </w:t>
              </w:r>
              <w:r w:rsidRPr="005E1891">
                <w:rPr>
                  <w:rFonts w:hint="cs"/>
                  <w:rtl/>
                  <w:rPrChange w:id="2552" w:author="נועה ברודסקי לוי" w:date="2016-01-21T14:54:00Z">
                    <w:rPr>
                      <w:rFonts w:hint="cs"/>
                      <w:highlight w:val="cyan"/>
                      <w:rtl/>
                    </w:rPr>
                  </w:rPrChange>
                </w:rPr>
                <w:t>והדו</w:t>
              </w:r>
              <w:r w:rsidRPr="005E1891">
                <w:rPr>
                  <w:rtl/>
                  <w:rPrChange w:id="2553" w:author="נועה ברודסקי לוי" w:date="2016-01-21T14:54:00Z">
                    <w:rPr>
                      <w:highlight w:val="cyan"/>
                      <w:rtl/>
                    </w:rPr>
                  </w:rPrChange>
                </w:rPr>
                <w:t>"</w:t>
              </w:r>
              <w:r w:rsidRPr="005E1891">
                <w:rPr>
                  <w:rFonts w:hint="cs"/>
                  <w:rtl/>
                  <w:rPrChange w:id="2554" w:author="נועה ברודסקי לוי" w:date="2016-01-21T14:54:00Z">
                    <w:rPr>
                      <w:rFonts w:hint="cs"/>
                      <w:highlight w:val="cyan"/>
                      <w:rtl/>
                    </w:rPr>
                  </w:rPrChange>
                </w:rPr>
                <w:t>חות</w:t>
              </w:r>
              <w:r w:rsidRPr="005E1891">
                <w:rPr>
                  <w:rtl/>
                  <w:rPrChange w:id="2555" w:author="נועה ברודסקי לוי" w:date="2016-01-21T14:54:00Z">
                    <w:rPr>
                      <w:highlight w:val="cyan"/>
                      <w:rtl/>
                    </w:rPr>
                  </w:rPrChange>
                </w:rPr>
                <w:t xml:space="preserve">" </w:t>
              </w:r>
              <w:r w:rsidRPr="005E1891">
                <w:rPr>
                  <w:rFonts w:hint="cs"/>
                  <w:rtl/>
                  <w:rPrChange w:id="2556" w:author="נועה ברודסקי לוי" w:date="2016-01-21T14:54:00Z">
                    <w:rPr>
                      <w:rFonts w:hint="cs"/>
                      <w:highlight w:val="cyan"/>
                      <w:rtl/>
                    </w:rPr>
                  </w:rPrChange>
                </w:rPr>
                <w:t>יבוא</w:t>
              </w:r>
              <w:r w:rsidRPr="005E1891">
                <w:rPr>
                  <w:rtl/>
                  <w:rPrChange w:id="2557" w:author="נועה ברודסקי לוי" w:date="2016-01-21T14:54:00Z">
                    <w:rPr>
                      <w:highlight w:val="cyan"/>
                      <w:rtl/>
                    </w:rPr>
                  </w:rPrChange>
                </w:rPr>
                <w:t xml:space="preserve"> "אופן </w:t>
              </w:r>
              <w:r w:rsidRPr="005E1891">
                <w:rPr>
                  <w:rFonts w:hint="cs"/>
                  <w:rtl/>
                  <w:rPrChange w:id="2558" w:author="נועה ברודסקי לוי" w:date="2016-01-21T14:54:00Z">
                    <w:rPr>
                      <w:rFonts w:hint="cs"/>
                      <w:highlight w:val="cyan"/>
                      <w:rtl/>
                    </w:rPr>
                  </w:rPrChange>
                </w:rPr>
                <w:t>הגשת</w:t>
              </w:r>
              <w:r w:rsidRPr="005E1891">
                <w:rPr>
                  <w:rtl/>
                  <w:rPrChange w:id="2559" w:author="נועה ברודסקי לוי" w:date="2016-01-21T14:54:00Z">
                    <w:rPr>
                      <w:highlight w:val="cyan"/>
                      <w:rtl/>
                    </w:rPr>
                  </w:rPrChange>
                </w:rPr>
                <w:t xml:space="preserve"> </w:t>
              </w:r>
              <w:r w:rsidRPr="005E1891">
                <w:rPr>
                  <w:rFonts w:hint="cs"/>
                  <w:rtl/>
                  <w:rPrChange w:id="2560" w:author="נועה ברודסקי לוי" w:date="2016-01-21T14:54:00Z">
                    <w:rPr>
                      <w:rFonts w:hint="cs"/>
                      <w:highlight w:val="cyan"/>
                      <w:rtl/>
                    </w:rPr>
                  </w:rPrChange>
                </w:rPr>
                <w:t>הפרטה</w:t>
              </w:r>
              <w:r w:rsidRPr="005E1891">
                <w:rPr>
                  <w:rtl/>
                  <w:rPrChange w:id="2561" w:author="נועה ברודסקי לוי" w:date="2016-01-21T14:54:00Z">
                    <w:rPr>
                      <w:highlight w:val="cyan"/>
                      <w:rtl/>
                    </w:rPr>
                  </w:rPrChange>
                </w:rPr>
                <w:t xml:space="preserve"> </w:t>
              </w:r>
              <w:r w:rsidRPr="005E1891">
                <w:rPr>
                  <w:rFonts w:hint="cs"/>
                  <w:rtl/>
                  <w:rPrChange w:id="2562" w:author="נועה ברודסקי לוי" w:date="2016-01-21T14:54:00Z">
                    <w:rPr>
                      <w:rFonts w:hint="cs"/>
                      <w:highlight w:val="cyan"/>
                      <w:rtl/>
                    </w:rPr>
                  </w:rPrChange>
                </w:rPr>
                <w:t>והדו</w:t>
              </w:r>
              <w:r w:rsidRPr="005E1891">
                <w:rPr>
                  <w:rtl/>
                  <w:rPrChange w:id="2563" w:author="נועה ברודסקי לוי" w:date="2016-01-21T14:54:00Z">
                    <w:rPr>
                      <w:highlight w:val="cyan"/>
                      <w:rtl/>
                    </w:rPr>
                  </w:rPrChange>
                </w:rPr>
                <w:t>"</w:t>
              </w:r>
              <w:r w:rsidRPr="005E1891">
                <w:rPr>
                  <w:rFonts w:hint="cs"/>
                  <w:rtl/>
                  <w:rPrChange w:id="2564" w:author="נועה ברודסקי לוי" w:date="2016-01-21T14:54:00Z">
                    <w:rPr>
                      <w:rFonts w:hint="cs"/>
                      <w:highlight w:val="cyan"/>
                      <w:rtl/>
                    </w:rPr>
                  </w:rPrChange>
                </w:rPr>
                <w:t>חות</w:t>
              </w:r>
              <w:r w:rsidRPr="005E1891">
                <w:rPr>
                  <w:rtl/>
                  <w:rPrChange w:id="2565" w:author="נועה ברודסקי לוי" w:date="2016-01-21T14:54:00Z">
                    <w:rPr>
                      <w:highlight w:val="cyan"/>
                      <w:rtl/>
                    </w:rPr>
                  </w:rPrChange>
                </w:rPr>
                <w:t xml:space="preserve"> </w:t>
              </w:r>
              <w:r w:rsidRPr="005E1891">
                <w:rPr>
                  <w:rFonts w:hint="cs"/>
                  <w:rtl/>
                  <w:rPrChange w:id="2566" w:author="נועה ברודסקי לוי" w:date="2016-01-21T14:54:00Z">
                    <w:rPr>
                      <w:rFonts w:hint="cs"/>
                      <w:highlight w:val="cyan"/>
                      <w:rtl/>
                    </w:rPr>
                  </w:rPrChange>
                </w:rPr>
                <w:t>ובדבר</w:t>
              </w:r>
              <w:r w:rsidRPr="005E1891">
                <w:rPr>
                  <w:rtl/>
                  <w:rPrChange w:id="2567" w:author="נועה ברודסקי לוי" w:date="2016-01-21T14:54:00Z">
                    <w:rPr>
                      <w:highlight w:val="cyan"/>
                      <w:rtl/>
                    </w:rPr>
                  </w:rPrChange>
                </w:rPr>
                <w:t xml:space="preserve"> </w:t>
              </w:r>
              <w:r w:rsidRPr="005E1891">
                <w:rPr>
                  <w:rFonts w:hint="cs"/>
                  <w:rtl/>
                  <w:rPrChange w:id="2568" w:author="נועה ברודסקי לוי" w:date="2016-01-21T14:54:00Z">
                    <w:rPr>
                      <w:rFonts w:hint="cs"/>
                      <w:highlight w:val="cyan"/>
                      <w:rtl/>
                    </w:rPr>
                  </w:rPrChange>
                </w:rPr>
                <w:t>אופן</w:t>
              </w:r>
              <w:r w:rsidRPr="005E1891">
                <w:rPr>
                  <w:rtl/>
                  <w:rPrChange w:id="2569" w:author="נועה ברודסקי לוי" w:date="2016-01-21T14:54:00Z">
                    <w:rPr>
                      <w:highlight w:val="cyan"/>
                      <w:rtl/>
                    </w:rPr>
                  </w:rPrChange>
                </w:rPr>
                <w:t xml:space="preserve"> </w:t>
              </w:r>
              <w:r w:rsidRPr="005E1891">
                <w:rPr>
                  <w:rFonts w:hint="cs"/>
                  <w:rtl/>
                  <w:rPrChange w:id="2570" w:author="נועה ברודסקי לוי" w:date="2016-01-21T14:54:00Z">
                    <w:rPr>
                      <w:rFonts w:hint="cs"/>
                      <w:highlight w:val="cyan"/>
                      <w:rtl/>
                    </w:rPr>
                  </w:rPrChange>
                </w:rPr>
                <w:t>בדיקתם</w:t>
              </w:r>
            </w:ins>
            <w:ins w:id="2571" w:author="נועה ברודסקי לוי" w:date="2016-03-01T17:50:00Z">
              <w:r>
                <w:rPr>
                  <w:rFonts w:hint="cs"/>
                  <w:rtl/>
                </w:rPr>
                <w:t>,</w:t>
              </w:r>
            </w:ins>
            <w:ins w:id="2572" w:author="נועה ברודסקי לוי" w:date="2016-03-01T17:46:00Z">
              <w:r>
                <w:rPr>
                  <w:rFonts w:hint="cs"/>
                  <w:rtl/>
                </w:rPr>
                <w:t xml:space="preserve"> לרבות </w:t>
              </w:r>
            </w:ins>
            <w:ins w:id="2573" w:author="נועה ברודסקי לוי" w:date="2016-03-01T17:50:00Z">
              <w:r>
                <w:rPr>
                  <w:rFonts w:hint="cs"/>
                  <w:rtl/>
                </w:rPr>
                <w:t xml:space="preserve">הגשתם </w:t>
              </w:r>
            </w:ins>
            <w:ins w:id="2574" w:author="נועה ברודסקי לוי" w:date="2016-03-01T17:46:00Z">
              <w:r>
                <w:rPr>
                  <w:rFonts w:hint="cs"/>
                  <w:rtl/>
                </w:rPr>
                <w:t xml:space="preserve">באופן מקוון לעניין תאגדים ואפוטרופוסים </w:t>
              </w:r>
            </w:ins>
            <w:ins w:id="2575" w:author="נועה ברודסקי לוי" w:date="2016-03-01T17:48:00Z">
              <w:r>
                <w:rPr>
                  <w:rFonts w:hint="cs"/>
                  <w:rtl/>
                </w:rPr>
                <w:t>מרובי חסויים</w:t>
              </w:r>
            </w:ins>
            <w:ins w:id="2576" w:author="נועה ברודסקי לוי" w:date="2016-01-21T14:51:00Z">
              <w:r w:rsidRPr="005E1891">
                <w:rPr>
                  <w:rtl/>
                  <w:rPrChange w:id="2577" w:author="נועה ברודסקי לוי" w:date="2016-01-21T14:54:00Z">
                    <w:rPr>
                      <w:highlight w:val="cyan"/>
                      <w:rtl/>
                    </w:rPr>
                  </w:rPrChange>
                </w:rPr>
                <w:t>".</w:t>
              </w:r>
            </w:ins>
          </w:p>
          <w:p w14:paraId="365A6DBF" w14:textId="77777777" w:rsidR="006361C3" w:rsidRPr="005E1891" w:rsidRDefault="006361C3" w:rsidP="00A75251">
            <w:pPr>
              <w:pStyle w:val="TableBlock"/>
              <w:rPr>
                <w:highlight w:val="cyan"/>
                <w:rtl/>
              </w:rPr>
            </w:pPr>
          </w:p>
        </w:tc>
      </w:tr>
      <w:tr w:rsidR="006361C3" w:rsidRPr="005E1891" w14:paraId="146B40C2" w14:textId="77777777" w:rsidTr="00A75251">
        <w:trPr>
          <w:cantSplit/>
          <w:ins w:id="2578" w:author="נועה ברודסקי לוי" w:date="2016-02-07T13:25:00Z"/>
        </w:trPr>
        <w:tc>
          <w:tcPr>
            <w:tcW w:w="1869" w:type="dxa"/>
            <w:tcMar>
              <w:top w:w="91" w:type="dxa"/>
              <w:left w:w="0" w:type="dxa"/>
              <w:bottom w:w="91" w:type="dxa"/>
              <w:right w:w="0" w:type="dxa"/>
            </w:tcMar>
          </w:tcPr>
          <w:p w14:paraId="62F6F3DA" w14:textId="77777777" w:rsidR="006361C3" w:rsidRPr="006B3D8D" w:rsidRDefault="006361C3" w:rsidP="00A75251">
            <w:pPr>
              <w:pStyle w:val="TableSideHeading"/>
              <w:rPr>
                <w:ins w:id="2579" w:author="נועה ברודסקי לוי" w:date="2016-02-07T13:25:00Z"/>
                <w:sz w:val="26"/>
                <w:rtl/>
              </w:rPr>
            </w:pPr>
            <w:ins w:id="2580" w:author="נועה ברודסקי לוי" w:date="2016-02-07T13:25:00Z">
              <w:r>
                <w:rPr>
                  <w:rFonts w:hint="cs"/>
                  <w:sz w:val="26"/>
                  <w:rtl/>
                </w:rPr>
                <w:t>תיקון סעיף 63</w:t>
              </w:r>
            </w:ins>
          </w:p>
        </w:tc>
        <w:tc>
          <w:tcPr>
            <w:tcW w:w="624" w:type="dxa"/>
            <w:tcMar>
              <w:top w:w="91" w:type="dxa"/>
              <w:left w:w="0" w:type="dxa"/>
              <w:bottom w:w="91" w:type="dxa"/>
              <w:right w:w="0" w:type="dxa"/>
            </w:tcMar>
          </w:tcPr>
          <w:p w14:paraId="36F5EE6D" w14:textId="77777777" w:rsidR="006361C3" w:rsidRPr="00D97AE9" w:rsidRDefault="006361C3" w:rsidP="00A75251">
            <w:pPr>
              <w:pStyle w:val="TableText"/>
              <w:rPr>
                <w:ins w:id="2581" w:author="נועה ברודסקי לוי" w:date="2016-02-07T13:25:00Z"/>
                <w:rtl/>
              </w:rPr>
            </w:pPr>
            <w:ins w:id="2582" w:author="נועה ברודסקי לוי" w:date="2016-02-07T13:25:00Z">
              <w:r>
                <w:rPr>
                  <w:rFonts w:hint="cs"/>
                  <w:rtl/>
                </w:rPr>
                <w:t>8ד.</w:t>
              </w:r>
            </w:ins>
          </w:p>
        </w:tc>
        <w:tc>
          <w:tcPr>
            <w:tcW w:w="7145" w:type="dxa"/>
            <w:gridSpan w:val="2"/>
            <w:tcMar>
              <w:top w:w="91" w:type="dxa"/>
              <w:left w:w="0" w:type="dxa"/>
              <w:bottom w:w="91" w:type="dxa"/>
              <w:right w:w="0" w:type="dxa"/>
            </w:tcMar>
          </w:tcPr>
          <w:p w14:paraId="13C8AB95" w14:textId="77777777" w:rsidR="006361C3" w:rsidRPr="007E191C" w:rsidRDefault="006361C3" w:rsidP="00A75251">
            <w:pPr>
              <w:pStyle w:val="TableBlock"/>
              <w:rPr>
                <w:ins w:id="2583" w:author="נועה ברודסקי לוי" w:date="2016-02-07T13:25:00Z"/>
                <w:color w:val="FF0000"/>
                <w:highlight w:val="cyan"/>
                <w:rtl/>
              </w:rPr>
            </w:pPr>
            <w:ins w:id="2584" w:author="נועה ברודסקי לוי" w:date="2016-02-07T13:25:00Z">
              <w:r w:rsidRPr="00382B05">
                <w:rPr>
                  <w:rFonts w:hint="cs"/>
                  <w:color w:val="FF0000"/>
                  <w:rtl/>
                  <w:rPrChange w:id="2585" w:author="נועה ברודסקי לוי" w:date="2016-02-07T13:37:00Z">
                    <w:rPr>
                      <w:rFonts w:hint="cs"/>
                      <w:color w:val="FF0000"/>
                      <w:highlight w:val="cyan"/>
                      <w:rtl/>
                    </w:rPr>
                  </w:rPrChange>
                </w:rPr>
                <w:t>במקום</w:t>
              </w:r>
              <w:r w:rsidRPr="00382B05">
                <w:rPr>
                  <w:color w:val="FF0000"/>
                  <w:rtl/>
                  <w:rPrChange w:id="2586" w:author="נועה ברודסקי לוי" w:date="2016-02-07T13:37:00Z">
                    <w:rPr>
                      <w:color w:val="FF0000"/>
                      <w:highlight w:val="cyan"/>
                      <w:rtl/>
                    </w:rPr>
                  </w:rPrChange>
                </w:rPr>
                <w:t xml:space="preserve"> </w:t>
              </w:r>
              <w:r w:rsidRPr="00382B05">
                <w:rPr>
                  <w:rFonts w:hint="cs"/>
                  <w:color w:val="FF0000"/>
                  <w:rtl/>
                  <w:rPrChange w:id="2587" w:author="נועה ברודסקי לוי" w:date="2016-02-07T13:37:00Z">
                    <w:rPr>
                      <w:rFonts w:hint="cs"/>
                      <w:color w:val="FF0000"/>
                      <w:highlight w:val="cyan"/>
                      <w:rtl/>
                    </w:rPr>
                  </w:rPrChange>
                </w:rPr>
                <w:t>סעיף</w:t>
              </w:r>
              <w:r w:rsidRPr="00382B05">
                <w:rPr>
                  <w:color w:val="FF0000"/>
                  <w:rtl/>
                  <w:rPrChange w:id="2588" w:author="נועה ברודסקי לוי" w:date="2016-02-07T13:37:00Z">
                    <w:rPr>
                      <w:color w:val="FF0000"/>
                      <w:highlight w:val="cyan"/>
                      <w:rtl/>
                    </w:rPr>
                  </w:rPrChange>
                </w:rPr>
                <w:t xml:space="preserve"> 63 לחוק העיקרי יבוא – </w:t>
              </w:r>
            </w:ins>
          </w:p>
        </w:tc>
      </w:tr>
      <w:tr w:rsidR="006361C3" w:rsidRPr="000252B2" w14:paraId="1A828BC4" w14:textId="77777777" w:rsidTr="00A75251">
        <w:trPr>
          <w:cantSplit/>
          <w:ins w:id="2589" w:author="נועה ברודסקי לוי" w:date="2016-02-07T13:25:00Z"/>
        </w:trPr>
        <w:tc>
          <w:tcPr>
            <w:tcW w:w="1869" w:type="dxa"/>
            <w:tcMar>
              <w:top w:w="91" w:type="dxa"/>
              <w:left w:w="0" w:type="dxa"/>
              <w:bottom w:w="91" w:type="dxa"/>
              <w:right w:w="0" w:type="dxa"/>
            </w:tcMar>
          </w:tcPr>
          <w:p w14:paraId="71A00CD8" w14:textId="77777777" w:rsidR="006361C3" w:rsidRPr="006B3D8D" w:rsidRDefault="006361C3" w:rsidP="00A75251">
            <w:pPr>
              <w:pStyle w:val="TableSideHeading"/>
              <w:rPr>
                <w:ins w:id="2590" w:author="נועה ברודסקי לוי" w:date="2016-02-07T13:25:00Z"/>
                <w:sz w:val="26"/>
                <w:rtl/>
              </w:rPr>
            </w:pPr>
          </w:p>
        </w:tc>
        <w:tc>
          <w:tcPr>
            <w:tcW w:w="624" w:type="dxa"/>
            <w:tcMar>
              <w:top w:w="91" w:type="dxa"/>
              <w:left w:w="0" w:type="dxa"/>
              <w:bottom w:w="91" w:type="dxa"/>
              <w:right w:w="0" w:type="dxa"/>
            </w:tcMar>
          </w:tcPr>
          <w:p w14:paraId="2419A76B" w14:textId="77777777" w:rsidR="006361C3" w:rsidRPr="00D97AE9" w:rsidRDefault="006361C3" w:rsidP="00A75251">
            <w:pPr>
              <w:pStyle w:val="TableText"/>
              <w:rPr>
                <w:ins w:id="2591" w:author="נועה ברודסקי לוי" w:date="2016-02-07T13:25:00Z"/>
                <w:rtl/>
              </w:rPr>
            </w:pPr>
          </w:p>
        </w:tc>
        <w:tc>
          <w:tcPr>
            <w:tcW w:w="7145" w:type="dxa"/>
            <w:gridSpan w:val="2"/>
            <w:tcMar>
              <w:top w:w="91" w:type="dxa"/>
              <w:left w:w="0" w:type="dxa"/>
              <w:bottom w:w="91" w:type="dxa"/>
              <w:right w:w="0" w:type="dxa"/>
            </w:tcMar>
          </w:tcPr>
          <w:p w14:paraId="07386B8C" w14:textId="77777777" w:rsidR="006361C3" w:rsidRPr="007E191C" w:rsidRDefault="006361C3" w:rsidP="00A75251">
            <w:pPr>
              <w:pStyle w:val="TableBlock"/>
              <w:rPr>
                <w:ins w:id="2592" w:author="נועה ברודסקי לוי" w:date="2016-02-07T13:25:00Z"/>
                <w:color w:val="FF0000"/>
                <w:highlight w:val="cyan"/>
                <w:rtl/>
              </w:rPr>
            </w:pPr>
            <w:ins w:id="2593" w:author="נועה ברודסקי לוי" w:date="2016-02-07T13:25:00Z">
              <w:r w:rsidRPr="00382B05">
                <w:rPr>
                  <w:color w:val="FF0000"/>
                  <w:rtl/>
                </w:rPr>
                <w:t>"(</w:t>
              </w:r>
              <w:r w:rsidRPr="00382B05">
                <w:rPr>
                  <w:color w:val="FF0000"/>
                  <w:rtl/>
                  <w:rPrChange w:id="2594" w:author="נועה ברודסקי לוי" w:date="2016-02-07T11:46:00Z">
                    <w:rPr>
                      <w:b/>
                      <w:bCs/>
                      <w:color w:val="FF0000"/>
                      <w:highlight w:val="cyan"/>
                      <w:rtl/>
                    </w:rPr>
                  </w:rPrChange>
                </w:rPr>
                <w:t xml:space="preserve">א) בהתפטרותו ובפיטוריו של האפוטרופוס ובפקיעת האפוטרופסות חייב האפוטרופוס – </w:t>
              </w:r>
              <w:r w:rsidRPr="004F5CA3">
                <w:rPr>
                  <w:color w:val="FF0000"/>
                  <w:rtl/>
                  <w:rPrChange w:id="2595" w:author="נועה ברודסקי לוי" w:date="2016-03-01T17:57:00Z">
                    <w:rPr>
                      <w:b/>
                      <w:bCs/>
                      <w:color w:val="FF0000"/>
                      <w:highlight w:val="cyan"/>
                      <w:rtl/>
                    </w:rPr>
                  </w:rPrChange>
                </w:rPr>
                <w:t>ובמותו חייבים יורשיו</w:t>
              </w:r>
            </w:ins>
            <w:ins w:id="2596" w:author="נועה ברודסקי לוי" w:date="2016-03-01T17:57:00Z">
              <w:r w:rsidRPr="004F5CA3">
                <w:rPr>
                  <w:color w:val="FF0000"/>
                  <w:rtl/>
                  <w:rPrChange w:id="2597" w:author="נועה ברודסקי לוי" w:date="2016-03-01T17:57:00Z">
                    <w:rPr>
                      <w:color w:val="FF0000"/>
                      <w:highlight w:val="green"/>
                      <w:rtl/>
                    </w:rPr>
                  </w:rPrChange>
                </w:rPr>
                <w:t xml:space="preserve"> </w:t>
              </w:r>
            </w:ins>
            <w:ins w:id="2598" w:author="נועה ברודסקי לוי" w:date="2016-02-07T13:25:00Z">
              <w:del w:id="2599" w:author="נועה ברודסקי לוי" w:date="2016-02-07T11:46:00Z">
                <w:r w:rsidRPr="004F5CA3">
                  <w:rPr>
                    <w:color w:val="FF0000"/>
                    <w:rtl/>
                    <w:rPrChange w:id="2600" w:author="נועה ברודסקי לוי" w:date="2016-03-01T17:57:00Z">
                      <w:rPr>
                        <w:color w:val="FF0000"/>
                        <w:highlight w:val="green"/>
                        <w:rtl/>
                      </w:rPr>
                    </w:rPrChange>
                  </w:rPr>
                  <w:delText xml:space="preserve"> </w:delText>
                </w:r>
              </w:del>
              <w:r w:rsidRPr="004F5CA3">
                <w:rPr>
                  <w:color w:val="FF0000"/>
                  <w:rtl/>
                  <w:rPrChange w:id="2601" w:author="נועה ברודסקי לוי" w:date="2016-03-01T17:57:00Z">
                    <w:rPr>
                      <w:color w:val="FF0000"/>
                      <w:highlight w:val="cyan"/>
                      <w:rtl/>
                    </w:rPr>
                  </w:rPrChange>
                </w:rPr>
                <w:t>למסור לחסוי</w:t>
              </w:r>
              <w:r w:rsidRPr="00382B05">
                <w:rPr>
                  <w:color w:val="FF0000"/>
                  <w:rtl/>
                  <w:rPrChange w:id="2602" w:author="נועה ברודסקי לוי" w:date="2016-02-07T11:46:00Z">
                    <w:rPr>
                      <w:color w:val="FF0000"/>
                      <w:highlight w:val="cyan"/>
                      <w:rtl/>
                    </w:rPr>
                  </w:rPrChange>
                </w:rPr>
                <w:t xml:space="preserve"> או למי שקבע בית המשפט את נכסי החסוי הנמצאים בידו או בפיקוחו,</w:t>
              </w:r>
              <w:r>
                <w:rPr>
                  <w:color w:val="FF0000"/>
                  <w:rtl/>
                </w:rPr>
                <w:t xml:space="preserve"> ואת המסמכים הנוגעים לנכסים אלה</w:t>
              </w:r>
            </w:ins>
            <w:ins w:id="2603" w:author="נועה ברודסקי לוי" w:date="2016-03-01T17:57:00Z">
              <w:r>
                <w:rPr>
                  <w:rFonts w:hint="cs"/>
                  <w:color w:val="FF0000"/>
                  <w:rtl/>
                </w:rPr>
                <w:t>.</w:t>
              </w:r>
            </w:ins>
            <w:ins w:id="2604" w:author="נועה ברודסקי לוי" w:date="2016-02-07T13:25:00Z">
              <w:r w:rsidRPr="00382B05">
                <w:rPr>
                  <w:color w:val="FF0000"/>
                  <w:rtl/>
                  <w:rPrChange w:id="2605" w:author="נועה ברודסקי לוי" w:date="2016-02-07T11:46:00Z">
                    <w:rPr>
                      <w:color w:val="FF0000"/>
                      <w:highlight w:val="cyan"/>
                      <w:rtl/>
                    </w:rPr>
                  </w:rPrChange>
                </w:rPr>
                <w:t xml:space="preserve"> </w:t>
              </w:r>
            </w:ins>
          </w:p>
        </w:tc>
      </w:tr>
      <w:tr w:rsidR="006361C3" w:rsidRPr="00F32C9D" w14:paraId="2655A129" w14:textId="77777777" w:rsidTr="00A75251">
        <w:trPr>
          <w:cantSplit/>
          <w:ins w:id="2606" w:author="נועה ברודסקי לוי" w:date="2016-02-07T13:25:00Z"/>
        </w:trPr>
        <w:tc>
          <w:tcPr>
            <w:tcW w:w="1869" w:type="dxa"/>
            <w:tcMar>
              <w:top w:w="91" w:type="dxa"/>
              <w:left w:w="0" w:type="dxa"/>
              <w:bottom w:w="91" w:type="dxa"/>
              <w:right w:w="0" w:type="dxa"/>
            </w:tcMar>
          </w:tcPr>
          <w:p w14:paraId="1D3890A2" w14:textId="77777777" w:rsidR="006361C3" w:rsidRPr="006B3D8D" w:rsidRDefault="006361C3" w:rsidP="00A75251">
            <w:pPr>
              <w:pStyle w:val="TableSideHeading"/>
              <w:rPr>
                <w:ins w:id="2607" w:author="נועה ברודסקי לוי" w:date="2016-02-07T13:25:00Z"/>
                <w:sz w:val="26"/>
                <w:rtl/>
              </w:rPr>
            </w:pPr>
          </w:p>
        </w:tc>
        <w:tc>
          <w:tcPr>
            <w:tcW w:w="624" w:type="dxa"/>
            <w:tcMar>
              <w:top w:w="91" w:type="dxa"/>
              <w:left w:w="0" w:type="dxa"/>
              <w:bottom w:w="91" w:type="dxa"/>
              <w:right w:w="0" w:type="dxa"/>
            </w:tcMar>
          </w:tcPr>
          <w:p w14:paraId="1E1153B2" w14:textId="77777777" w:rsidR="006361C3" w:rsidRPr="00382B05" w:rsidRDefault="006361C3" w:rsidP="00A75251">
            <w:pPr>
              <w:pStyle w:val="TableText"/>
              <w:rPr>
                <w:ins w:id="2608" w:author="נועה ברודסקי לוי" w:date="2016-02-07T13:25:00Z"/>
                <w:rtl/>
              </w:rPr>
            </w:pPr>
          </w:p>
        </w:tc>
        <w:tc>
          <w:tcPr>
            <w:tcW w:w="7145" w:type="dxa"/>
            <w:gridSpan w:val="2"/>
            <w:tcMar>
              <w:top w:w="91" w:type="dxa"/>
              <w:left w:w="0" w:type="dxa"/>
              <w:bottom w:w="91" w:type="dxa"/>
              <w:right w:w="0" w:type="dxa"/>
            </w:tcMar>
          </w:tcPr>
          <w:p w14:paraId="19C49A06" w14:textId="77777777" w:rsidR="006361C3" w:rsidRPr="00382B05" w:rsidRDefault="006361C3">
            <w:pPr>
              <w:pStyle w:val="TableBlock"/>
              <w:rPr>
                <w:ins w:id="2609" w:author="נועה ברודסקי לוי" w:date="2016-02-07T13:25:00Z"/>
                <w:color w:val="FF0000"/>
                <w:rtl/>
              </w:rPr>
              <w:pPrChange w:id="2610" w:author="נועה ברודסקי לוי" w:date="2016-03-07T16:05:00Z">
                <w:pPr>
                  <w:pStyle w:val="TableBlock"/>
                </w:pPr>
              </w:pPrChange>
            </w:pPr>
            <w:ins w:id="2611" w:author="נועה ברודסקי לוי" w:date="2016-02-07T13:25:00Z">
              <w:r w:rsidRPr="00382B05">
                <w:rPr>
                  <w:color w:val="FF0000"/>
                  <w:rtl/>
                </w:rPr>
                <w:t>(ב</w:t>
              </w:r>
              <w:r w:rsidRPr="004512D9">
                <w:rPr>
                  <w:color w:val="FF0000"/>
                  <w:rtl/>
                </w:rPr>
                <w:t xml:space="preserve">) </w:t>
              </w:r>
              <w:r w:rsidRPr="004512D9">
                <w:rPr>
                  <w:color w:val="FF0000"/>
                  <w:rtl/>
                </w:rPr>
                <w:tab/>
              </w:r>
            </w:ins>
            <w:ins w:id="2612" w:author="נועה ברודסקי לוי" w:date="2016-03-02T10:19:00Z">
              <w:r w:rsidRPr="004512D9">
                <w:rPr>
                  <w:rFonts w:hint="eastAsia"/>
                  <w:color w:val="FF0000"/>
                  <w:rtl/>
                </w:rPr>
                <w:t>על</w:t>
              </w:r>
              <w:r w:rsidRPr="004512D9">
                <w:rPr>
                  <w:color w:val="FF0000"/>
                  <w:rtl/>
                </w:rPr>
                <w:t xml:space="preserve"> </w:t>
              </w:r>
              <w:r w:rsidRPr="004512D9">
                <w:rPr>
                  <w:rFonts w:hint="eastAsia"/>
                  <w:color w:val="FF0000"/>
                  <w:rtl/>
                </w:rPr>
                <w:t>אף</w:t>
              </w:r>
              <w:r w:rsidRPr="004512D9">
                <w:rPr>
                  <w:color w:val="FF0000"/>
                  <w:rtl/>
                </w:rPr>
                <w:t xml:space="preserve"> </w:t>
              </w:r>
              <w:r w:rsidRPr="004512D9">
                <w:rPr>
                  <w:rFonts w:hint="eastAsia"/>
                  <w:color w:val="FF0000"/>
                  <w:rtl/>
                </w:rPr>
                <w:t>פקיעת</w:t>
              </w:r>
              <w:r w:rsidRPr="004512D9">
                <w:rPr>
                  <w:color w:val="FF0000"/>
                  <w:rtl/>
                </w:rPr>
                <w:t xml:space="preserve"> </w:t>
              </w:r>
              <w:r w:rsidRPr="004512D9">
                <w:rPr>
                  <w:rFonts w:hint="eastAsia"/>
                  <w:color w:val="FF0000"/>
                  <w:rtl/>
                </w:rPr>
                <w:t>האפוטרופסות</w:t>
              </w:r>
            </w:ins>
            <w:ins w:id="2613" w:author="נועה ברודסקי לוי" w:date="2016-02-07T13:25:00Z">
              <w:r w:rsidRPr="004512D9">
                <w:rPr>
                  <w:color w:val="FF0000"/>
                  <w:rtl/>
                </w:rPr>
                <w:t xml:space="preserve">, </w:t>
              </w:r>
              <w:r w:rsidRPr="004512D9">
                <w:rPr>
                  <w:rFonts w:hint="eastAsia"/>
                  <w:color w:val="FF0000"/>
                  <w:rtl/>
                </w:rPr>
                <w:t>יהא</w:t>
              </w:r>
              <w:r w:rsidRPr="00382B05">
                <w:rPr>
                  <w:rFonts w:hint="cs"/>
                  <w:color w:val="FF0000"/>
                  <w:rtl/>
                </w:rPr>
                <w:t xml:space="preserve"> אפוטרופוס מוסמך,</w:t>
              </w:r>
              <w:r w:rsidRPr="00382B05">
                <w:rPr>
                  <w:color w:val="FF0000"/>
                  <w:rtl/>
                </w:rPr>
                <w:t xml:space="preserve"> </w:t>
              </w:r>
              <w:r w:rsidRPr="00382B05">
                <w:rPr>
                  <w:rFonts w:hint="eastAsia"/>
                  <w:color w:val="FF0000"/>
                  <w:rtl/>
                </w:rPr>
                <w:t>כל</w:t>
              </w:r>
              <w:r w:rsidRPr="00382B05">
                <w:rPr>
                  <w:color w:val="FF0000"/>
                  <w:rtl/>
                </w:rPr>
                <w:t xml:space="preserve"> עוד אין גורם אחר שהוסמך </w:t>
              </w:r>
              <w:r w:rsidRPr="00382B05">
                <w:rPr>
                  <w:rFonts w:hint="eastAsia"/>
                  <w:color w:val="FF0000"/>
                  <w:rtl/>
                </w:rPr>
                <w:t>כדין</w:t>
              </w:r>
              <w:r w:rsidRPr="00382B05">
                <w:rPr>
                  <w:color w:val="FF0000"/>
                  <w:rtl/>
                </w:rPr>
                <w:t xml:space="preserve"> לטפל ב</w:t>
              </w:r>
              <w:r w:rsidRPr="00382B05">
                <w:rPr>
                  <w:rFonts w:hint="eastAsia"/>
                  <w:color w:val="FF0000"/>
                  <w:rtl/>
                </w:rPr>
                <w:t>אותם</w:t>
              </w:r>
              <w:r w:rsidRPr="00382B05">
                <w:rPr>
                  <w:color w:val="FF0000"/>
                  <w:rtl/>
                </w:rPr>
                <w:t xml:space="preserve"> עניינים </w:t>
              </w:r>
              <w:r w:rsidRPr="00382B05">
                <w:rPr>
                  <w:rFonts w:hint="eastAsia"/>
                  <w:color w:val="FF0000"/>
                  <w:rtl/>
                </w:rPr>
                <w:t>ולמשך</w:t>
              </w:r>
              <w:r w:rsidRPr="00382B05">
                <w:rPr>
                  <w:color w:val="FF0000"/>
                  <w:rtl/>
                </w:rPr>
                <w:t xml:space="preserve"> </w:t>
              </w:r>
              <w:r w:rsidRPr="00382B05">
                <w:rPr>
                  <w:rFonts w:hint="eastAsia"/>
                  <w:color w:val="FF0000"/>
                  <w:rtl/>
                </w:rPr>
                <w:t>תקופה</w:t>
              </w:r>
              <w:r w:rsidRPr="00382B05">
                <w:rPr>
                  <w:color w:val="FF0000"/>
                  <w:rtl/>
                </w:rPr>
                <w:t xml:space="preserve"> </w:t>
              </w:r>
              <w:r w:rsidRPr="00382B05">
                <w:rPr>
                  <w:rFonts w:hint="eastAsia"/>
                  <w:color w:val="FF0000"/>
                  <w:rtl/>
                </w:rPr>
                <w:t>שלא</w:t>
              </w:r>
              <w:r w:rsidRPr="00382B05">
                <w:rPr>
                  <w:color w:val="FF0000"/>
                  <w:rtl/>
                </w:rPr>
                <w:t xml:space="preserve"> </w:t>
              </w:r>
              <w:r w:rsidRPr="00382B05">
                <w:rPr>
                  <w:rFonts w:hint="eastAsia"/>
                  <w:color w:val="FF0000"/>
                  <w:rtl/>
                </w:rPr>
                <w:t>תעלה</w:t>
              </w:r>
              <w:r w:rsidRPr="00382B05">
                <w:rPr>
                  <w:color w:val="FF0000"/>
                  <w:rtl/>
                </w:rPr>
                <w:t xml:space="preserve"> </w:t>
              </w:r>
              <w:r w:rsidRPr="00382B05">
                <w:rPr>
                  <w:rFonts w:hint="eastAsia"/>
                  <w:color w:val="FF0000"/>
                  <w:rtl/>
                </w:rPr>
                <w:t>על</w:t>
              </w:r>
              <w:r w:rsidRPr="00382B05">
                <w:rPr>
                  <w:color w:val="FF0000"/>
                  <w:rtl/>
                </w:rPr>
                <w:t xml:space="preserve"> 90 </w:t>
              </w:r>
              <w:r w:rsidRPr="00382B05">
                <w:rPr>
                  <w:rFonts w:hint="eastAsia"/>
                  <w:color w:val="FF0000"/>
                  <w:rtl/>
                </w:rPr>
                <w:t>יום</w:t>
              </w:r>
              <w:r w:rsidRPr="00382B05">
                <w:rPr>
                  <w:color w:val="FF0000"/>
                  <w:rtl/>
                </w:rPr>
                <w:t xml:space="preserve">, אף ללא פניה לבית המשפט  – </w:t>
              </w:r>
            </w:ins>
          </w:p>
        </w:tc>
      </w:tr>
      <w:tr w:rsidR="006361C3" w14:paraId="6BF2A1AF" w14:textId="77777777" w:rsidTr="00A75251">
        <w:tblPrEx>
          <w:tblLook w:val="01E0" w:firstRow="1" w:lastRow="1" w:firstColumn="1" w:lastColumn="1" w:noHBand="0" w:noVBand="0"/>
        </w:tblPrEx>
        <w:trPr>
          <w:cantSplit/>
          <w:trHeight w:val="60"/>
          <w:ins w:id="2614" w:author="נועה ברודסקי לוי" w:date="2016-02-07T13:25:00Z"/>
        </w:trPr>
        <w:tc>
          <w:tcPr>
            <w:tcW w:w="1869" w:type="dxa"/>
          </w:tcPr>
          <w:p w14:paraId="3E147896" w14:textId="77777777" w:rsidR="006361C3" w:rsidRDefault="006361C3" w:rsidP="00A75251">
            <w:pPr>
              <w:pStyle w:val="TableSideHeading"/>
              <w:rPr>
                <w:ins w:id="2615" w:author="נועה ברודסקי לוי" w:date="2016-02-07T13:25:00Z"/>
              </w:rPr>
            </w:pPr>
          </w:p>
        </w:tc>
        <w:tc>
          <w:tcPr>
            <w:tcW w:w="624" w:type="dxa"/>
          </w:tcPr>
          <w:p w14:paraId="3262F267" w14:textId="77777777" w:rsidR="006361C3" w:rsidRDefault="006361C3" w:rsidP="00A75251">
            <w:pPr>
              <w:pStyle w:val="TableText"/>
              <w:rPr>
                <w:ins w:id="2616" w:author="נועה ברודסקי לוי" w:date="2016-02-07T13:25:00Z"/>
              </w:rPr>
            </w:pPr>
          </w:p>
        </w:tc>
        <w:tc>
          <w:tcPr>
            <w:tcW w:w="624" w:type="dxa"/>
          </w:tcPr>
          <w:p w14:paraId="18FA2014" w14:textId="77777777" w:rsidR="006361C3" w:rsidRDefault="006361C3" w:rsidP="00A75251">
            <w:pPr>
              <w:pStyle w:val="TableText"/>
              <w:rPr>
                <w:ins w:id="2617" w:author="נועה ברודסקי לוי" w:date="2016-02-07T13:25:00Z"/>
              </w:rPr>
            </w:pPr>
          </w:p>
        </w:tc>
        <w:tc>
          <w:tcPr>
            <w:tcW w:w="6521" w:type="dxa"/>
          </w:tcPr>
          <w:p w14:paraId="4EAD5DC1" w14:textId="77777777" w:rsidR="006361C3" w:rsidRDefault="006361C3" w:rsidP="00A75251">
            <w:pPr>
              <w:pStyle w:val="TableBlock"/>
              <w:rPr>
                <w:ins w:id="2618" w:author="נועה ברודסקי לוי" w:date="2016-02-07T13:25:00Z"/>
              </w:rPr>
            </w:pPr>
            <w:ins w:id="2619" w:author="נועה ברודסקי לוי" w:date="2016-02-07T13:25:00Z">
              <w:r w:rsidRPr="001D4296">
                <w:rPr>
                  <w:color w:val="FF0000"/>
                  <w:rtl/>
                </w:rPr>
                <w:t>(1) לשלם מכספי החסוי תשלומים שוטפים עבור שירותים שניתנו לו או הקשורים ברכושו בתקופת האפוטרופסות;</w:t>
              </w:r>
            </w:ins>
          </w:p>
        </w:tc>
      </w:tr>
      <w:tr w:rsidR="006361C3" w14:paraId="3F9AD395" w14:textId="77777777" w:rsidTr="00A75251">
        <w:tblPrEx>
          <w:tblLook w:val="01E0" w:firstRow="1" w:lastRow="1" w:firstColumn="1" w:lastColumn="1" w:noHBand="0" w:noVBand="0"/>
        </w:tblPrEx>
        <w:trPr>
          <w:cantSplit/>
          <w:trHeight w:val="60"/>
          <w:ins w:id="2620" w:author="נועה ברודסקי לוי" w:date="2016-02-07T13:25:00Z"/>
        </w:trPr>
        <w:tc>
          <w:tcPr>
            <w:tcW w:w="1869" w:type="dxa"/>
          </w:tcPr>
          <w:p w14:paraId="563197FB" w14:textId="77777777" w:rsidR="006361C3" w:rsidRDefault="006361C3" w:rsidP="00A75251">
            <w:pPr>
              <w:pStyle w:val="TableSideHeading"/>
              <w:rPr>
                <w:ins w:id="2621" w:author="נועה ברודסקי לוי" w:date="2016-02-07T13:25:00Z"/>
              </w:rPr>
            </w:pPr>
          </w:p>
        </w:tc>
        <w:tc>
          <w:tcPr>
            <w:tcW w:w="624" w:type="dxa"/>
          </w:tcPr>
          <w:p w14:paraId="47A0571E" w14:textId="77777777" w:rsidR="006361C3" w:rsidRDefault="006361C3" w:rsidP="00A75251">
            <w:pPr>
              <w:pStyle w:val="TableText"/>
              <w:rPr>
                <w:ins w:id="2622" w:author="נועה ברודסקי לוי" w:date="2016-02-07T13:25:00Z"/>
              </w:rPr>
            </w:pPr>
          </w:p>
        </w:tc>
        <w:tc>
          <w:tcPr>
            <w:tcW w:w="624" w:type="dxa"/>
          </w:tcPr>
          <w:p w14:paraId="6D3AF90E" w14:textId="77777777" w:rsidR="006361C3" w:rsidRDefault="006361C3" w:rsidP="00A75251">
            <w:pPr>
              <w:pStyle w:val="TableText"/>
              <w:rPr>
                <w:ins w:id="2623" w:author="נועה ברודסקי לוי" w:date="2016-02-07T13:25:00Z"/>
              </w:rPr>
            </w:pPr>
          </w:p>
        </w:tc>
        <w:tc>
          <w:tcPr>
            <w:tcW w:w="6521" w:type="dxa"/>
          </w:tcPr>
          <w:p w14:paraId="0A718227" w14:textId="77777777" w:rsidR="006361C3" w:rsidRDefault="006361C3" w:rsidP="00A75251">
            <w:pPr>
              <w:pStyle w:val="TableBlock"/>
              <w:rPr>
                <w:ins w:id="2624" w:author="נועה ברודסקי לוי" w:date="2016-02-07T13:25:00Z"/>
              </w:rPr>
            </w:pPr>
            <w:ins w:id="2625" w:author="נועה ברודסקי לוי" w:date="2016-02-07T11:46:00Z">
              <w:r w:rsidRPr="001D4296">
                <w:rPr>
                  <w:color w:val="FF0000"/>
                  <w:rtl/>
                </w:rPr>
                <w:t>(2)  לגבות מכספי החסוי את שכר הטרחה שהוא זכאי לו;</w:t>
              </w:r>
            </w:ins>
          </w:p>
        </w:tc>
      </w:tr>
      <w:tr w:rsidR="006361C3" w14:paraId="3E3CB75B" w14:textId="77777777" w:rsidTr="00A75251">
        <w:tblPrEx>
          <w:tblLook w:val="01E0" w:firstRow="1" w:lastRow="1" w:firstColumn="1" w:lastColumn="1" w:noHBand="0" w:noVBand="0"/>
        </w:tblPrEx>
        <w:trPr>
          <w:cantSplit/>
          <w:trHeight w:val="60"/>
          <w:ins w:id="2626" w:author="נועה ברודסקי לוי" w:date="2016-02-07T13:25:00Z"/>
        </w:trPr>
        <w:tc>
          <w:tcPr>
            <w:tcW w:w="1869" w:type="dxa"/>
          </w:tcPr>
          <w:p w14:paraId="31B3C48F" w14:textId="77777777" w:rsidR="006361C3" w:rsidRDefault="006361C3" w:rsidP="00A75251">
            <w:pPr>
              <w:pStyle w:val="TableSideHeading"/>
              <w:rPr>
                <w:ins w:id="2627" w:author="נועה ברודסקי לוי" w:date="2016-02-07T13:25:00Z"/>
              </w:rPr>
            </w:pPr>
          </w:p>
        </w:tc>
        <w:tc>
          <w:tcPr>
            <w:tcW w:w="624" w:type="dxa"/>
          </w:tcPr>
          <w:p w14:paraId="58887C16" w14:textId="77777777" w:rsidR="006361C3" w:rsidRDefault="006361C3" w:rsidP="00A75251">
            <w:pPr>
              <w:pStyle w:val="TableText"/>
              <w:rPr>
                <w:ins w:id="2628" w:author="נועה ברודסקי לוי" w:date="2016-02-07T13:25:00Z"/>
              </w:rPr>
            </w:pPr>
          </w:p>
        </w:tc>
        <w:tc>
          <w:tcPr>
            <w:tcW w:w="624" w:type="dxa"/>
          </w:tcPr>
          <w:p w14:paraId="070D458B" w14:textId="77777777" w:rsidR="006361C3" w:rsidRDefault="006361C3" w:rsidP="00A75251">
            <w:pPr>
              <w:pStyle w:val="TableText"/>
              <w:rPr>
                <w:ins w:id="2629" w:author="נועה ברודסקי לוי" w:date="2016-02-07T13:25:00Z"/>
              </w:rPr>
            </w:pPr>
          </w:p>
        </w:tc>
        <w:tc>
          <w:tcPr>
            <w:tcW w:w="6521" w:type="dxa"/>
          </w:tcPr>
          <w:p w14:paraId="2331880A" w14:textId="77777777" w:rsidR="006361C3" w:rsidRDefault="006361C3" w:rsidP="00A75251">
            <w:pPr>
              <w:pStyle w:val="TableBlock"/>
              <w:rPr>
                <w:ins w:id="2630" w:author="נועה ברודסקי לוי" w:date="2016-02-07T13:25:00Z"/>
              </w:rPr>
            </w:pPr>
            <w:ins w:id="2631" w:author="נועה ברודסקי לוי" w:date="2016-02-07T11:46:00Z">
              <w:r>
                <w:rPr>
                  <w:rFonts w:hint="cs"/>
                  <w:color w:val="FF0000"/>
                  <w:rtl/>
                </w:rPr>
                <w:t>(3</w:t>
              </w:r>
              <w:r w:rsidRPr="001D4296">
                <w:rPr>
                  <w:color w:val="FF0000"/>
                  <w:rtl/>
                </w:rPr>
                <w:t xml:space="preserve">) לשלם מכספי החסוי הוצאות </w:t>
              </w:r>
              <w:r w:rsidRPr="001D4296">
                <w:rPr>
                  <w:rFonts w:hint="eastAsia"/>
                  <w:color w:val="FF0000"/>
                  <w:rtl/>
                </w:rPr>
                <w:t>סבירות</w:t>
              </w:r>
              <w:r w:rsidRPr="001D4296">
                <w:rPr>
                  <w:color w:val="FF0000"/>
                  <w:rtl/>
                </w:rPr>
                <w:t xml:space="preserve"> </w:t>
              </w:r>
              <w:r w:rsidRPr="001D4296">
                <w:rPr>
                  <w:rFonts w:hint="eastAsia"/>
                  <w:color w:val="FF0000"/>
                  <w:rtl/>
                </w:rPr>
                <w:t>ל</w:t>
              </w:r>
              <w:r w:rsidRPr="001D4296">
                <w:rPr>
                  <w:color w:val="FF0000"/>
                  <w:rtl/>
                </w:rPr>
                <w:t>קבורה ואבלות. הוצאות כאמור ישולמו לפי המקובל בנסיבות העניין או בהתאם להנחיות שנתן בעניין החסוי</w:t>
              </w:r>
            </w:ins>
            <w:ins w:id="2632" w:author="נועה ברודסקי לוי" w:date="2016-02-07T13:40:00Z">
              <w:r w:rsidRPr="001D4296">
                <w:rPr>
                  <w:color w:val="FF0000"/>
                  <w:rtl/>
                </w:rPr>
                <w:t xml:space="preserve"> ;</w:t>
              </w:r>
            </w:ins>
          </w:p>
        </w:tc>
      </w:tr>
      <w:tr w:rsidR="006361C3" w14:paraId="2500A5A8" w14:textId="77777777" w:rsidTr="00A75251">
        <w:tblPrEx>
          <w:tblLook w:val="01E0" w:firstRow="1" w:lastRow="1" w:firstColumn="1" w:lastColumn="1" w:noHBand="0" w:noVBand="0"/>
        </w:tblPrEx>
        <w:trPr>
          <w:cantSplit/>
          <w:trHeight w:val="60"/>
          <w:ins w:id="2633" w:author="נועה ברודסקי לוי" w:date="2016-02-07T13:25:00Z"/>
        </w:trPr>
        <w:tc>
          <w:tcPr>
            <w:tcW w:w="1869" w:type="dxa"/>
          </w:tcPr>
          <w:p w14:paraId="3A530217" w14:textId="77777777" w:rsidR="006361C3" w:rsidRDefault="006361C3" w:rsidP="00A75251">
            <w:pPr>
              <w:pStyle w:val="TableSideHeading"/>
              <w:rPr>
                <w:ins w:id="2634" w:author="נועה ברודסקי לוי" w:date="2016-02-07T13:25:00Z"/>
              </w:rPr>
            </w:pPr>
          </w:p>
        </w:tc>
        <w:tc>
          <w:tcPr>
            <w:tcW w:w="624" w:type="dxa"/>
          </w:tcPr>
          <w:p w14:paraId="1D83F2A4" w14:textId="77777777" w:rsidR="006361C3" w:rsidRDefault="006361C3" w:rsidP="00A75251">
            <w:pPr>
              <w:pStyle w:val="TableText"/>
              <w:rPr>
                <w:ins w:id="2635" w:author="נועה ברודסקי לוי" w:date="2016-02-07T13:25:00Z"/>
              </w:rPr>
            </w:pPr>
          </w:p>
        </w:tc>
        <w:tc>
          <w:tcPr>
            <w:tcW w:w="624" w:type="dxa"/>
          </w:tcPr>
          <w:p w14:paraId="6A003F96" w14:textId="77777777" w:rsidR="006361C3" w:rsidRDefault="006361C3" w:rsidP="00A75251">
            <w:pPr>
              <w:pStyle w:val="TableText"/>
              <w:rPr>
                <w:ins w:id="2636" w:author="נועה ברודסקי לוי" w:date="2016-02-07T13:25:00Z"/>
              </w:rPr>
            </w:pPr>
          </w:p>
        </w:tc>
        <w:tc>
          <w:tcPr>
            <w:tcW w:w="6521" w:type="dxa"/>
          </w:tcPr>
          <w:p w14:paraId="26945EAC" w14:textId="77777777" w:rsidR="006361C3" w:rsidRDefault="006361C3" w:rsidP="00A75251">
            <w:pPr>
              <w:pStyle w:val="TableBlock"/>
              <w:rPr>
                <w:ins w:id="2637" w:author="נועה ברודסקי לוי" w:date="2016-02-07T13:25:00Z"/>
              </w:rPr>
            </w:pPr>
            <w:ins w:id="2638" w:author="נועה ברודסקי לוי" w:date="2016-02-07T11:46:00Z">
              <w:r w:rsidRPr="001D4296">
                <w:rPr>
                  <w:color w:val="FF0000"/>
                  <w:rtl/>
                </w:rPr>
                <w:t xml:space="preserve">(4) לנהל נכס מושכר או עסק הדורש ניהול שוטף.  </w:t>
              </w:r>
            </w:ins>
          </w:p>
        </w:tc>
      </w:tr>
      <w:tr w:rsidR="006361C3" w:rsidRPr="001D4296" w14:paraId="17B2D095" w14:textId="77777777" w:rsidTr="00A75251">
        <w:trPr>
          <w:cantSplit/>
          <w:ins w:id="2639" w:author="נועה ברודסקי לוי" w:date="2016-02-07T13:25:00Z"/>
        </w:trPr>
        <w:tc>
          <w:tcPr>
            <w:tcW w:w="1869" w:type="dxa"/>
            <w:tcMar>
              <w:top w:w="91" w:type="dxa"/>
              <w:left w:w="0" w:type="dxa"/>
              <w:bottom w:w="91" w:type="dxa"/>
              <w:right w:w="0" w:type="dxa"/>
            </w:tcMar>
          </w:tcPr>
          <w:p w14:paraId="24DFE836" w14:textId="77777777" w:rsidR="006361C3" w:rsidRPr="006B3D8D" w:rsidRDefault="006361C3" w:rsidP="00A75251">
            <w:pPr>
              <w:pStyle w:val="TableSideHeading"/>
              <w:rPr>
                <w:ins w:id="2640" w:author="נועה ברודסקי לוי" w:date="2016-02-07T13:25:00Z"/>
                <w:sz w:val="26"/>
                <w:rtl/>
              </w:rPr>
            </w:pPr>
          </w:p>
        </w:tc>
        <w:tc>
          <w:tcPr>
            <w:tcW w:w="624" w:type="dxa"/>
            <w:tcMar>
              <w:top w:w="91" w:type="dxa"/>
              <w:left w:w="0" w:type="dxa"/>
              <w:bottom w:w="91" w:type="dxa"/>
              <w:right w:w="0" w:type="dxa"/>
            </w:tcMar>
          </w:tcPr>
          <w:p w14:paraId="3CDC32B7" w14:textId="77777777" w:rsidR="006361C3" w:rsidRPr="006A751C" w:rsidRDefault="006361C3" w:rsidP="00A75251">
            <w:pPr>
              <w:pStyle w:val="TableText"/>
              <w:rPr>
                <w:ins w:id="2641" w:author="נועה ברודסקי לוי" w:date="2016-02-07T13:25:00Z"/>
                <w:rtl/>
              </w:rPr>
            </w:pPr>
          </w:p>
        </w:tc>
        <w:tc>
          <w:tcPr>
            <w:tcW w:w="7145" w:type="dxa"/>
            <w:gridSpan w:val="2"/>
            <w:tcMar>
              <w:top w:w="91" w:type="dxa"/>
              <w:left w:w="0" w:type="dxa"/>
              <w:bottom w:w="91" w:type="dxa"/>
              <w:right w:w="0" w:type="dxa"/>
            </w:tcMar>
          </w:tcPr>
          <w:p w14:paraId="66925AD0" w14:textId="77777777" w:rsidR="006361C3" w:rsidRPr="006A751C" w:rsidRDefault="006361C3">
            <w:pPr>
              <w:pStyle w:val="TableBlock"/>
              <w:numPr>
                <w:ilvl w:val="0"/>
                <w:numId w:val="24"/>
              </w:numPr>
              <w:rPr>
                <w:ins w:id="2642" w:author="נועה ברודסקי לוי" w:date="2016-02-07T13:25:00Z"/>
                <w:color w:val="FF0000"/>
                <w:rtl/>
              </w:rPr>
              <w:pPrChange w:id="2643" w:author="נועה ברודסקי לוי" w:date="2016-03-02T10:18:00Z">
                <w:pPr>
                  <w:pStyle w:val="TableBlock"/>
                </w:pPr>
              </w:pPrChange>
            </w:pPr>
            <w:r w:rsidRPr="006A751C">
              <w:rPr>
                <w:color w:val="FF0000"/>
                <w:rtl/>
              </w:rPr>
              <w:t xml:space="preserve"> </w:t>
            </w:r>
            <w:ins w:id="2644" w:author="נועה ברודסקי לוי" w:date="2016-03-02T10:19:00Z">
              <w:r w:rsidRPr="006A751C">
                <w:rPr>
                  <w:color w:val="FF0000"/>
                  <w:rtl/>
                </w:rPr>
                <w:t xml:space="preserve">(ג) </w:t>
              </w:r>
              <w:r w:rsidRPr="006A751C">
                <w:rPr>
                  <w:rFonts w:hint="eastAsia"/>
                  <w:color w:val="FF0000"/>
                  <w:rtl/>
                </w:rPr>
                <w:t>התעורר</w:t>
              </w:r>
              <w:r w:rsidRPr="006A751C">
                <w:rPr>
                  <w:color w:val="FF0000"/>
                  <w:rtl/>
                </w:rPr>
                <w:t xml:space="preserve"> </w:t>
              </w:r>
              <w:r w:rsidRPr="006A751C">
                <w:rPr>
                  <w:rFonts w:hint="eastAsia"/>
                  <w:color w:val="FF0000"/>
                  <w:rtl/>
                </w:rPr>
                <w:t>צורך</w:t>
              </w:r>
              <w:r w:rsidRPr="006A751C">
                <w:rPr>
                  <w:color w:val="FF0000"/>
                  <w:rtl/>
                </w:rPr>
                <w:t xml:space="preserve"> </w:t>
              </w:r>
              <w:r w:rsidRPr="006A751C">
                <w:rPr>
                  <w:rFonts w:hint="eastAsia"/>
                  <w:color w:val="FF0000"/>
                  <w:rtl/>
                </w:rPr>
                <w:t>בביצוע</w:t>
              </w:r>
              <w:r w:rsidRPr="006A751C">
                <w:rPr>
                  <w:color w:val="FF0000"/>
                  <w:rtl/>
                </w:rPr>
                <w:t xml:space="preserve"> </w:t>
              </w:r>
              <w:r w:rsidRPr="006A751C">
                <w:rPr>
                  <w:rFonts w:hint="eastAsia"/>
                  <w:color w:val="FF0000"/>
                  <w:rtl/>
                </w:rPr>
                <w:t>פעולות</w:t>
              </w:r>
              <w:r w:rsidRPr="006A751C">
                <w:rPr>
                  <w:color w:val="FF0000"/>
                  <w:rtl/>
                </w:rPr>
                <w:t xml:space="preserve"> </w:t>
              </w:r>
              <w:r w:rsidRPr="006A751C">
                <w:rPr>
                  <w:rFonts w:hint="eastAsia"/>
                  <w:color w:val="FF0000"/>
                  <w:rtl/>
                </w:rPr>
                <w:t>החורגות</w:t>
              </w:r>
              <w:r w:rsidRPr="006A751C">
                <w:rPr>
                  <w:color w:val="FF0000"/>
                  <w:rtl/>
                </w:rPr>
                <w:t xml:space="preserve"> </w:t>
              </w:r>
              <w:r w:rsidRPr="006A751C">
                <w:rPr>
                  <w:rFonts w:hint="eastAsia"/>
                  <w:color w:val="FF0000"/>
                  <w:rtl/>
                </w:rPr>
                <w:t>מהאמור</w:t>
              </w:r>
              <w:r w:rsidRPr="006A751C">
                <w:rPr>
                  <w:color w:val="FF0000"/>
                  <w:rtl/>
                </w:rPr>
                <w:t xml:space="preserve"> </w:t>
              </w:r>
              <w:r w:rsidRPr="006A751C">
                <w:rPr>
                  <w:rFonts w:hint="eastAsia"/>
                  <w:color w:val="FF0000"/>
                  <w:rtl/>
                </w:rPr>
                <w:t>בסעיף</w:t>
              </w:r>
              <w:r w:rsidRPr="006A751C">
                <w:rPr>
                  <w:color w:val="FF0000"/>
                  <w:rtl/>
                </w:rPr>
                <w:t xml:space="preserve"> </w:t>
              </w:r>
              <w:r w:rsidRPr="006A751C">
                <w:rPr>
                  <w:rFonts w:hint="eastAsia"/>
                  <w:color w:val="FF0000"/>
                  <w:rtl/>
                </w:rPr>
                <w:t>קטן</w:t>
              </w:r>
              <w:r w:rsidRPr="006A751C">
                <w:rPr>
                  <w:color w:val="FF0000"/>
                  <w:rtl/>
                </w:rPr>
                <w:t xml:space="preserve"> (ב) </w:t>
              </w:r>
              <w:r w:rsidRPr="006A751C">
                <w:rPr>
                  <w:rFonts w:hint="eastAsia"/>
                  <w:color w:val="FF0000"/>
                  <w:rtl/>
                </w:rPr>
                <w:t>לשם</w:t>
              </w:r>
              <w:r w:rsidRPr="006A751C">
                <w:rPr>
                  <w:color w:val="FF0000"/>
                  <w:rtl/>
                </w:rPr>
                <w:t xml:space="preserve"> </w:t>
              </w:r>
              <w:r w:rsidRPr="006A751C">
                <w:rPr>
                  <w:rFonts w:hint="eastAsia"/>
                  <w:color w:val="FF0000"/>
                  <w:rtl/>
                </w:rPr>
                <w:t>שמירת</w:t>
              </w:r>
              <w:r w:rsidRPr="006A751C">
                <w:rPr>
                  <w:color w:val="FF0000"/>
                  <w:rtl/>
                </w:rPr>
                <w:t xml:space="preserve"> </w:t>
              </w:r>
              <w:r w:rsidRPr="006A751C">
                <w:rPr>
                  <w:rFonts w:hint="eastAsia"/>
                  <w:color w:val="FF0000"/>
                  <w:rtl/>
                </w:rPr>
                <w:t>טובת</w:t>
              </w:r>
              <w:r w:rsidRPr="006A751C">
                <w:rPr>
                  <w:color w:val="FF0000"/>
                  <w:rtl/>
                </w:rPr>
                <w:t xml:space="preserve"> </w:t>
              </w:r>
              <w:r w:rsidRPr="006A751C">
                <w:rPr>
                  <w:rFonts w:hint="eastAsia"/>
                  <w:color w:val="FF0000"/>
                  <w:rtl/>
                </w:rPr>
                <w:t>החסוי</w:t>
              </w:r>
              <w:r w:rsidRPr="006A751C">
                <w:rPr>
                  <w:color w:val="FF0000"/>
                  <w:rtl/>
                </w:rPr>
                <w:t xml:space="preserve"> </w:t>
              </w:r>
              <w:r w:rsidRPr="006A751C">
                <w:rPr>
                  <w:rFonts w:hint="eastAsia"/>
                  <w:color w:val="FF0000"/>
                  <w:rtl/>
                </w:rPr>
                <w:t>או</w:t>
              </w:r>
              <w:r w:rsidRPr="006A751C">
                <w:rPr>
                  <w:color w:val="FF0000"/>
                  <w:rtl/>
                </w:rPr>
                <w:t xml:space="preserve"> </w:t>
              </w:r>
              <w:r w:rsidRPr="006A751C">
                <w:rPr>
                  <w:rFonts w:hint="eastAsia"/>
                  <w:color w:val="FF0000"/>
                  <w:rtl/>
                </w:rPr>
                <w:t>רכושו</w:t>
              </w:r>
              <w:r w:rsidRPr="006A751C">
                <w:rPr>
                  <w:color w:val="FF0000"/>
                  <w:rtl/>
                </w:rPr>
                <w:t xml:space="preserve">, ובנסיבות מיוחדות לשם מניעת נזק לעזבונו, יהא בית המשפט </w:t>
              </w:r>
              <w:r w:rsidRPr="006A751C">
                <w:rPr>
                  <w:rFonts w:hint="eastAsia"/>
                  <w:color w:val="FF0000"/>
                  <w:rtl/>
                </w:rPr>
                <w:t>רשאי</w:t>
              </w:r>
              <w:r w:rsidRPr="006A751C">
                <w:rPr>
                  <w:color w:val="FF0000"/>
                  <w:rtl/>
                </w:rPr>
                <w:t xml:space="preserve"> להורות שהאפוטרופוס יהא חייב ומוסמך ל</w:t>
              </w:r>
              <w:r w:rsidRPr="006A751C">
                <w:rPr>
                  <w:rFonts w:hint="eastAsia"/>
                  <w:color w:val="FF0000"/>
                  <w:rtl/>
                </w:rPr>
                <w:t>בצען</w:t>
              </w:r>
              <w:r w:rsidRPr="006A751C">
                <w:rPr>
                  <w:color w:val="FF0000"/>
                  <w:rtl/>
                </w:rPr>
                <w:t xml:space="preserve">, </w:t>
              </w:r>
              <w:r w:rsidRPr="006A751C">
                <w:rPr>
                  <w:rFonts w:hint="eastAsia"/>
                  <w:color w:val="FF0000"/>
                  <w:rtl/>
                </w:rPr>
                <w:t>הכל</w:t>
              </w:r>
              <w:r w:rsidRPr="006A751C">
                <w:rPr>
                  <w:color w:val="FF0000"/>
                  <w:rtl/>
                </w:rPr>
                <w:t xml:space="preserve"> </w:t>
              </w:r>
              <w:r w:rsidRPr="006A751C">
                <w:rPr>
                  <w:rFonts w:hint="eastAsia"/>
                  <w:color w:val="FF0000"/>
                  <w:rtl/>
                </w:rPr>
                <w:t>בהתאם</w:t>
              </w:r>
              <w:r w:rsidRPr="006A751C">
                <w:rPr>
                  <w:color w:val="FF0000"/>
                  <w:rtl/>
                </w:rPr>
                <w:t xml:space="preserve"> </w:t>
              </w:r>
              <w:r w:rsidRPr="006A751C">
                <w:rPr>
                  <w:rFonts w:hint="eastAsia"/>
                  <w:color w:val="FF0000"/>
                  <w:rtl/>
                </w:rPr>
                <w:t>להוראות</w:t>
              </w:r>
              <w:r w:rsidRPr="006A751C">
                <w:rPr>
                  <w:color w:val="FF0000"/>
                  <w:rtl/>
                </w:rPr>
                <w:t xml:space="preserve"> </w:t>
              </w:r>
              <w:r w:rsidRPr="006A751C">
                <w:rPr>
                  <w:rFonts w:hint="eastAsia"/>
                  <w:color w:val="FF0000"/>
                  <w:rtl/>
                </w:rPr>
                <w:t>שיקבע</w:t>
              </w:r>
              <w:r w:rsidRPr="006A751C">
                <w:rPr>
                  <w:color w:val="FF0000"/>
                  <w:rtl/>
                </w:rPr>
                <w:t xml:space="preserve"> </w:t>
              </w:r>
              <w:r w:rsidRPr="006A751C">
                <w:rPr>
                  <w:rFonts w:hint="eastAsia"/>
                  <w:color w:val="FF0000"/>
                  <w:rtl/>
                </w:rPr>
                <w:t>ולמשך</w:t>
              </w:r>
              <w:r w:rsidRPr="006A751C">
                <w:rPr>
                  <w:color w:val="FF0000"/>
                  <w:rtl/>
                </w:rPr>
                <w:t xml:space="preserve"> </w:t>
              </w:r>
              <w:r w:rsidRPr="006A751C">
                <w:rPr>
                  <w:rFonts w:hint="eastAsia"/>
                  <w:color w:val="FF0000"/>
                  <w:rtl/>
                </w:rPr>
                <w:t>תקופה</w:t>
              </w:r>
              <w:r w:rsidRPr="006A751C">
                <w:rPr>
                  <w:color w:val="FF0000"/>
                  <w:rtl/>
                </w:rPr>
                <w:t xml:space="preserve"> </w:t>
              </w:r>
              <w:r w:rsidRPr="006A751C">
                <w:rPr>
                  <w:rFonts w:hint="eastAsia"/>
                  <w:color w:val="FF0000"/>
                  <w:rtl/>
                </w:rPr>
                <w:t>שתיקבע</w:t>
              </w:r>
              <w:r w:rsidRPr="006A751C">
                <w:rPr>
                  <w:color w:val="FF0000"/>
                  <w:rtl/>
                </w:rPr>
                <w:t>.</w:t>
              </w:r>
            </w:ins>
          </w:p>
        </w:tc>
      </w:tr>
    </w:tbl>
    <w:p w14:paraId="41F890A3" w14:textId="77777777" w:rsidR="006361C3" w:rsidRDefault="006361C3" w:rsidP="006361C3">
      <w:pPr>
        <w:rPr>
          <w:ins w:id="2645" w:author="נועה ברודסקי לוי" w:date="2016-02-07T13:25:00Z"/>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624"/>
        <w:gridCol w:w="4649"/>
      </w:tblGrid>
      <w:tr w:rsidR="006361C3" w:rsidRPr="00F32C9D" w14:paraId="61B933EC" w14:textId="77777777" w:rsidTr="00A75251">
        <w:trPr>
          <w:cantSplit/>
        </w:trPr>
        <w:tc>
          <w:tcPr>
            <w:tcW w:w="1869" w:type="dxa"/>
            <w:tcMar>
              <w:top w:w="91" w:type="dxa"/>
              <w:left w:w="0" w:type="dxa"/>
              <w:bottom w:w="91" w:type="dxa"/>
              <w:right w:w="0" w:type="dxa"/>
            </w:tcMar>
          </w:tcPr>
          <w:p w14:paraId="77D19301" w14:textId="77777777" w:rsidR="006361C3" w:rsidRPr="006B3D8D" w:rsidRDefault="006361C3" w:rsidP="00A75251">
            <w:pPr>
              <w:pStyle w:val="TableSideHeading"/>
              <w:rPr>
                <w:sz w:val="26"/>
                <w:rtl/>
              </w:rPr>
            </w:pPr>
          </w:p>
        </w:tc>
        <w:tc>
          <w:tcPr>
            <w:tcW w:w="624" w:type="dxa"/>
            <w:tcMar>
              <w:top w:w="91" w:type="dxa"/>
              <w:left w:w="0" w:type="dxa"/>
              <w:bottom w:w="91" w:type="dxa"/>
              <w:right w:w="0" w:type="dxa"/>
            </w:tcMar>
          </w:tcPr>
          <w:p w14:paraId="3E018CBE" w14:textId="77777777" w:rsidR="006361C3" w:rsidRPr="00D97AE9" w:rsidRDefault="006361C3" w:rsidP="00A75251">
            <w:pPr>
              <w:pStyle w:val="TableText"/>
              <w:rPr>
                <w:rtl/>
              </w:rPr>
            </w:pPr>
          </w:p>
        </w:tc>
        <w:tc>
          <w:tcPr>
            <w:tcW w:w="7145" w:type="dxa"/>
            <w:gridSpan w:val="5"/>
            <w:tcMar>
              <w:top w:w="91" w:type="dxa"/>
              <w:left w:w="0" w:type="dxa"/>
              <w:bottom w:w="91" w:type="dxa"/>
              <w:right w:w="0" w:type="dxa"/>
            </w:tcMar>
          </w:tcPr>
          <w:p w14:paraId="5C8126C5" w14:textId="77777777" w:rsidR="006361C3" w:rsidRPr="00F32C9D" w:rsidRDefault="006361C3" w:rsidP="00A75251">
            <w:pPr>
              <w:pStyle w:val="TableBlock"/>
              <w:rPr>
                <w:rtl/>
              </w:rPr>
            </w:pPr>
          </w:p>
        </w:tc>
      </w:tr>
      <w:tr w:rsidR="006361C3" w:rsidRPr="00F32C9D" w14:paraId="4B7069B5" w14:textId="77777777" w:rsidTr="00A75251">
        <w:trPr>
          <w:cantSplit/>
        </w:trPr>
        <w:tc>
          <w:tcPr>
            <w:tcW w:w="1869" w:type="dxa"/>
            <w:tcMar>
              <w:top w:w="91" w:type="dxa"/>
              <w:left w:w="0" w:type="dxa"/>
              <w:bottom w:w="91" w:type="dxa"/>
              <w:right w:w="0" w:type="dxa"/>
            </w:tcMar>
            <w:hideMark/>
          </w:tcPr>
          <w:p w14:paraId="1909D534" w14:textId="77777777" w:rsidR="006361C3" w:rsidRPr="00073704" w:rsidRDefault="006361C3" w:rsidP="00A75251">
            <w:pPr>
              <w:pStyle w:val="TableSideHeading"/>
              <w:rPr>
                <w:sz w:val="26"/>
              </w:rPr>
            </w:pPr>
            <w:r w:rsidRPr="00073704">
              <w:rPr>
                <w:rFonts w:hint="cs"/>
                <w:sz w:val="26"/>
                <w:rtl/>
                <w:rPrChange w:id="2646" w:author="נועה ברודסקי לוי" w:date="2016-02-07T13:40:00Z">
                  <w:rPr>
                    <w:rFonts w:hint="cs"/>
                    <w:sz w:val="26"/>
                    <w:highlight w:val="magenta"/>
                    <w:rtl/>
                  </w:rPr>
                </w:rPrChange>
              </w:rPr>
              <w:t>החלפת</w:t>
            </w:r>
            <w:r w:rsidRPr="00073704">
              <w:rPr>
                <w:sz w:val="26"/>
                <w:rtl/>
                <w:rPrChange w:id="2647" w:author="נועה ברודסקי לוי" w:date="2016-02-07T13:40:00Z">
                  <w:rPr>
                    <w:sz w:val="26"/>
                    <w:highlight w:val="magenta"/>
                    <w:rtl/>
                  </w:rPr>
                </w:rPrChange>
              </w:rPr>
              <w:t xml:space="preserve"> </w:t>
            </w:r>
            <w:r w:rsidRPr="00073704">
              <w:rPr>
                <w:rFonts w:hint="cs"/>
                <w:sz w:val="26"/>
                <w:rtl/>
                <w:rPrChange w:id="2648" w:author="נועה ברודסקי לוי" w:date="2016-02-07T13:40:00Z">
                  <w:rPr>
                    <w:rFonts w:hint="cs"/>
                    <w:sz w:val="26"/>
                    <w:highlight w:val="magenta"/>
                    <w:rtl/>
                  </w:rPr>
                </w:rPrChange>
              </w:rPr>
              <w:t>סעיף</w:t>
            </w:r>
            <w:r w:rsidRPr="00073704">
              <w:rPr>
                <w:sz w:val="26"/>
                <w:rtl/>
                <w:rPrChange w:id="2649" w:author="נועה ברודסקי לוי" w:date="2016-02-07T13:40:00Z">
                  <w:rPr>
                    <w:sz w:val="26"/>
                    <w:highlight w:val="magenta"/>
                    <w:rtl/>
                  </w:rPr>
                </w:rPrChange>
              </w:rPr>
              <w:t xml:space="preserve"> 64</w:t>
            </w:r>
          </w:p>
        </w:tc>
        <w:tc>
          <w:tcPr>
            <w:tcW w:w="624" w:type="dxa"/>
            <w:tcMar>
              <w:top w:w="91" w:type="dxa"/>
              <w:left w:w="0" w:type="dxa"/>
              <w:bottom w:w="91" w:type="dxa"/>
              <w:right w:w="0" w:type="dxa"/>
            </w:tcMar>
            <w:hideMark/>
          </w:tcPr>
          <w:p w14:paraId="2944F805" w14:textId="77777777" w:rsidR="006361C3" w:rsidRPr="00073704" w:rsidRDefault="006361C3" w:rsidP="00A75251">
            <w:pPr>
              <w:pStyle w:val="TableText"/>
            </w:pPr>
            <w:r w:rsidRPr="00073704">
              <w:rPr>
                <w:rtl/>
              </w:rPr>
              <w:t>9.</w:t>
            </w:r>
            <w:r w:rsidRPr="00073704">
              <w:rPr>
                <w:rtl/>
              </w:rPr>
              <w:tab/>
            </w:r>
          </w:p>
        </w:tc>
        <w:tc>
          <w:tcPr>
            <w:tcW w:w="7145" w:type="dxa"/>
            <w:gridSpan w:val="5"/>
            <w:tcMar>
              <w:top w:w="91" w:type="dxa"/>
              <w:left w:w="0" w:type="dxa"/>
              <w:bottom w:w="91" w:type="dxa"/>
              <w:right w:w="0" w:type="dxa"/>
            </w:tcMar>
            <w:hideMark/>
          </w:tcPr>
          <w:p w14:paraId="55EBA045" w14:textId="77777777" w:rsidR="006361C3" w:rsidRPr="00073704" w:rsidRDefault="006361C3" w:rsidP="00A75251">
            <w:pPr>
              <w:pStyle w:val="TableBlock"/>
            </w:pPr>
            <w:r w:rsidRPr="00073704">
              <w:rPr>
                <w:rFonts w:hint="eastAsia"/>
                <w:rtl/>
              </w:rPr>
              <w:t>במקום</w:t>
            </w:r>
            <w:r w:rsidRPr="00073704">
              <w:rPr>
                <w:rtl/>
              </w:rPr>
              <w:t xml:space="preserve"> </w:t>
            </w:r>
            <w:r w:rsidRPr="00073704">
              <w:rPr>
                <w:rFonts w:hint="eastAsia"/>
                <w:rtl/>
              </w:rPr>
              <w:t>סעיף</w:t>
            </w:r>
            <w:r w:rsidRPr="00073704">
              <w:rPr>
                <w:rtl/>
              </w:rPr>
              <w:t xml:space="preserve"> 64 </w:t>
            </w:r>
            <w:r w:rsidRPr="00073704">
              <w:rPr>
                <w:rFonts w:hint="eastAsia"/>
                <w:rtl/>
              </w:rPr>
              <w:t>לחוק</w:t>
            </w:r>
            <w:r w:rsidRPr="00073704">
              <w:rPr>
                <w:rtl/>
              </w:rPr>
              <w:t xml:space="preserve"> </w:t>
            </w:r>
            <w:r w:rsidRPr="00073704">
              <w:rPr>
                <w:rFonts w:hint="eastAsia"/>
                <w:rtl/>
              </w:rPr>
              <w:t>העיקרי</w:t>
            </w:r>
            <w:r w:rsidRPr="00073704">
              <w:rPr>
                <w:rtl/>
              </w:rPr>
              <w:t xml:space="preserve"> </w:t>
            </w:r>
            <w:r w:rsidRPr="00073704">
              <w:rPr>
                <w:rFonts w:hint="eastAsia"/>
                <w:rtl/>
              </w:rPr>
              <w:t>יבוא</w:t>
            </w:r>
            <w:r w:rsidRPr="00073704">
              <w:rPr>
                <w:rtl/>
              </w:rPr>
              <w:t>:</w:t>
            </w:r>
          </w:p>
        </w:tc>
      </w:tr>
      <w:tr w:rsidR="006361C3" w:rsidRPr="00362D90" w14:paraId="462A4BEB" w14:textId="77777777" w:rsidTr="00A75251">
        <w:trPr>
          <w:cantSplit/>
        </w:trPr>
        <w:tc>
          <w:tcPr>
            <w:tcW w:w="1869" w:type="dxa"/>
            <w:tcMar>
              <w:top w:w="91" w:type="dxa"/>
              <w:left w:w="0" w:type="dxa"/>
              <w:bottom w:w="91" w:type="dxa"/>
              <w:right w:w="0" w:type="dxa"/>
            </w:tcMar>
          </w:tcPr>
          <w:p w14:paraId="32941B26" w14:textId="77777777" w:rsidR="006361C3" w:rsidRPr="00073704" w:rsidRDefault="006361C3">
            <w:pPr>
              <w:pStyle w:val="TableSideHeading"/>
              <w:rPr>
                <w:sz w:val="26"/>
              </w:rPr>
              <w:pPrChange w:id="2650" w:author="נועה ברודסקי לוי" w:date="2016-03-07T16:35:00Z">
                <w:pPr>
                  <w:pStyle w:val="TableSideHeading"/>
                </w:pPr>
              </w:pPrChange>
            </w:pPr>
            <w:ins w:id="2651" w:author="נועה ברודסקי לוי" w:date="2016-03-07T15:54:00Z">
              <w:r>
                <w:rPr>
                  <w:rFonts w:hint="cs"/>
                  <w:sz w:val="26"/>
                  <w:rtl/>
                </w:rPr>
                <w:t>יעשו תיקונים לעניין שמיעת קטין</w:t>
              </w:r>
            </w:ins>
            <w:ins w:id="2652" w:author="נועה ברודסקי לוי" w:date="2016-03-07T15:55:00Z">
              <w:r>
                <w:rPr>
                  <w:rFonts w:hint="cs"/>
                  <w:sz w:val="26"/>
                  <w:rtl/>
                </w:rPr>
                <w:t>.</w:t>
              </w:r>
            </w:ins>
          </w:p>
        </w:tc>
        <w:tc>
          <w:tcPr>
            <w:tcW w:w="624" w:type="dxa"/>
            <w:tcMar>
              <w:top w:w="91" w:type="dxa"/>
              <w:left w:w="0" w:type="dxa"/>
              <w:bottom w:w="91" w:type="dxa"/>
              <w:right w:w="0" w:type="dxa"/>
            </w:tcMar>
          </w:tcPr>
          <w:p w14:paraId="76E244D6" w14:textId="77777777" w:rsidR="006361C3" w:rsidRPr="00073704" w:rsidRDefault="006361C3" w:rsidP="00A75251">
            <w:pPr>
              <w:pStyle w:val="TableText"/>
            </w:pPr>
          </w:p>
        </w:tc>
        <w:tc>
          <w:tcPr>
            <w:tcW w:w="1872" w:type="dxa"/>
            <w:gridSpan w:val="3"/>
            <w:tcMar>
              <w:top w:w="91" w:type="dxa"/>
              <w:left w:w="0" w:type="dxa"/>
              <w:bottom w:w="91" w:type="dxa"/>
              <w:right w:w="0" w:type="dxa"/>
            </w:tcMar>
            <w:hideMark/>
          </w:tcPr>
          <w:p w14:paraId="6177C33F" w14:textId="77777777" w:rsidR="006361C3" w:rsidRPr="00073704" w:rsidRDefault="006361C3">
            <w:pPr>
              <w:pStyle w:val="TableBlock"/>
              <w:jc w:val="left"/>
              <w:pPrChange w:id="2653" w:author="נועה ברודסקי לוי" w:date="2016-03-07T15:55:00Z">
                <w:pPr>
                  <w:pStyle w:val="TableBlock"/>
                  <w:jc w:val="left"/>
                </w:pPr>
              </w:pPrChange>
            </w:pPr>
            <w:r w:rsidRPr="00073704">
              <w:rPr>
                <w:rtl/>
              </w:rPr>
              <w:t xml:space="preserve">"צוואה </w:t>
            </w:r>
            <w:r w:rsidRPr="00073704">
              <w:rPr>
                <w:rFonts w:hint="eastAsia"/>
                <w:rtl/>
              </w:rPr>
              <w:t>או</w:t>
            </w:r>
            <w:r w:rsidRPr="00073704">
              <w:rPr>
                <w:rtl/>
              </w:rPr>
              <w:t xml:space="preserve"> </w:t>
            </w:r>
            <w:r w:rsidRPr="00073704">
              <w:rPr>
                <w:rFonts w:hint="eastAsia"/>
                <w:rtl/>
              </w:rPr>
              <w:t>מסמך</w:t>
            </w:r>
            <w:r w:rsidRPr="00073704">
              <w:rPr>
                <w:rtl/>
              </w:rPr>
              <w:t xml:space="preserve"> </w:t>
            </w:r>
            <w:r w:rsidRPr="00073704">
              <w:rPr>
                <w:rFonts w:hint="eastAsia"/>
                <w:rtl/>
              </w:rPr>
              <w:t>הבעת</w:t>
            </w:r>
            <w:r w:rsidRPr="00073704">
              <w:rPr>
                <w:rtl/>
              </w:rPr>
              <w:t xml:space="preserve"> </w:t>
            </w:r>
            <w:r w:rsidRPr="00073704">
              <w:rPr>
                <w:rFonts w:hint="eastAsia"/>
                <w:rtl/>
              </w:rPr>
              <w:t>רצון</w:t>
            </w:r>
            <w:r w:rsidRPr="00073704">
              <w:rPr>
                <w:rtl/>
              </w:rPr>
              <w:t xml:space="preserve"> </w:t>
            </w:r>
            <w:r w:rsidRPr="00073704">
              <w:rPr>
                <w:rFonts w:hint="eastAsia"/>
                <w:rtl/>
              </w:rPr>
              <w:t>של</w:t>
            </w:r>
            <w:r w:rsidRPr="00073704">
              <w:rPr>
                <w:rtl/>
              </w:rPr>
              <w:t xml:space="preserve"> </w:t>
            </w:r>
            <w:r w:rsidRPr="00073704">
              <w:rPr>
                <w:rFonts w:hint="eastAsia"/>
                <w:rtl/>
              </w:rPr>
              <w:t>הורהו</w:t>
            </w:r>
            <w:r w:rsidRPr="00073704">
              <w:rPr>
                <w:rtl/>
              </w:rPr>
              <w:t xml:space="preserve"> </w:t>
            </w:r>
            <w:r w:rsidRPr="00073704">
              <w:rPr>
                <w:rFonts w:hint="eastAsia"/>
                <w:rtl/>
              </w:rPr>
              <w:t>של</w:t>
            </w:r>
            <w:r w:rsidRPr="00073704">
              <w:rPr>
                <w:rtl/>
              </w:rPr>
              <w:t xml:space="preserve"> </w:t>
            </w:r>
            <w:r w:rsidRPr="00073704">
              <w:rPr>
                <w:rFonts w:hint="eastAsia"/>
                <w:rtl/>
              </w:rPr>
              <w:t>קטין</w:t>
            </w:r>
            <w:r w:rsidRPr="00073704">
              <w:rPr>
                <w:rtl/>
              </w:rPr>
              <w:t xml:space="preserve"> </w:t>
            </w:r>
            <w:r w:rsidRPr="00073704">
              <w:rPr>
                <w:rFonts w:hint="eastAsia"/>
                <w:rtl/>
              </w:rPr>
              <w:t>או</w:t>
            </w:r>
            <w:r w:rsidRPr="00073704">
              <w:rPr>
                <w:rtl/>
              </w:rPr>
              <w:t xml:space="preserve"> </w:t>
            </w:r>
            <w:r w:rsidRPr="00073704">
              <w:rPr>
                <w:rFonts w:hint="eastAsia"/>
                <w:rtl/>
              </w:rPr>
              <w:t>של</w:t>
            </w:r>
            <w:r w:rsidRPr="00073704">
              <w:rPr>
                <w:rtl/>
              </w:rPr>
              <w:t xml:space="preserve"> </w:t>
            </w:r>
            <w:r w:rsidRPr="00073704">
              <w:rPr>
                <w:rFonts w:hint="eastAsia"/>
                <w:rtl/>
              </w:rPr>
              <w:t>אפוטרופוס</w:t>
            </w:r>
            <w:ins w:id="2654" w:author="נועה ברודסקי לוי" w:date="2016-02-15T14:12:00Z">
              <w:r>
                <w:rPr>
                  <w:rFonts w:hint="cs"/>
                  <w:rtl/>
                </w:rPr>
                <w:t xml:space="preserve"> </w:t>
              </w:r>
            </w:ins>
          </w:p>
        </w:tc>
        <w:tc>
          <w:tcPr>
            <w:tcW w:w="624" w:type="dxa"/>
            <w:tcMar>
              <w:top w:w="91" w:type="dxa"/>
              <w:left w:w="0" w:type="dxa"/>
              <w:bottom w:w="91" w:type="dxa"/>
              <w:right w:w="0" w:type="dxa"/>
            </w:tcMar>
            <w:hideMark/>
          </w:tcPr>
          <w:p w14:paraId="4A8A2B51" w14:textId="77777777" w:rsidR="006361C3" w:rsidRPr="00073704" w:rsidRDefault="006361C3" w:rsidP="00A75251">
            <w:pPr>
              <w:pStyle w:val="TableBlock"/>
            </w:pPr>
            <w:r w:rsidRPr="00073704">
              <w:rPr>
                <w:rtl/>
              </w:rPr>
              <w:t>64.</w:t>
            </w:r>
          </w:p>
        </w:tc>
        <w:tc>
          <w:tcPr>
            <w:tcW w:w="4649" w:type="dxa"/>
            <w:tcMar>
              <w:top w:w="91" w:type="dxa"/>
              <w:left w:w="0" w:type="dxa"/>
              <w:bottom w:w="91" w:type="dxa"/>
              <w:right w:w="0" w:type="dxa"/>
            </w:tcMar>
            <w:hideMark/>
          </w:tcPr>
          <w:p w14:paraId="31AC9DB1" w14:textId="77777777" w:rsidR="006361C3" w:rsidRPr="00B754B0" w:rsidRDefault="006361C3" w:rsidP="00A75251">
            <w:pPr>
              <w:pStyle w:val="TableBlock"/>
              <w:rPr>
                <w:highlight w:val="magenta"/>
                <w:rPrChange w:id="2655" w:author="נועה ברודסקי לוי" w:date="2016-01-10T09:28:00Z">
                  <w:rPr/>
                </w:rPrChange>
              </w:rPr>
            </w:pPr>
            <w:r w:rsidRPr="0092101F">
              <w:rPr>
                <w:rtl/>
              </w:rPr>
              <w:t>(א)</w:t>
            </w:r>
            <w:r w:rsidRPr="0092101F">
              <w:rPr>
                <w:rtl/>
              </w:rPr>
              <w:tab/>
            </w:r>
            <w:r w:rsidRPr="0092101F">
              <w:rPr>
                <w:rFonts w:hint="eastAsia"/>
                <w:rtl/>
              </w:rPr>
              <w:t>הורהו</w:t>
            </w:r>
            <w:r w:rsidRPr="0092101F">
              <w:rPr>
                <w:rtl/>
              </w:rPr>
              <w:t xml:space="preserve"> של קטין או אפוטרופוס של חסוי שהוא קרובו</w:t>
            </w:r>
            <w:ins w:id="2656" w:author="נועה ברודסקי לוי" w:date="2016-01-04T15:21:00Z">
              <w:r>
                <w:rPr>
                  <w:rFonts w:hint="cs"/>
                  <w:rtl/>
                </w:rPr>
                <w:t xml:space="preserve"> או אפוטרופוס למעשה</w:t>
              </w:r>
            </w:ins>
            <w:r w:rsidRPr="0092101F">
              <w:rPr>
                <w:rtl/>
              </w:rPr>
              <w:t xml:space="preserve">, רשאי לציין בצוואתו את שמו של אדם </w:t>
            </w:r>
            <w:ins w:id="2657" w:author="נועה ברודסקי לוי" w:date="2016-02-15T14:48:00Z">
              <w:r>
                <w:rPr>
                  <w:rFonts w:hint="cs"/>
                  <w:rtl/>
                </w:rPr>
                <w:t xml:space="preserve">(או תאגיד) </w:t>
              </w:r>
            </w:ins>
            <w:r w:rsidRPr="0092101F">
              <w:rPr>
                <w:rtl/>
              </w:rPr>
              <w:t xml:space="preserve">שהוא מבקש כי ימונה כאפוטרופוס לבנו או לקרובו החסוי לאחר מותו וכן רשאי הוא </w:t>
            </w:r>
            <w:r w:rsidRPr="0092101F">
              <w:rPr>
                <w:rFonts w:hint="eastAsia"/>
                <w:rtl/>
              </w:rPr>
              <w:t>ליתן</w:t>
            </w:r>
            <w:r w:rsidRPr="0092101F">
              <w:rPr>
                <w:rtl/>
              </w:rPr>
              <w:t xml:space="preserve"> הנחיות בעניין מהעניינים הנתונים לפי חוק זה לשיקול דעת בית המשפט או האפוטרופוס, כדי שיקוימו על ידם לאחר מותו.</w:t>
            </w:r>
          </w:p>
        </w:tc>
      </w:tr>
      <w:tr w:rsidR="006361C3" w:rsidRPr="00F32C9D" w14:paraId="236B2EEA" w14:textId="77777777" w:rsidTr="00A75251">
        <w:trPr>
          <w:cantSplit/>
        </w:trPr>
        <w:tc>
          <w:tcPr>
            <w:tcW w:w="1869" w:type="dxa"/>
            <w:tcMar>
              <w:top w:w="91" w:type="dxa"/>
              <w:left w:w="0" w:type="dxa"/>
              <w:bottom w:w="91" w:type="dxa"/>
              <w:right w:w="0" w:type="dxa"/>
            </w:tcMar>
          </w:tcPr>
          <w:p w14:paraId="5FAF4E2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3575CC7" w14:textId="77777777" w:rsidR="006361C3" w:rsidRDefault="006361C3" w:rsidP="00A75251">
            <w:pPr>
              <w:pStyle w:val="TableText"/>
            </w:pPr>
          </w:p>
        </w:tc>
        <w:tc>
          <w:tcPr>
            <w:tcW w:w="624" w:type="dxa"/>
            <w:tcMar>
              <w:top w:w="91" w:type="dxa"/>
              <w:left w:w="0" w:type="dxa"/>
              <w:bottom w:w="91" w:type="dxa"/>
              <w:right w:w="0" w:type="dxa"/>
            </w:tcMar>
          </w:tcPr>
          <w:p w14:paraId="298F3A3A" w14:textId="77777777" w:rsidR="006361C3" w:rsidRPr="00F32C9D" w:rsidRDefault="006361C3" w:rsidP="00A75251">
            <w:pPr>
              <w:pStyle w:val="TableBlock"/>
            </w:pPr>
          </w:p>
        </w:tc>
        <w:tc>
          <w:tcPr>
            <w:tcW w:w="624" w:type="dxa"/>
            <w:tcMar>
              <w:top w:w="91" w:type="dxa"/>
              <w:left w:w="0" w:type="dxa"/>
              <w:bottom w:w="91" w:type="dxa"/>
              <w:right w:w="0" w:type="dxa"/>
            </w:tcMar>
          </w:tcPr>
          <w:p w14:paraId="76B9872D" w14:textId="77777777" w:rsidR="006361C3" w:rsidRPr="00F32C9D" w:rsidRDefault="006361C3" w:rsidP="00A75251">
            <w:pPr>
              <w:pStyle w:val="TableBlock"/>
            </w:pPr>
          </w:p>
        </w:tc>
        <w:tc>
          <w:tcPr>
            <w:tcW w:w="624" w:type="dxa"/>
            <w:tcMar>
              <w:top w:w="91" w:type="dxa"/>
              <w:left w:w="0" w:type="dxa"/>
              <w:bottom w:w="91" w:type="dxa"/>
              <w:right w:w="0" w:type="dxa"/>
            </w:tcMar>
          </w:tcPr>
          <w:p w14:paraId="4683CDD2" w14:textId="77777777" w:rsidR="006361C3" w:rsidRPr="00F32C9D" w:rsidRDefault="006361C3" w:rsidP="00A75251">
            <w:pPr>
              <w:pStyle w:val="TableBlock"/>
            </w:pPr>
          </w:p>
        </w:tc>
        <w:tc>
          <w:tcPr>
            <w:tcW w:w="624" w:type="dxa"/>
            <w:tcMar>
              <w:top w:w="91" w:type="dxa"/>
              <w:left w:w="0" w:type="dxa"/>
              <w:bottom w:w="91" w:type="dxa"/>
              <w:right w:w="0" w:type="dxa"/>
            </w:tcMar>
          </w:tcPr>
          <w:p w14:paraId="497BD086"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2DFB795A" w14:textId="77777777" w:rsidR="006361C3" w:rsidRPr="00F32C9D" w:rsidRDefault="006361C3" w:rsidP="00A75251">
            <w:pPr>
              <w:pStyle w:val="TableBlock"/>
            </w:pPr>
            <w:r w:rsidRPr="00F32C9D">
              <w:rPr>
                <w:rFonts w:hint="cs"/>
                <w:rtl/>
              </w:rPr>
              <w:t>(ב)</w:t>
            </w:r>
            <w:r w:rsidRPr="00F32C9D">
              <w:rPr>
                <w:rFonts w:hint="cs"/>
                <w:rtl/>
              </w:rPr>
              <w:tab/>
              <w:t xml:space="preserve">הורהו של קטין או אפוטרופוס של חסוי שהוא קרובו, רשאי לציין במסמך שייערך לפי הוראות סעיף זה (בסעיף זה – מסמך הבעת רצון) את שמו של אדם </w:t>
            </w:r>
            <w:ins w:id="2658" w:author="נועה ברודסקי לוי" w:date="2016-02-15T14:48:00Z">
              <w:r>
                <w:rPr>
                  <w:rFonts w:hint="cs"/>
                  <w:rtl/>
                </w:rPr>
                <w:t xml:space="preserve">(או תאגיד) </w:t>
              </w:r>
            </w:ins>
            <w:r w:rsidRPr="00F32C9D">
              <w:rPr>
                <w:rFonts w:hint="cs"/>
                <w:rtl/>
              </w:rPr>
              <w:t xml:space="preserve">שהוא מבקש כי ימונה כאפוטרופוס לבנו או לקרובו החסוי, אם בשל </w:t>
            </w:r>
            <w:del w:id="2659" w:author="נועה ברודסקי לוי" w:date="2016-02-07T13:40:00Z">
              <w:r w:rsidRPr="00F32C9D" w:rsidDel="00073704">
                <w:rPr>
                  <w:rFonts w:hint="cs"/>
                  <w:rtl/>
                </w:rPr>
                <w:delText xml:space="preserve">ליקוי נפשי או שכלי </w:delText>
              </w:r>
            </w:del>
            <w:ins w:id="2660" w:author="נועה ברודסקי לוי" w:date="2016-02-07T13:40:00Z">
              <w:r>
                <w:rPr>
                  <w:rFonts w:hint="cs"/>
                  <w:rtl/>
                </w:rPr>
                <w:t xml:space="preserve"> מוגבלות </w:t>
              </w:r>
            </w:ins>
            <w:r w:rsidRPr="00F32C9D">
              <w:rPr>
                <w:rFonts w:hint="cs"/>
                <w:rtl/>
              </w:rPr>
              <w:t>הוא יחדל להיות מסוגל לדאוג לילדו או לקרובו החסוי ולקבל החלטות לגביו, וכן רשאי הוא לתת הנחיות בעניין מהעניינים הנתונים לפי חוק זה לשיקול דעת בית המשפט או האפוטרופוס, כדי שיקוימו על ידם אם הוא יחדל להיות מסוגל לדאוג ולקבל החלטות כאמור.</w:t>
            </w:r>
          </w:p>
        </w:tc>
      </w:tr>
      <w:tr w:rsidR="006361C3" w:rsidRPr="00F32C9D" w14:paraId="130370F7" w14:textId="77777777" w:rsidTr="00A75251">
        <w:trPr>
          <w:cantSplit/>
        </w:trPr>
        <w:tc>
          <w:tcPr>
            <w:tcW w:w="1869" w:type="dxa"/>
            <w:tcMar>
              <w:top w:w="91" w:type="dxa"/>
              <w:left w:w="0" w:type="dxa"/>
              <w:bottom w:w="91" w:type="dxa"/>
              <w:right w:w="0" w:type="dxa"/>
            </w:tcMar>
          </w:tcPr>
          <w:p w14:paraId="61F389D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6FBFE35" w14:textId="77777777" w:rsidR="006361C3" w:rsidRDefault="006361C3" w:rsidP="00A75251">
            <w:pPr>
              <w:pStyle w:val="TableText"/>
            </w:pPr>
          </w:p>
        </w:tc>
        <w:tc>
          <w:tcPr>
            <w:tcW w:w="624" w:type="dxa"/>
            <w:tcMar>
              <w:top w:w="91" w:type="dxa"/>
              <w:left w:w="0" w:type="dxa"/>
              <w:bottom w:w="91" w:type="dxa"/>
              <w:right w:w="0" w:type="dxa"/>
            </w:tcMar>
          </w:tcPr>
          <w:p w14:paraId="1C540FD2" w14:textId="77777777" w:rsidR="006361C3" w:rsidRPr="00F32C9D" w:rsidRDefault="006361C3" w:rsidP="00A75251">
            <w:pPr>
              <w:pStyle w:val="TableBlock"/>
            </w:pPr>
          </w:p>
        </w:tc>
        <w:tc>
          <w:tcPr>
            <w:tcW w:w="624" w:type="dxa"/>
            <w:tcMar>
              <w:top w:w="91" w:type="dxa"/>
              <w:left w:w="0" w:type="dxa"/>
              <w:bottom w:w="91" w:type="dxa"/>
              <w:right w:w="0" w:type="dxa"/>
            </w:tcMar>
          </w:tcPr>
          <w:p w14:paraId="5FEFB996" w14:textId="77777777" w:rsidR="006361C3" w:rsidRPr="00F32C9D" w:rsidRDefault="006361C3" w:rsidP="00A75251">
            <w:pPr>
              <w:pStyle w:val="TableBlock"/>
            </w:pPr>
          </w:p>
        </w:tc>
        <w:tc>
          <w:tcPr>
            <w:tcW w:w="624" w:type="dxa"/>
            <w:tcMar>
              <w:top w:w="91" w:type="dxa"/>
              <w:left w:w="0" w:type="dxa"/>
              <w:bottom w:w="91" w:type="dxa"/>
              <w:right w:w="0" w:type="dxa"/>
            </w:tcMar>
          </w:tcPr>
          <w:p w14:paraId="0AAFA894" w14:textId="77777777" w:rsidR="006361C3" w:rsidRPr="00F32C9D" w:rsidRDefault="006361C3" w:rsidP="00A75251">
            <w:pPr>
              <w:pStyle w:val="TableBlock"/>
            </w:pPr>
          </w:p>
        </w:tc>
        <w:tc>
          <w:tcPr>
            <w:tcW w:w="624" w:type="dxa"/>
            <w:tcMar>
              <w:top w:w="91" w:type="dxa"/>
              <w:left w:w="0" w:type="dxa"/>
              <w:bottom w:w="91" w:type="dxa"/>
              <w:right w:w="0" w:type="dxa"/>
            </w:tcMar>
          </w:tcPr>
          <w:p w14:paraId="0FE2FDA0"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12289E06" w14:textId="77777777" w:rsidR="006361C3" w:rsidRDefault="006361C3" w:rsidP="00A75251">
            <w:pPr>
              <w:pStyle w:val="TableBlock"/>
              <w:rPr>
                <w:ins w:id="2661" w:author="נועה ברודסקי לוי" w:date="2015-01-11T13:55:00Z"/>
                <w:rtl/>
              </w:rPr>
            </w:pPr>
            <w:r w:rsidRPr="00F32C9D">
              <w:rPr>
                <w:rFonts w:hint="cs"/>
                <w:rtl/>
              </w:rPr>
              <w:t>(ג)</w:t>
            </w:r>
            <w:r w:rsidRPr="00F32C9D">
              <w:rPr>
                <w:rFonts w:hint="cs"/>
                <w:rtl/>
              </w:rPr>
              <w:tab/>
              <w:t>מסמך הבעת רצון ייערך בכתב וייחתם בפני עורך דין, ויחולו לגביו הוראות סעיפים 32י(ג) עד (ט), 32יב, 32יג(א), 32יז(1) ו</w:t>
            </w:r>
            <w:r>
              <w:rPr>
                <w:rFonts w:hint="cs"/>
                <w:rtl/>
              </w:rPr>
              <w:t>-</w:t>
            </w:r>
            <w:r w:rsidRPr="00F32C9D">
              <w:rPr>
                <w:rFonts w:hint="cs"/>
                <w:rtl/>
              </w:rPr>
              <w:t>(2) ו</w:t>
            </w:r>
            <w:r>
              <w:rPr>
                <w:rFonts w:hint="cs"/>
                <w:rtl/>
              </w:rPr>
              <w:t>-</w:t>
            </w:r>
            <w:r w:rsidRPr="00F32C9D">
              <w:rPr>
                <w:rFonts w:hint="cs"/>
                <w:rtl/>
              </w:rPr>
              <w:t>32יח, בשינויים המחויבים.</w:t>
            </w:r>
          </w:p>
          <w:p w14:paraId="3B42F6D1" w14:textId="77777777" w:rsidR="006361C3" w:rsidRPr="00F32C9D" w:rsidRDefault="006361C3" w:rsidP="00A75251">
            <w:pPr>
              <w:pStyle w:val="TableBlock"/>
            </w:pPr>
            <w:ins w:id="2662" w:author="נועה ברודסקי לוי" w:date="2016-02-07T13:44:00Z">
              <w:r>
                <w:rPr>
                  <w:rFonts w:hint="cs"/>
                  <w:rtl/>
                </w:rPr>
                <w:t>*</w:t>
              </w:r>
            </w:ins>
            <w:ins w:id="2663" w:author="נועה ברודסקי לוי" w:date="2016-02-07T13:43:00Z">
              <w:r>
                <w:rPr>
                  <w:rFonts w:hint="cs"/>
                  <w:rtl/>
                </w:rPr>
                <w:t>בתום דיוני הוועדה יעשו ה</w:t>
              </w:r>
            </w:ins>
            <w:ins w:id="2664" w:author="נועה ברודסקי לוי" w:date="2016-02-07T13:44:00Z">
              <w:r>
                <w:rPr>
                  <w:rFonts w:hint="cs"/>
                  <w:rtl/>
                </w:rPr>
                <w:t>ה</w:t>
              </w:r>
            </w:ins>
            <w:ins w:id="2665" w:author="נועה ברודסקי לוי" w:date="2016-02-07T13:43:00Z">
              <w:r>
                <w:rPr>
                  <w:rFonts w:hint="cs"/>
                  <w:rtl/>
                </w:rPr>
                <w:t>תאמות לסעיפים</w:t>
              </w:r>
            </w:ins>
            <w:ins w:id="2666" w:author="נועה ברודסקי לוי" w:date="2016-02-07T13:44:00Z">
              <w:r>
                <w:rPr>
                  <w:rFonts w:hint="cs"/>
                  <w:rtl/>
                </w:rPr>
                <w:t>.</w:t>
              </w:r>
            </w:ins>
          </w:p>
        </w:tc>
      </w:tr>
      <w:tr w:rsidR="006361C3" w:rsidRPr="00F32C9D" w14:paraId="6ECF137F" w14:textId="77777777" w:rsidTr="00A75251">
        <w:trPr>
          <w:cantSplit/>
        </w:trPr>
        <w:tc>
          <w:tcPr>
            <w:tcW w:w="1869" w:type="dxa"/>
            <w:tcMar>
              <w:top w:w="91" w:type="dxa"/>
              <w:left w:w="0" w:type="dxa"/>
              <w:bottom w:w="91" w:type="dxa"/>
              <w:right w:w="0" w:type="dxa"/>
            </w:tcMar>
          </w:tcPr>
          <w:p w14:paraId="061180B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88281F4" w14:textId="77777777" w:rsidR="006361C3" w:rsidRDefault="006361C3" w:rsidP="00A75251">
            <w:pPr>
              <w:pStyle w:val="TableText"/>
            </w:pPr>
          </w:p>
        </w:tc>
        <w:tc>
          <w:tcPr>
            <w:tcW w:w="624" w:type="dxa"/>
            <w:tcMar>
              <w:top w:w="91" w:type="dxa"/>
              <w:left w:w="0" w:type="dxa"/>
              <w:bottom w:w="91" w:type="dxa"/>
              <w:right w:w="0" w:type="dxa"/>
            </w:tcMar>
          </w:tcPr>
          <w:p w14:paraId="71C0594F" w14:textId="77777777" w:rsidR="006361C3" w:rsidRPr="00F32C9D" w:rsidRDefault="006361C3" w:rsidP="00A75251">
            <w:pPr>
              <w:pStyle w:val="TableBlock"/>
            </w:pPr>
          </w:p>
        </w:tc>
        <w:tc>
          <w:tcPr>
            <w:tcW w:w="624" w:type="dxa"/>
            <w:tcMar>
              <w:top w:w="91" w:type="dxa"/>
              <w:left w:w="0" w:type="dxa"/>
              <w:bottom w:w="91" w:type="dxa"/>
              <w:right w:w="0" w:type="dxa"/>
            </w:tcMar>
          </w:tcPr>
          <w:p w14:paraId="7B2F2C93" w14:textId="77777777" w:rsidR="006361C3" w:rsidRPr="00F32C9D" w:rsidRDefault="006361C3" w:rsidP="00A75251">
            <w:pPr>
              <w:pStyle w:val="TableBlock"/>
            </w:pPr>
          </w:p>
        </w:tc>
        <w:tc>
          <w:tcPr>
            <w:tcW w:w="624" w:type="dxa"/>
            <w:tcMar>
              <w:top w:w="91" w:type="dxa"/>
              <w:left w:w="0" w:type="dxa"/>
              <w:bottom w:w="91" w:type="dxa"/>
              <w:right w:w="0" w:type="dxa"/>
            </w:tcMar>
          </w:tcPr>
          <w:p w14:paraId="5BCDED6D" w14:textId="77777777" w:rsidR="006361C3" w:rsidRPr="00F32C9D" w:rsidRDefault="006361C3" w:rsidP="00A75251">
            <w:pPr>
              <w:pStyle w:val="TableBlock"/>
            </w:pPr>
          </w:p>
        </w:tc>
        <w:tc>
          <w:tcPr>
            <w:tcW w:w="624" w:type="dxa"/>
            <w:tcMar>
              <w:top w:w="91" w:type="dxa"/>
              <w:left w:w="0" w:type="dxa"/>
              <w:bottom w:w="91" w:type="dxa"/>
              <w:right w:w="0" w:type="dxa"/>
            </w:tcMar>
          </w:tcPr>
          <w:p w14:paraId="061A4957"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397C40CF" w14:textId="77777777" w:rsidR="006361C3" w:rsidRPr="00F32C9D" w:rsidRDefault="006361C3">
            <w:pPr>
              <w:pStyle w:val="TableBlock"/>
              <w:ind w:left="20"/>
              <w:pPrChange w:id="2667" w:author="נועה ברודסקי לוי" w:date="2016-02-07T13:47:00Z">
                <w:pPr>
                  <w:pStyle w:val="TableBlock"/>
                </w:pPr>
              </w:pPrChange>
            </w:pPr>
            <w:r w:rsidRPr="00F32C9D">
              <w:rPr>
                <w:rFonts w:hint="cs"/>
                <w:rtl/>
              </w:rPr>
              <w:t>(ד)</w:t>
            </w:r>
            <w:r w:rsidRPr="00F32C9D">
              <w:rPr>
                <w:rFonts w:hint="cs"/>
                <w:rtl/>
              </w:rPr>
              <w:tab/>
              <w:t xml:space="preserve">בטרם ימנה בית המשפט אפוטרופוס או ייתן הוראות </w:t>
            </w:r>
            <w:r w:rsidRPr="00863BDF">
              <w:rPr>
                <w:rFonts w:hint="eastAsia"/>
                <w:rtl/>
              </w:rPr>
              <w:t>לפי</w:t>
            </w:r>
            <w:r w:rsidRPr="00863BDF">
              <w:rPr>
                <w:rtl/>
              </w:rPr>
              <w:t xml:space="preserve"> ההנחיות שבצוואה או במסמך הבעת רצון, </w:t>
            </w:r>
            <w:ins w:id="2668" w:author="נועה ברודסקי לוי" w:date="2016-02-07T11:46:00Z">
              <w:r w:rsidRPr="00863BDF">
                <w:rPr>
                  <w:rFonts w:hint="eastAsia"/>
                  <w:rtl/>
                </w:rPr>
                <w:t>לעניין</w:t>
              </w:r>
              <w:r w:rsidRPr="00863BDF">
                <w:rPr>
                  <w:rtl/>
                </w:rPr>
                <w:t xml:space="preserve"> </w:t>
              </w:r>
              <w:r w:rsidRPr="00863BDF">
                <w:rPr>
                  <w:rFonts w:hint="eastAsia"/>
                  <w:rtl/>
                </w:rPr>
                <w:t>קטין</w:t>
              </w:r>
              <w:r w:rsidRPr="00863BDF">
                <w:rPr>
                  <w:rtl/>
                </w:rPr>
                <w:t xml:space="preserve">- </w:t>
              </w:r>
              <w:r w:rsidRPr="00863BDF">
                <w:rPr>
                  <w:rFonts w:hint="eastAsia"/>
                  <w:rtl/>
                </w:rPr>
                <w:t>ישמע</w:t>
              </w:r>
              <w:r w:rsidRPr="00863BDF">
                <w:rPr>
                  <w:rtl/>
                </w:rPr>
                <w:t xml:space="preserve"> </w:t>
              </w:r>
              <w:r w:rsidRPr="00863BDF">
                <w:rPr>
                  <w:rFonts w:hint="eastAsia"/>
                  <w:rtl/>
                </w:rPr>
                <w:t>אותו</w:t>
              </w:r>
              <w:r w:rsidRPr="00863BDF">
                <w:rPr>
                  <w:rtl/>
                </w:rPr>
                <w:t xml:space="preserve"> </w:t>
              </w:r>
              <w:r w:rsidRPr="00863BDF">
                <w:rPr>
                  <w:rFonts w:hint="eastAsia"/>
                  <w:rtl/>
                </w:rPr>
                <w:t>אם</w:t>
              </w:r>
            </w:ins>
            <w:r w:rsidRPr="00863BDF">
              <w:rPr>
                <w:rtl/>
              </w:rPr>
              <w:t xml:space="preserve"> </w:t>
            </w:r>
            <w:ins w:id="2669" w:author="נועה ברודסקי לוי" w:date="2016-02-07T11:46:00Z">
              <w:r w:rsidRPr="00863BDF">
                <w:rPr>
                  <w:rFonts w:hint="eastAsia"/>
                  <w:rtl/>
                </w:rPr>
                <w:t>הוא</w:t>
              </w:r>
              <w:r w:rsidRPr="00863BDF">
                <w:rPr>
                  <w:rtl/>
                </w:rPr>
                <w:t xml:space="preserve"> </w:t>
              </w:r>
              <w:r w:rsidRPr="00863BDF">
                <w:rPr>
                  <w:rFonts w:hint="eastAsia"/>
                  <w:rtl/>
                </w:rPr>
                <w:t>מסוגל</w:t>
              </w:r>
            </w:ins>
            <w:r w:rsidRPr="00863BDF">
              <w:rPr>
                <w:rtl/>
              </w:rPr>
              <w:t xml:space="preserve"> </w:t>
            </w:r>
            <w:ins w:id="2670" w:author="נועה ברודסקי לוי" w:date="2016-02-07T11:46:00Z">
              <w:r w:rsidRPr="00863BDF">
                <w:rPr>
                  <w:rFonts w:hint="eastAsia"/>
                  <w:rtl/>
                </w:rPr>
                <w:t>להבין</w:t>
              </w:r>
              <w:r w:rsidRPr="00863BDF">
                <w:rPr>
                  <w:rtl/>
                </w:rPr>
                <w:t xml:space="preserve"> </w:t>
              </w:r>
              <w:r w:rsidRPr="00863BDF">
                <w:rPr>
                  <w:rFonts w:hint="eastAsia"/>
                  <w:rtl/>
                </w:rPr>
                <w:t>בדבר</w:t>
              </w:r>
              <w:r w:rsidRPr="00863BDF">
                <w:rPr>
                  <w:rtl/>
                </w:rPr>
                <w:t>; ובטרם ימנה בית המשפט אפוטרופוס או ייתן הנחיות מקדימות לעניין חסוי – ישמע את החסוי אם ניתן</w:t>
              </w:r>
              <w:r w:rsidRPr="00F32C9D">
                <w:rPr>
                  <w:rFonts w:hint="cs"/>
                  <w:rtl/>
                </w:rPr>
                <w:t xml:space="preserve"> לברר את דעת</w:t>
              </w:r>
              <w:r>
                <w:rPr>
                  <w:rFonts w:hint="cs"/>
                  <w:rtl/>
                </w:rPr>
                <w:t>ו לפי סעיף 36 לחוק</w:t>
              </w:r>
            </w:ins>
            <w:ins w:id="2671" w:author="נועה ברודסקי לוי" w:date="2016-02-07T13:47:00Z">
              <w:r>
                <w:rPr>
                  <w:rFonts w:hint="cs"/>
                  <w:rtl/>
                </w:rPr>
                <w:t>.</w:t>
              </w:r>
            </w:ins>
            <w:r w:rsidRPr="00F32C9D">
              <w:rPr>
                <w:rFonts w:hint="cs"/>
                <w:rtl/>
              </w:rPr>
              <w:t xml:space="preserve"> </w:t>
            </w:r>
            <w:del w:id="2672" w:author="נועה ברודסקי לוי" w:date="2016-02-07T13:47:00Z">
              <w:r w:rsidRPr="00F32C9D" w:rsidDel="00BC69F7">
                <w:rPr>
                  <w:rFonts w:hint="cs"/>
                  <w:rtl/>
                </w:rPr>
                <w:delText>ישמע את הקטין או החסוי, לפי העניין, אם הם מסוגלים להבין בדבר וניתן לברר את דעתם</w:delText>
              </w:r>
            </w:del>
            <w:ins w:id="2673" w:author="נועה ברודסקי לוי" w:date="2016-02-07T11:46:00Z">
              <w:del w:id="2674" w:author="נועה ברודסקי לוי" w:date="2016-02-07T13:47:00Z">
                <w:r w:rsidDel="00BC69F7">
                  <w:rPr>
                    <w:rFonts w:hint="cs"/>
                    <w:rtl/>
                  </w:rPr>
                  <w:delText>.</w:delText>
                </w:r>
              </w:del>
            </w:ins>
          </w:p>
        </w:tc>
      </w:tr>
      <w:tr w:rsidR="006361C3" w:rsidRPr="00863BDF" w14:paraId="08636B59" w14:textId="77777777" w:rsidTr="00A75251">
        <w:trPr>
          <w:cantSplit/>
        </w:trPr>
        <w:tc>
          <w:tcPr>
            <w:tcW w:w="1869" w:type="dxa"/>
            <w:tcMar>
              <w:top w:w="91" w:type="dxa"/>
              <w:left w:w="0" w:type="dxa"/>
              <w:bottom w:w="91" w:type="dxa"/>
              <w:right w:w="0" w:type="dxa"/>
            </w:tcMar>
          </w:tcPr>
          <w:p w14:paraId="192BE839"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4789A90" w14:textId="77777777" w:rsidR="006361C3" w:rsidRDefault="006361C3" w:rsidP="00A75251">
            <w:pPr>
              <w:pStyle w:val="TableText"/>
            </w:pPr>
          </w:p>
        </w:tc>
        <w:tc>
          <w:tcPr>
            <w:tcW w:w="624" w:type="dxa"/>
            <w:tcMar>
              <w:top w:w="91" w:type="dxa"/>
              <w:left w:w="0" w:type="dxa"/>
              <w:bottom w:w="91" w:type="dxa"/>
              <w:right w:w="0" w:type="dxa"/>
            </w:tcMar>
          </w:tcPr>
          <w:p w14:paraId="61CE6791" w14:textId="77777777" w:rsidR="006361C3" w:rsidRPr="00F32C9D" w:rsidRDefault="006361C3" w:rsidP="00A75251">
            <w:pPr>
              <w:pStyle w:val="TableBlock"/>
            </w:pPr>
          </w:p>
        </w:tc>
        <w:tc>
          <w:tcPr>
            <w:tcW w:w="624" w:type="dxa"/>
            <w:tcMar>
              <w:top w:w="91" w:type="dxa"/>
              <w:left w:w="0" w:type="dxa"/>
              <w:bottom w:w="91" w:type="dxa"/>
              <w:right w:w="0" w:type="dxa"/>
            </w:tcMar>
          </w:tcPr>
          <w:p w14:paraId="46681D09" w14:textId="77777777" w:rsidR="006361C3" w:rsidRPr="00F32C9D" w:rsidRDefault="006361C3" w:rsidP="00A75251">
            <w:pPr>
              <w:pStyle w:val="TableBlock"/>
            </w:pPr>
          </w:p>
        </w:tc>
        <w:tc>
          <w:tcPr>
            <w:tcW w:w="624" w:type="dxa"/>
            <w:tcMar>
              <w:top w:w="91" w:type="dxa"/>
              <w:left w:w="0" w:type="dxa"/>
              <w:bottom w:w="91" w:type="dxa"/>
              <w:right w:w="0" w:type="dxa"/>
            </w:tcMar>
          </w:tcPr>
          <w:p w14:paraId="232EC9AC" w14:textId="77777777" w:rsidR="006361C3" w:rsidRPr="00F32C9D" w:rsidRDefault="006361C3" w:rsidP="00A75251">
            <w:pPr>
              <w:pStyle w:val="TableBlock"/>
            </w:pPr>
          </w:p>
        </w:tc>
        <w:tc>
          <w:tcPr>
            <w:tcW w:w="624" w:type="dxa"/>
            <w:tcMar>
              <w:top w:w="91" w:type="dxa"/>
              <w:left w:w="0" w:type="dxa"/>
              <w:bottom w:w="91" w:type="dxa"/>
              <w:right w:w="0" w:type="dxa"/>
            </w:tcMar>
          </w:tcPr>
          <w:p w14:paraId="54FB986F"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5313C911" w14:textId="77777777" w:rsidR="006361C3" w:rsidRPr="00863BDF" w:rsidRDefault="006361C3" w:rsidP="00A75251">
            <w:pPr>
              <w:pStyle w:val="TableBlock"/>
              <w:numPr>
                <w:ilvl w:val="0"/>
                <w:numId w:val="19"/>
              </w:numPr>
              <w:rPr>
                <w:rtl/>
              </w:rPr>
            </w:pPr>
            <w:r w:rsidRPr="00863BDF">
              <w:rPr>
                <w:rFonts w:hint="eastAsia"/>
                <w:rtl/>
              </w:rPr>
              <w:t>ערך</w:t>
            </w:r>
            <w:r w:rsidRPr="00863BDF">
              <w:rPr>
                <w:rtl/>
              </w:rPr>
              <w:t xml:space="preserve"> </w:t>
            </w:r>
            <w:del w:id="2675" w:author="Levy" w:date="2016-01-24T00:13:00Z">
              <w:r w:rsidRPr="00863BDF" w:rsidDel="0074250F">
                <w:rPr>
                  <w:rFonts w:hint="eastAsia"/>
                  <w:rtl/>
                </w:rPr>
                <w:delText>אדם</w:delText>
              </w:r>
              <w:r w:rsidRPr="00863BDF" w:rsidDel="0074250F">
                <w:rPr>
                  <w:rtl/>
                </w:rPr>
                <w:delText xml:space="preserve"> </w:delText>
              </w:r>
            </w:del>
            <w:ins w:id="2676" w:author="Levy" w:date="2016-01-24T00:13:00Z">
              <w:r w:rsidRPr="00863BDF">
                <w:rPr>
                  <w:rFonts w:hint="eastAsia"/>
                  <w:rtl/>
                </w:rPr>
                <w:t>הורה</w:t>
              </w:r>
              <w:r w:rsidRPr="00863BDF">
                <w:rPr>
                  <w:rtl/>
                </w:rPr>
                <w:t xml:space="preserve"> </w:t>
              </w:r>
            </w:ins>
            <w:r w:rsidRPr="00863BDF">
              <w:rPr>
                <w:rFonts w:hint="eastAsia"/>
                <w:rtl/>
              </w:rPr>
              <w:t>צוואה</w:t>
            </w:r>
            <w:r w:rsidRPr="00863BDF">
              <w:rPr>
                <w:rtl/>
              </w:rPr>
              <w:t xml:space="preserve"> </w:t>
            </w:r>
            <w:r w:rsidRPr="00863BDF">
              <w:rPr>
                <w:rFonts w:hint="eastAsia"/>
                <w:rtl/>
              </w:rPr>
              <w:t>או</w:t>
            </w:r>
            <w:r w:rsidRPr="00863BDF">
              <w:rPr>
                <w:rtl/>
              </w:rPr>
              <w:t xml:space="preserve"> </w:t>
            </w:r>
            <w:r w:rsidRPr="00863BDF">
              <w:rPr>
                <w:rFonts w:hint="eastAsia"/>
                <w:rtl/>
              </w:rPr>
              <w:t>מסמך</w:t>
            </w:r>
            <w:r w:rsidRPr="00863BDF">
              <w:rPr>
                <w:rtl/>
              </w:rPr>
              <w:t xml:space="preserve"> </w:t>
            </w:r>
            <w:r w:rsidRPr="00863BDF">
              <w:rPr>
                <w:rFonts w:hint="eastAsia"/>
                <w:rtl/>
              </w:rPr>
              <w:t>הבעת</w:t>
            </w:r>
            <w:r w:rsidRPr="00863BDF">
              <w:rPr>
                <w:rtl/>
              </w:rPr>
              <w:t xml:space="preserve"> </w:t>
            </w:r>
            <w:r w:rsidRPr="00863BDF">
              <w:rPr>
                <w:rFonts w:hint="eastAsia"/>
                <w:rtl/>
              </w:rPr>
              <w:t>רצון</w:t>
            </w:r>
            <w:r w:rsidRPr="00863BDF">
              <w:rPr>
                <w:rtl/>
              </w:rPr>
              <w:t xml:space="preserve"> </w:t>
            </w:r>
            <w:r w:rsidRPr="00863BDF">
              <w:rPr>
                <w:rFonts w:hint="eastAsia"/>
                <w:rtl/>
              </w:rPr>
              <w:t>לפי</w:t>
            </w:r>
            <w:r w:rsidRPr="00863BDF">
              <w:rPr>
                <w:rtl/>
              </w:rPr>
              <w:t xml:space="preserve"> </w:t>
            </w:r>
            <w:r w:rsidRPr="00863BDF">
              <w:rPr>
                <w:rFonts w:hint="eastAsia"/>
                <w:rtl/>
              </w:rPr>
              <w:t>סעיפים</w:t>
            </w:r>
            <w:r w:rsidRPr="00863BDF">
              <w:rPr>
                <w:rtl/>
              </w:rPr>
              <w:t xml:space="preserve"> </w:t>
            </w:r>
            <w:r w:rsidRPr="00863BDF">
              <w:rPr>
                <w:rFonts w:hint="eastAsia"/>
                <w:rtl/>
              </w:rPr>
              <w:t>קטנים</w:t>
            </w:r>
            <w:r w:rsidRPr="00863BDF">
              <w:rPr>
                <w:rtl/>
              </w:rPr>
              <w:t xml:space="preserve"> (א) </w:t>
            </w:r>
            <w:r w:rsidRPr="00863BDF">
              <w:rPr>
                <w:rFonts w:hint="eastAsia"/>
                <w:rtl/>
              </w:rPr>
              <w:t>או</w:t>
            </w:r>
            <w:r w:rsidRPr="00863BDF">
              <w:rPr>
                <w:rtl/>
              </w:rPr>
              <w:t xml:space="preserve"> (ב) </w:t>
            </w:r>
            <w:ins w:id="2677" w:author="נועה ברודסקי לוי" w:date="2016-02-07T13:50:00Z">
              <w:r w:rsidRPr="00863BDF">
                <w:rPr>
                  <w:rFonts w:hint="eastAsia"/>
                  <w:rtl/>
                </w:rPr>
                <w:t>לעניין</w:t>
              </w:r>
              <w:r w:rsidRPr="00863BDF">
                <w:rPr>
                  <w:rtl/>
                </w:rPr>
                <w:t xml:space="preserve"> </w:t>
              </w:r>
              <w:r w:rsidRPr="00863BDF">
                <w:rPr>
                  <w:rFonts w:hint="eastAsia"/>
                  <w:rtl/>
                </w:rPr>
                <w:t>קטין</w:t>
              </w:r>
            </w:ins>
            <w:r w:rsidRPr="00863BDF">
              <w:rPr>
                <w:rtl/>
              </w:rPr>
              <w:t xml:space="preserve">, </w:t>
            </w:r>
            <w:r w:rsidRPr="00863BDF">
              <w:rPr>
                <w:rFonts w:hint="eastAsia"/>
                <w:rtl/>
              </w:rPr>
              <w:t>ימנה</w:t>
            </w:r>
            <w:r w:rsidRPr="00863BDF">
              <w:rPr>
                <w:rtl/>
              </w:rPr>
              <w:t xml:space="preserve"> </w:t>
            </w:r>
            <w:r w:rsidRPr="00863BDF">
              <w:rPr>
                <w:rFonts w:hint="eastAsia"/>
                <w:rtl/>
              </w:rPr>
              <w:t>בית</w:t>
            </w:r>
            <w:r w:rsidRPr="00863BDF">
              <w:rPr>
                <w:rtl/>
              </w:rPr>
              <w:t xml:space="preserve"> </w:t>
            </w:r>
            <w:r w:rsidRPr="00863BDF">
              <w:rPr>
                <w:rFonts w:hint="eastAsia"/>
                <w:rtl/>
              </w:rPr>
              <w:t>המשפט</w:t>
            </w:r>
            <w:r w:rsidRPr="00863BDF">
              <w:rPr>
                <w:rtl/>
              </w:rPr>
              <w:t xml:space="preserve"> </w:t>
            </w:r>
            <w:r w:rsidRPr="00863BDF">
              <w:rPr>
                <w:rFonts w:hint="eastAsia"/>
                <w:rtl/>
              </w:rPr>
              <w:t>כאפוטרופוס</w:t>
            </w:r>
            <w:r w:rsidRPr="00863BDF">
              <w:rPr>
                <w:rtl/>
              </w:rPr>
              <w:t xml:space="preserve"> </w:t>
            </w:r>
            <w:r w:rsidRPr="00863BDF">
              <w:rPr>
                <w:rFonts w:hint="eastAsia"/>
                <w:rtl/>
              </w:rPr>
              <w:t>את</w:t>
            </w:r>
            <w:r w:rsidRPr="00863BDF">
              <w:rPr>
                <w:rtl/>
              </w:rPr>
              <w:t xml:space="preserve"> </w:t>
            </w:r>
            <w:r w:rsidRPr="00863BDF">
              <w:rPr>
                <w:rFonts w:hint="eastAsia"/>
                <w:rtl/>
              </w:rPr>
              <w:t>האדם</w:t>
            </w:r>
            <w:r w:rsidRPr="00863BDF">
              <w:rPr>
                <w:rtl/>
              </w:rPr>
              <w:t xml:space="preserve"> </w:t>
            </w:r>
            <w:r w:rsidRPr="00863BDF">
              <w:rPr>
                <w:rFonts w:hint="eastAsia"/>
                <w:rtl/>
              </w:rPr>
              <w:t>ששמו</w:t>
            </w:r>
            <w:r w:rsidRPr="00863BDF">
              <w:rPr>
                <w:rtl/>
              </w:rPr>
              <w:t xml:space="preserve"> </w:t>
            </w:r>
            <w:r w:rsidRPr="00863BDF">
              <w:rPr>
                <w:rFonts w:hint="eastAsia"/>
                <w:rtl/>
              </w:rPr>
              <w:t>צוין</w:t>
            </w:r>
            <w:r w:rsidRPr="00863BDF">
              <w:rPr>
                <w:rtl/>
              </w:rPr>
              <w:t xml:space="preserve"> </w:t>
            </w:r>
            <w:r w:rsidRPr="00863BDF">
              <w:rPr>
                <w:rFonts w:hint="eastAsia"/>
                <w:rtl/>
              </w:rPr>
              <w:t>בצוואה</w:t>
            </w:r>
            <w:r w:rsidRPr="00863BDF">
              <w:rPr>
                <w:rtl/>
              </w:rPr>
              <w:t xml:space="preserve"> </w:t>
            </w:r>
            <w:r w:rsidRPr="00863BDF">
              <w:rPr>
                <w:rFonts w:hint="eastAsia"/>
                <w:rtl/>
              </w:rPr>
              <w:t>או</w:t>
            </w:r>
            <w:r w:rsidRPr="00863BDF">
              <w:rPr>
                <w:rtl/>
              </w:rPr>
              <w:t xml:space="preserve"> </w:t>
            </w:r>
            <w:r w:rsidRPr="00863BDF">
              <w:rPr>
                <w:rFonts w:hint="eastAsia"/>
                <w:rtl/>
              </w:rPr>
              <w:t>במסמך</w:t>
            </w:r>
            <w:r w:rsidRPr="00863BDF">
              <w:rPr>
                <w:rtl/>
              </w:rPr>
              <w:t xml:space="preserve"> </w:t>
            </w:r>
            <w:r w:rsidRPr="00863BDF">
              <w:rPr>
                <w:rFonts w:hint="eastAsia"/>
                <w:rtl/>
              </w:rPr>
              <w:t>הבעת</w:t>
            </w:r>
            <w:r w:rsidRPr="00863BDF">
              <w:rPr>
                <w:rtl/>
              </w:rPr>
              <w:t xml:space="preserve"> </w:t>
            </w:r>
            <w:r w:rsidRPr="00863BDF">
              <w:rPr>
                <w:rFonts w:hint="eastAsia"/>
                <w:rtl/>
              </w:rPr>
              <w:t>הרצון</w:t>
            </w:r>
            <w:r w:rsidRPr="00863BDF">
              <w:rPr>
                <w:rtl/>
              </w:rPr>
              <w:t xml:space="preserve">, </w:t>
            </w:r>
            <w:r w:rsidRPr="00863BDF">
              <w:rPr>
                <w:rFonts w:hint="eastAsia"/>
                <w:rtl/>
              </w:rPr>
              <w:t>לפי</w:t>
            </w:r>
            <w:r w:rsidRPr="00863BDF">
              <w:rPr>
                <w:rtl/>
              </w:rPr>
              <w:t xml:space="preserve"> העניין,</w:t>
            </w:r>
            <w:ins w:id="2678" w:author="נועה ברודסקי לוי" w:date="2016-02-07T13:49:00Z">
              <w:r w:rsidRPr="00863BDF">
                <w:rPr>
                  <w:rtl/>
                </w:rPr>
                <w:t xml:space="preserve"> </w:t>
              </w:r>
            </w:ins>
            <w:r w:rsidRPr="00863BDF">
              <w:rPr>
                <w:rtl/>
              </w:rPr>
              <w:t xml:space="preserve"> ובית המשפט </w:t>
            </w:r>
            <w:ins w:id="2679" w:author="נועה ברודסקי לוי" w:date="2016-02-07T13:49:00Z">
              <w:r w:rsidRPr="00863BDF">
                <w:rPr>
                  <w:rFonts w:hint="eastAsia"/>
                  <w:rtl/>
                </w:rPr>
                <w:t>יורה</w:t>
              </w:r>
              <w:r w:rsidRPr="00863BDF">
                <w:rPr>
                  <w:rtl/>
                </w:rPr>
                <w:t xml:space="preserve"> </w:t>
              </w:r>
              <w:r w:rsidRPr="00863BDF">
                <w:rPr>
                  <w:rFonts w:hint="eastAsia"/>
                  <w:rtl/>
                </w:rPr>
                <w:t>ל</w:t>
              </w:r>
            </w:ins>
            <w:del w:id="2680" w:author="נועה ברודסקי לוי" w:date="2016-02-07T13:49:00Z">
              <w:r w:rsidRPr="00863BDF" w:rsidDel="00794BF7">
                <w:rPr>
                  <w:rtl/>
                </w:rPr>
                <w:delText>ו</w:delText>
              </w:r>
            </w:del>
            <w:r w:rsidRPr="00863BDF">
              <w:rPr>
                <w:rtl/>
              </w:rPr>
              <w:t xml:space="preserve">האפוטרופוס </w:t>
            </w:r>
            <w:del w:id="2681" w:author="נועה ברודסקי לוי" w:date="2016-02-07T13:49:00Z">
              <w:r w:rsidRPr="00863BDF" w:rsidDel="00794BF7">
                <w:rPr>
                  <w:rtl/>
                </w:rPr>
                <w:delText>יפעלו</w:delText>
              </w:r>
            </w:del>
            <w:ins w:id="2682" w:author="נועה ברודסקי לוי" w:date="2016-02-07T13:49:00Z">
              <w:r w:rsidRPr="00863BDF">
                <w:rPr>
                  <w:rtl/>
                </w:rPr>
                <w:t xml:space="preserve"> לפעול</w:t>
              </w:r>
            </w:ins>
            <w:r w:rsidRPr="00863BDF">
              <w:rPr>
                <w:rtl/>
              </w:rPr>
              <w:t xml:space="preserve"> בהתאם להנחיות שבצוואה או במסמך הבעת הרצון, </w:t>
            </w:r>
            <w:r w:rsidRPr="00863BDF">
              <w:rPr>
                <w:rFonts w:hint="eastAsia"/>
                <w:rtl/>
              </w:rPr>
              <w:t>אלא</w:t>
            </w:r>
            <w:r w:rsidRPr="00863BDF">
              <w:rPr>
                <w:rtl/>
              </w:rPr>
              <w:t xml:space="preserve"> אם </w:t>
            </w:r>
            <w:r w:rsidRPr="00863BDF">
              <w:rPr>
                <w:rFonts w:hint="eastAsia"/>
                <w:rtl/>
              </w:rPr>
              <w:t>כן</w:t>
            </w:r>
            <w:r w:rsidRPr="00863BDF">
              <w:rPr>
                <w:rtl/>
              </w:rPr>
              <w:t xml:space="preserve"> </w:t>
            </w:r>
            <w:r w:rsidRPr="00863BDF">
              <w:rPr>
                <w:rFonts w:hint="eastAsia"/>
                <w:rtl/>
              </w:rPr>
              <w:t>ראו</w:t>
            </w:r>
            <w:ins w:id="2683" w:author="Levy" w:date="2016-01-24T00:15:00Z">
              <w:r w:rsidRPr="00863BDF">
                <w:rPr>
                  <w:rtl/>
                </w:rPr>
                <w:t xml:space="preserve">, </w:t>
              </w:r>
              <w:r w:rsidRPr="00863BDF">
                <w:rPr>
                  <w:rFonts w:hint="eastAsia"/>
                  <w:rtl/>
                </w:rPr>
                <w:t>לאחר</w:t>
              </w:r>
              <w:r w:rsidRPr="00863BDF">
                <w:rPr>
                  <w:rtl/>
                </w:rPr>
                <w:t xml:space="preserve"> </w:t>
              </w:r>
              <w:r w:rsidRPr="00863BDF">
                <w:rPr>
                  <w:rFonts w:hint="eastAsia"/>
                  <w:rtl/>
                </w:rPr>
                <w:t>שמיעת</w:t>
              </w:r>
              <w:r w:rsidRPr="00863BDF">
                <w:rPr>
                  <w:rtl/>
                </w:rPr>
                <w:t xml:space="preserve"> </w:t>
              </w:r>
              <w:r w:rsidRPr="00863BDF">
                <w:rPr>
                  <w:rFonts w:hint="eastAsia"/>
                  <w:rtl/>
                </w:rPr>
                <w:t>הקטין</w:t>
              </w:r>
            </w:ins>
            <w:ins w:id="2684" w:author="Levy" w:date="2016-01-24T00:17:00Z">
              <w:r w:rsidRPr="00863BDF">
                <w:rPr>
                  <w:rtl/>
                </w:rPr>
                <w:t xml:space="preserve"> כאמור בסעיף קטן (ד)</w:t>
              </w:r>
            </w:ins>
            <w:ins w:id="2685" w:author="Levy" w:date="2016-01-24T00:15:00Z">
              <w:r w:rsidRPr="00863BDF">
                <w:rPr>
                  <w:rtl/>
                </w:rPr>
                <w:t>,</w:t>
              </w:r>
            </w:ins>
            <w:r w:rsidRPr="00863BDF">
              <w:rPr>
                <w:rtl/>
              </w:rPr>
              <w:t xml:space="preserve"> </w:t>
            </w:r>
            <w:r w:rsidRPr="00863BDF">
              <w:rPr>
                <w:rFonts w:hint="eastAsia"/>
                <w:rtl/>
              </w:rPr>
              <w:t>שטובת</w:t>
            </w:r>
            <w:ins w:id="2686" w:author="Levy" w:date="2016-01-24T00:16:00Z">
              <w:r w:rsidRPr="00863BDF">
                <w:rPr>
                  <w:rFonts w:hint="eastAsia"/>
                  <w:rtl/>
                </w:rPr>
                <w:t>ו</w:t>
              </w:r>
            </w:ins>
            <w:del w:id="2687" w:author="Levy" w:date="2016-01-24T00:16:00Z">
              <w:r w:rsidRPr="00863BDF" w:rsidDel="0074250F">
                <w:rPr>
                  <w:rtl/>
                </w:rPr>
                <w:delText xml:space="preserve"> </w:delText>
              </w:r>
              <w:r w:rsidRPr="00863BDF" w:rsidDel="0074250F">
                <w:rPr>
                  <w:rFonts w:hint="eastAsia"/>
                  <w:rtl/>
                </w:rPr>
                <w:delText>הקטין</w:delText>
              </w:r>
              <w:r w:rsidRPr="00863BDF" w:rsidDel="0074250F">
                <w:rPr>
                  <w:rtl/>
                </w:rPr>
                <w:delText xml:space="preserve"> </w:delText>
              </w:r>
            </w:del>
            <w:del w:id="2688" w:author="Levy" w:date="2016-01-24T00:14:00Z">
              <w:r w:rsidRPr="00863BDF" w:rsidDel="0074250F">
                <w:rPr>
                  <w:rFonts w:hint="eastAsia"/>
                  <w:rtl/>
                </w:rPr>
                <w:delText>או</w:delText>
              </w:r>
              <w:r w:rsidRPr="00863BDF" w:rsidDel="0074250F">
                <w:rPr>
                  <w:rtl/>
                </w:rPr>
                <w:delText xml:space="preserve"> </w:delText>
              </w:r>
              <w:r w:rsidRPr="00863BDF" w:rsidDel="0074250F">
                <w:rPr>
                  <w:rFonts w:hint="eastAsia"/>
                  <w:rtl/>
                </w:rPr>
                <w:delText>החסוי</w:delText>
              </w:r>
            </w:del>
            <w:ins w:id="2689" w:author="Levy" w:date="2016-01-24T00:16:00Z">
              <w:r w:rsidRPr="00863BDF">
                <w:rPr>
                  <w:rtl/>
                </w:rPr>
                <w:t xml:space="preserve"> </w:t>
              </w:r>
            </w:ins>
            <w:del w:id="2690" w:author="Levy" w:date="2016-01-24T00:14:00Z">
              <w:r w:rsidRPr="00863BDF" w:rsidDel="0074250F">
                <w:rPr>
                  <w:rtl/>
                </w:rPr>
                <w:delText xml:space="preserve"> </w:delText>
              </w:r>
            </w:del>
            <w:r w:rsidRPr="00863BDF">
              <w:rPr>
                <w:rFonts w:hint="eastAsia"/>
                <w:rtl/>
              </w:rPr>
              <w:t>דורשת</w:t>
            </w:r>
            <w:r w:rsidRPr="00863BDF">
              <w:rPr>
                <w:rtl/>
              </w:rPr>
              <w:t xml:space="preserve"> </w:t>
            </w:r>
            <w:r w:rsidRPr="00863BDF">
              <w:rPr>
                <w:rFonts w:hint="eastAsia"/>
                <w:rtl/>
              </w:rPr>
              <w:t>לסטות</w:t>
            </w:r>
            <w:r w:rsidRPr="00863BDF">
              <w:rPr>
                <w:rtl/>
              </w:rPr>
              <w:t xml:space="preserve"> </w:t>
            </w:r>
            <w:r w:rsidRPr="00863BDF">
              <w:rPr>
                <w:rFonts w:hint="eastAsia"/>
                <w:rtl/>
              </w:rPr>
              <w:t>מהן</w:t>
            </w:r>
            <w:r w:rsidRPr="00863BDF">
              <w:rPr>
                <w:rtl/>
              </w:rPr>
              <w:t xml:space="preserve"> </w:t>
            </w:r>
            <w:del w:id="2691" w:author="Levy" w:date="2016-01-24T00:14:00Z">
              <w:r w:rsidRPr="00863BDF" w:rsidDel="0074250F">
                <w:rPr>
                  <w:rFonts w:hint="eastAsia"/>
                  <w:rtl/>
                </w:rPr>
                <w:delText>או</w:delText>
              </w:r>
            </w:del>
            <w:ins w:id="2692" w:author="נועה ברודסקי לוי" w:date="2016-01-06T12:39:00Z">
              <w:del w:id="2693" w:author="Levy" w:date="2016-01-24T00:14:00Z">
                <w:r w:rsidRPr="00863BDF" w:rsidDel="0074250F">
                  <w:rPr>
                    <w:rtl/>
                  </w:rPr>
                  <w:delText xml:space="preserve"> </w:delText>
                </w:r>
              </w:del>
            </w:ins>
            <w:del w:id="2694" w:author="Levy" w:date="2016-01-24T00:14:00Z">
              <w:r w:rsidRPr="00863BDF" w:rsidDel="0074250F">
                <w:rPr>
                  <w:rtl/>
                </w:rPr>
                <w:delText xml:space="preserve"> שהחסוי עצמו </w:delText>
              </w:r>
            </w:del>
            <w:ins w:id="2695" w:author="נועה ברודסקי לוי" w:date="2016-01-06T12:39:00Z">
              <w:del w:id="2696" w:author="Levy" w:date="2016-01-24T00:14:00Z">
                <w:r w:rsidRPr="00863BDF" w:rsidDel="0074250F">
                  <w:rPr>
                    <w:rtl/>
                  </w:rPr>
                  <w:delText xml:space="preserve"> </w:delText>
                </w:r>
              </w:del>
            </w:ins>
            <w:del w:id="2697" w:author="Levy" w:date="2016-01-24T00:14:00Z">
              <w:r w:rsidRPr="00863BDF" w:rsidDel="0074250F">
                <w:rPr>
                  <w:rFonts w:hint="eastAsia"/>
                  <w:rtl/>
                </w:rPr>
                <w:delText>נתן</w:delText>
              </w:r>
            </w:del>
            <w:del w:id="2698" w:author="Levy" w:date="2016-01-24T00:15:00Z">
              <w:r w:rsidRPr="00863BDF" w:rsidDel="0074250F">
                <w:rPr>
                  <w:rtl/>
                </w:rPr>
                <w:delText xml:space="preserve"> הנחיות מקדימות בעניין לפי חוק זה</w:delText>
              </w:r>
            </w:del>
            <w:del w:id="2699" w:author="Levy" w:date="2016-01-24T00:17:00Z">
              <w:r w:rsidRPr="00863BDF" w:rsidDel="0074250F">
                <w:rPr>
                  <w:rtl/>
                </w:rPr>
                <w:delText xml:space="preserve"> .</w:delText>
              </w:r>
            </w:del>
            <w:ins w:id="2700" w:author="Levy" w:date="2016-01-24T00:17:00Z">
              <w:r w:rsidRPr="00863BDF">
                <w:rPr>
                  <w:rtl/>
                </w:rPr>
                <w:t>.</w:t>
              </w:r>
            </w:ins>
          </w:p>
          <w:p w14:paraId="39157CD9" w14:textId="77777777" w:rsidR="006361C3" w:rsidRPr="00863BDF" w:rsidRDefault="006361C3" w:rsidP="00A75251">
            <w:pPr>
              <w:pStyle w:val="TableBlock"/>
              <w:rPr>
                <w:rtl/>
              </w:rPr>
            </w:pPr>
          </w:p>
        </w:tc>
      </w:tr>
      <w:tr w:rsidR="006361C3" w:rsidRPr="00F32C9D" w14:paraId="77F27F7B" w14:textId="77777777" w:rsidTr="00A75251">
        <w:trPr>
          <w:cantSplit/>
        </w:trPr>
        <w:tc>
          <w:tcPr>
            <w:tcW w:w="1869" w:type="dxa"/>
            <w:tcMar>
              <w:top w:w="91" w:type="dxa"/>
              <w:left w:w="0" w:type="dxa"/>
              <w:bottom w:w="91" w:type="dxa"/>
              <w:right w:w="0" w:type="dxa"/>
            </w:tcMar>
          </w:tcPr>
          <w:p w14:paraId="6919F8F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47202F0" w14:textId="77777777" w:rsidR="006361C3" w:rsidRDefault="006361C3" w:rsidP="00A75251">
            <w:pPr>
              <w:pStyle w:val="TableText"/>
            </w:pPr>
          </w:p>
        </w:tc>
        <w:tc>
          <w:tcPr>
            <w:tcW w:w="624" w:type="dxa"/>
            <w:tcMar>
              <w:top w:w="91" w:type="dxa"/>
              <w:left w:w="0" w:type="dxa"/>
              <w:bottom w:w="91" w:type="dxa"/>
              <w:right w:w="0" w:type="dxa"/>
            </w:tcMar>
          </w:tcPr>
          <w:p w14:paraId="44E782C9" w14:textId="77777777" w:rsidR="006361C3" w:rsidRPr="00F32C9D" w:rsidRDefault="006361C3" w:rsidP="00A75251">
            <w:pPr>
              <w:pStyle w:val="TableBlock"/>
            </w:pPr>
          </w:p>
        </w:tc>
        <w:tc>
          <w:tcPr>
            <w:tcW w:w="624" w:type="dxa"/>
            <w:tcMar>
              <w:top w:w="91" w:type="dxa"/>
              <w:left w:w="0" w:type="dxa"/>
              <w:bottom w:w="91" w:type="dxa"/>
              <w:right w:w="0" w:type="dxa"/>
            </w:tcMar>
          </w:tcPr>
          <w:p w14:paraId="00912B72" w14:textId="77777777" w:rsidR="006361C3" w:rsidRPr="00F32C9D" w:rsidRDefault="006361C3" w:rsidP="00A75251">
            <w:pPr>
              <w:pStyle w:val="TableBlock"/>
            </w:pPr>
          </w:p>
        </w:tc>
        <w:tc>
          <w:tcPr>
            <w:tcW w:w="624" w:type="dxa"/>
            <w:tcMar>
              <w:top w:w="91" w:type="dxa"/>
              <w:left w:w="0" w:type="dxa"/>
              <w:bottom w:w="91" w:type="dxa"/>
              <w:right w:w="0" w:type="dxa"/>
            </w:tcMar>
          </w:tcPr>
          <w:p w14:paraId="5C3C6065" w14:textId="77777777" w:rsidR="006361C3" w:rsidRPr="00F32C9D" w:rsidRDefault="006361C3" w:rsidP="00A75251">
            <w:pPr>
              <w:pStyle w:val="TableBlock"/>
            </w:pPr>
          </w:p>
        </w:tc>
        <w:tc>
          <w:tcPr>
            <w:tcW w:w="624" w:type="dxa"/>
            <w:tcMar>
              <w:top w:w="91" w:type="dxa"/>
              <w:left w:w="0" w:type="dxa"/>
              <w:bottom w:w="91" w:type="dxa"/>
              <w:right w:w="0" w:type="dxa"/>
            </w:tcMar>
          </w:tcPr>
          <w:p w14:paraId="134AF470" w14:textId="77777777" w:rsidR="006361C3" w:rsidRPr="00F32C9D" w:rsidRDefault="006361C3" w:rsidP="00A75251">
            <w:pPr>
              <w:pStyle w:val="TableBlock"/>
            </w:pPr>
          </w:p>
        </w:tc>
        <w:tc>
          <w:tcPr>
            <w:tcW w:w="4649" w:type="dxa"/>
            <w:tcMar>
              <w:top w:w="91" w:type="dxa"/>
              <w:left w:w="0" w:type="dxa"/>
              <w:bottom w:w="91" w:type="dxa"/>
              <w:right w:w="0" w:type="dxa"/>
            </w:tcMar>
          </w:tcPr>
          <w:p w14:paraId="3D90214A" w14:textId="77777777" w:rsidR="006361C3" w:rsidRDefault="006361C3" w:rsidP="00A75251">
            <w:pPr>
              <w:pStyle w:val="TableBlock"/>
              <w:rPr>
                <w:ins w:id="2701" w:author="נועה ברודסקי לוי" w:date="2016-02-07T13:51:00Z"/>
                <w:rtl/>
              </w:rPr>
            </w:pPr>
            <w:r>
              <w:rPr>
                <w:rFonts w:hint="cs"/>
                <w:rtl/>
              </w:rPr>
              <w:t>(ה1)</w:t>
            </w:r>
            <w:r>
              <w:rPr>
                <w:rtl/>
              </w:rPr>
              <w:tab/>
            </w:r>
            <w:r w:rsidRPr="00F32C9D">
              <w:rPr>
                <w:rFonts w:hint="cs"/>
                <w:rtl/>
              </w:rPr>
              <w:t xml:space="preserve">ערך אדם צוואה או מסמך הבעת רצון לפי סעיפים קטנים (א) או (ב), ימנה בית המשפט כאפוטרופוס את האדם </w:t>
            </w:r>
            <w:r w:rsidRPr="0074250F">
              <w:rPr>
                <w:rFonts w:hint="cs"/>
                <w:rtl/>
              </w:rPr>
              <w:t>ששמו צוין בצוואה או במסמך הבעת הרצון, לפי</w:t>
            </w:r>
            <w:r w:rsidRPr="0074250F">
              <w:rPr>
                <w:rtl/>
              </w:rPr>
              <w:t xml:space="preserve"> העניין, </w:t>
            </w:r>
          </w:p>
          <w:p w14:paraId="5D59DAFD" w14:textId="77777777" w:rsidR="006361C3" w:rsidRPr="00863BDF" w:rsidRDefault="006361C3">
            <w:pPr>
              <w:pStyle w:val="TableBlock"/>
              <w:rPr>
                <w:ins w:id="2702" w:author="נועה ברודסקי לוי" w:date="2016-02-15T14:45:00Z"/>
                <w:rtl/>
                <w:rPrChange w:id="2703" w:author="נועה ברודסקי לוי" w:date="2016-03-07T15:54:00Z">
                  <w:rPr>
                    <w:ins w:id="2704" w:author="נועה ברודסקי לוי" w:date="2016-02-15T14:45:00Z"/>
                    <w:highlight w:val="green"/>
                    <w:rtl/>
                  </w:rPr>
                </w:rPrChange>
              </w:rPr>
              <w:pPrChange w:id="2705" w:author="נועה ברודסקי לוי" w:date="2016-03-07T16:36:00Z">
                <w:pPr>
                  <w:pStyle w:val="TableBlock"/>
                </w:pPr>
              </w:pPrChange>
            </w:pPr>
            <w:del w:id="2706" w:author="נועה ברודסקי לוי" w:date="2016-02-07T13:52:00Z">
              <w:r w:rsidRPr="0074250F" w:rsidDel="00794BF7">
                <w:rPr>
                  <w:rtl/>
                </w:rPr>
                <w:delText xml:space="preserve">ובית המשפט והאפוטרופוס יפעלו בהתאם להנחיות שבצוואה או במסמך הבעת הרצון, </w:delText>
              </w:r>
            </w:del>
            <w:del w:id="2707" w:author="נועה ברודסקי לוי" w:date="2016-01-06T12:37:00Z">
              <w:r w:rsidRPr="0074250F" w:rsidDel="00684745">
                <w:rPr>
                  <w:rFonts w:hint="eastAsia"/>
                  <w:rtl/>
                </w:rPr>
                <w:delText>אלא</w:delText>
              </w:r>
            </w:del>
            <w:del w:id="2708" w:author="נועה ברודסקי לוי" w:date="2016-02-07T13:52:00Z">
              <w:r w:rsidRPr="0074250F" w:rsidDel="00794BF7">
                <w:rPr>
                  <w:rtl/>
                </w:rPr>
                <w:delText xml:space="preserve"> אם </w:delText>
              </w:r>
            </w:del>
            <w:del w:id="2709" w:author="נועה ברודסקי לוי" w:date="2016-01-06T12:37:00Z">
              <w:r w:rsidRPr="0074250F" w:rsidDel="00684745">
                <w:rPr>
                  <w:rFonts w:hint="eastAsia"/>
                  <w:rtl/>
                </w:rPr>
                <w:delText>כן</w:delText>
              </w:r>
              <w:r w:rsidRPr="0074250F" w:rsidDel="00684745">
                <w:rPr>
                  <w:rtl/>
                </w:rPr>
                <w:delText xml:space="preserve"> </w:delText>
              </w:r>
            </w:del>
            <w:del w:id="2710" w:author="נועה ברודסקי לוי" w:date="2016-02-07T13:52:00Z">
              <w:r w:rsidRPr="0074250F" w:rsidDel="00794BF7">
                <w:rPr>
                  <w:rFonts w:hint="eastAsia"/>
                  <w:rtl/>
                </w:rPr>
                <w:delText>ראו</w:delText>
              </w:r>
              <w:r w:rsidRPr="0074250F" w:rsidDel="00794BF7">
                <w:rPr>
                  <w:rtl/>
                </w:rPr>
                <w:delText xml:space="preserve"> </w:delText>
              </w:r>
            </w:del>
            <w:del w:id="2711" w:author="נועה ברודסקי לוי" w:date="2016-01-06T12:38:00Z">
              <w:r w:rsidRPr="0074250F" w:rsidDel="00684745">
                <w:rPr>
                  <w:rFonts w:hint="eastAsia"/>
                  <w:rtl/>
                </w:rPr>
                <w:delText>ש</w:delText>
              </w:r>
            </w:del>
            <w:del w:id="2712" w:author="נועה ברודסקי לוי" w:date="2016-02-07T13:52:00Z">
              <w:r w:rsidRPr="0074250F" w:rsidDel="00794BF7">
                <w:rPr>
                  <w:rFonts w:hint="eastAsia"/>
                  <w:rtl/>
                </w:rPr>
                <w:delText>טובת</w:delText>
              </w:r>
              <w:r w:rsidRPr="0074250F" w:rsidDel="00794BF7">
                <w:rPr>
                  <w:rtl/>
                </w:rPr>
                <w:delText xml:space="preserve"> </w:delText>
              </w:r>
              <w:r w:rsidRPr="0074250F" w:rsidDel="00794BF7">
                <w:rPr>
                  <w:rFonts w:hint="eastAsia"/>
                  <w:rtl/>
                </w:rPr>
                <w:delText>הקטין</w:delText>
              </w:r>
              <w:r w:rsidRPr="0074250F" w:rsidDel="00794BF7">
                <w:rPr>
                  <w:rtl/>
                </w:rPr>
                <w:delText xml:space="preserve"> </w:delText>
              </w:r>
              <w:r w:rsidRPr="0074250F" w:rsidDel="00794BF7">
                <w:rPr>
                  <w:rFonts w:hint="eastAsia"/>
                  <w:rtl/>
                </w:rPr>
                <w:delText>או</w:delText>
              </w:r>
              <w:r w:rsidRPr="0074250F" w:rsidDel="00794BF7">
                <w:rPr>
                  <w:rtl/>
                </w:rPr>
                <w:delText xml:space="preserve"> </w:delText>
              </w:r>
              <w:r w:rsidRPr="0074250F" w:rsidDel="00794BF7">
                <w:rPr>
                  <w:rFonts w:hint="eastAsia"/>
                  <w:rtl/>
                </w:rPr>
                <w:delText>החסוי</w:delText>
              </w:r>
              <w:r w:rsidRPr="0074250F" w:rsidDel="00794BF7">
                <w:rPr>
                  <w:rtl/>
                </w:rPr>
                <w:delText xml:space="preserve"> </w:delText>
              </w:r>
            </w:del>
            <w:del w:id="2713" w:author="נועה ברודסקי לוי" w:date="2016-01-06T12:39:00Z">
              <w:r w:rsidRPr="0074250F" w:rsidDel="00684745">
                <w:rPr>
                  <w:rFonts w:hint="eastAsia"/>
                  <w:rtl/>
                </w:rPr>
                <w:delText>דורשת</w:delText>
              </w:r>
              <w:r w:rsidRPr="0074250F" w:rsidDel="00684745">
                <w:rPr>
                  <w:rtl/>
                </w:rPr>
                <w:delText xml:space="preserve"> </w:delText>
              </w:r>
              <w:r w:rsidRPr="0074250F" w:rsidDel="00684745">
                <w:rPr>
                  <w:rFonts w:hint="eastAsia"/>
                  <w:rtl/>
                </w:rPr>
                <w:delText>לסטות</w:delText>
              </w:r>
              <w:r w:rsidRPr="0074250F" w:rsidDel="00684745">
                <w:rPr>
                  <w:rtl/>
                </w:rPr>
                <w:delText xml:space="preserve"> </w:delText>
              </w:r>
              <w:r w:rsidRPr="0074250F" w:rsidDel="00684745">
                <w:rPr>
                  <w:rFonts w:hint="eastAsia"/>
                  <w:rtl/>
                </w:rPr>
                <w:delText>מהן</w:delText>
              </w:r>
              <w:r w:rsidRPr="0074250F" w:rsidDel="00684745">
                <w:rPr>
                  <w:rtl/>
                </w:rPr>
                <w:delText xml:space="preserve"> </w:delText>
              </w:r>
              <w:r w:rsidRPr="0074250F" w:rsidDel="00684745">
                <w:rPr>
                  <w:rFonts w:hint="eastAsia"/>
                  <w:rtl/>
                </w:rPr>
                <w:delText>או</w:delText>
              </w:r>
            </w:del>
            <w:del w:id="2714" w:author="נועה ברודסקי לוי" w:date="2016-02-07T13:52:00Z">
              <w:r w:rsidRPr="0074250F" w:rsidDel="00794BF7">
                <w:rPr>
                  <w:rtl/>
                </w:rPr>
                <w:delText xml:space="preserve"> שהחסוי עצמו </w:delText>
              </w:r>
              <w:r w:rsidRPr="0074250F" w:rsidDel="00794BF7">
                <w:rPr>
                  <w:rFonts w:hint="eastAsia"/>
                  <w:rtl/>
                </w:rPr>
                <w:delText>נתן</w:delText>
              </w:r>
              <w:r w:rsidRPr="0074250F" w:rsidDel="00794BF7">
                <w:rPr>
                  <w:rtl/>
                </w:rPr>
                <w:delText xml:space="preserve"> הנחיות מקדימות בעניין לפי חוק זה </w:delText>
              </w:r>
            </w:del>
            <w:ins w:id="2715" w:author="נועה ברודסקי לוי" w:date="2016-02-07T13:50:00Z">
              <w:r w:rsidRPr="0074250F">
                <w:rPr>
                  <w:rtl/>
                </w:rPr>
                <w:t xml:space="preserve">אם </w:t>
              </w:r>
              <w:r>
                <w:rPr>
                  <w:rFonts w:hint="cs"/>
                  <w:rtl/>
                </w:rPr>
                <w:t xml:space="preserve">ראה בית המשפט, </w:t>
              </w:r>
              <w:r w:rsidRPr="0074250F">
                <w:rPr>
                  <w:rtl/>
                </w:rPr>
                <w:t xml:space="preserve"> </w:t>
              </w:r>
              <w:r>
                <w:rPr>
                  <w:rFonts w:hint="cs"/>
                  <w:rtl/>
                </w:rPr>
                <w:t>לאחר שמיעת האדם</w:t>
              </w:r>
            </w:ins>
            <w:ins w:id="2716" w:author="נועה ברודסקי לוי" w:date="2016-02-15T14:46:00Z">
              <w:r>
                <w:rPr>
                  <w:rFonts w:hint="cs"/>
                  <w:rtl/>
                </w:rPr>
                <w:t xml:space="preserve"> </w:t>
              </w:r>
            </w:ins>
            <w:ins w:id="2717" w:author="נועה ברודסקי לוי" w:date="2016-02-07T13:50:00Z">
              <w:r>
                <w:rPr>
                  <w:rFonts w:hint="cs"/>
                  <w:rtl/>
                </w:rPr>
                <w:t xml:space="preserve">, </w:t>
              </w:r>
              <w:r w:rsidRPr="0074250F">
                <w:rPr>
                  <w:rFonts w:hint="eastAsia"/>
                  <w:rtl/>
                </w:rPr>
                <w:t>שיש</w:t>
              </w:r>
              <w:r w:rsidRPr="0074250F">
                <w:rPr>
                  <w:rtl/>
                </w:rPr>
                <w:t xml:space="preserve"> </w:t>
              </w:r>
              <w:r w:rsidRPr="0074250F">
                <w:rPr>
                  <w:rFonts w:hint="eastAsia"/>
                  <w:rtl/>
                </w:rPr>
                <w:t>צורך</w:t>
              </w:r>
              <w:r w:rsidRPr="0074250F">
                <w:rPr>
                  <w:rtl/>
                </w:rPr>
                <w:t xml:space="preserve"> </w:t>
              </w:r>
              <w:r w:rsidRPr="0074250F">
                <w:rPr>
                  <w:rFonts w:hint="eastAsia"/>
                  <w:rtl/>
                </w:rPr>
                <w:t>במינוי</w:t>
              </w:r>
              <w:r w:rsidRPr="0074250F">
                <w:rPr>
                  <w:rtl/>
                </w:rPr>
                <w:t xml:space="preserve"> </w:t>
              </w:r>
              <w:r w:rsidRPr="0074250F">
                <w:rPr>
                  <w:rFonts w:hint="eastAsia"/>
                  <w:rtl/>
                </w:rPr>
                <w:t>אפוטרופוס</w:t>
              </w:r>
              <w:r w:rsidRPr="0074250F">
                <w:rPr>
                  <w:rtl/>
                </w:rPr>
                <w:t xml:space="preserve"> </w:t>
              </w:r>
              <w:r w:rsidRPr="0074250F">
                <w:rPr>
                  <w:rFonts w:hint="eastAsia"/>
                  <w:rtl/>
                </w:rPr>
                <w:t>לפי</w:t>
              </w:r>
              <w:r w:rsidRPr="0074250F">
                <w:rPr>
                  <w:rtl/>
                </w:rPr>
                <w:t xml:space="preserve"> </w:t>
              </w:r>
              <w:r w:rsidRPr="0074250F">
                <w:rPr>
                  <w:rFonts w:hint="eastAsia"/>
                  <w:rtl/>
                </w:rPr>
                <w:t>סעיף</w:t>
              </w:r>
              <w:r w:rsidRPr="0074250F">
                <w:rPr>
                  <w:rtl/>
                </w:rPr>
                <w:t xml:space="preserve"> 33א </w:t>
              </w:r>
              <w:r w:rsidRPr="0074250F">
                <w:rPr>
                  <w:rFonts w:hint="eastAsia"/>
                  <w:rtl/>
                </w:rPr>
                <w:t>וש</w:t>
              </w:r>
              <w:r>
                <w:rPr>
                  <w:rFonts w:hint="cs"/>
                  <w:rtl/>
                </w:rPr>
                <w:t xml:space="preserve">מינוי של האדם שצוין בצוואה או במסמך הבעת הרצון עולה </w:t>
              </w:r>
              <w:r w:rsidRPr="0074250F">
                <w:rPr>
                  <w:rtl/>
                </w:rPr>
                <w:t xml:space="preserve">בקנה אחד עם </w:t>
              </w:r>
              <w:r w:rsidRPr="0074250F">
                <w:rPr>
                  <w:rFonts w:hint="eastAsia"/>
                  <w:rtl/>
                </w:rPr>
                <w:t>טובת</w:t>
              </w:r>
              <w:r w:rsidRPr="0074250F">
                <w:rPr>
                  <w:rtl/>
                </w:rPr>
                <w:t xml:space="preserve"> </w:t>
              </w:r>
              <w:r w:rsidRPr="0074250F">
                <w:rPr>
                  <w:rFonts w:hint="eastAsia"/>
                  <w:rtl/>
                </w:rPr>
                <w:t>החסוי</w:t>
              </w:r>
              <w:r>
                <w:rPr>
                  <w:rFonts w:hint="cs"/>
                  <w:rtl/>
                </w:rPr>
                <w:t>;</w:t>
              </w:r>
              <w:r w:rsidRPr="000252B2">
                <w:rPr>
                  <w:rtl/>
                </w:rPr>
                <w:t xml:space="preserve"> </w:t>
              </w:r>
              <w:r w:rsidRPr="0074250F">
                <w:rPr>
                  <w:rtl/>
                </w:rPr>
                <w:t xml:space="preserve"> </w:t>
              </w:r>
              <w:r>
                <w:rPr>
                  <w:rFonts w:hint="cs"/>
                  <w:rtl/>
                </w:rPr>
                <w:t xml:space="preserve"> נתן אדם</w:t>
              </w:r>
              <w:r w:rsidRPr="0092101F">
                <w:rPr>
                  <w:rtl/>
                </w:rPr>
                <w:t xml:space="preserve"> הנחיות </w:t>
              </w:r>
              <w:r>
                <w:rPr>
                  <w:rFonts w:hint="cs"/>
                  <w:rtl/>
                </w:rPr>
                <w:t xml:space="preserve">בצוואה או במסמך הבעת רצון כאמור בסעיפים קטנים (א) ו-(ב), יורה לאפוטרופוס לפעול בהתאם להן אם ראה שהדבר עולה בקנה אחד עם טובתו של החסוי, </w:t>
              </w:r>
              <w:r w:rsidRPr="00863BDF">
                <w:rPr>
                  <w:rFonts w:hint="eastAsia"/>
                  <w:rtl/>
                </w:rPr>
                <w:t>ובלבד</w:t>
              </w:r>
              <w:r w:rsidRPr="00863BDF">
                <w:rPr>
                  <w:rtl/>
                </w:rPr>
                <w:t xml:space="preserve">  שהחסוי עצמו </w:t>
              </w:r>
              <w:r w:rsidRPr="00863BDF">
                <w:rPr>
                  <w:rFonts w:hint="eastAsia"/>
                  <w:rtl/>
                </w:rPr>
                <w:t>לא</w:t>
              </w:r>
              <w:r w:rsidRPr="00863BDF">
                <w:rPr>
                  <w:rtl/>
                </w:rPr>
                <w:t xml:space="preserve"> </w:t>
              </w:r>
              <w:r w:rsidRPr="00863BDF">
                <w:rPr>
                  <w:rFonts w:hint="eastAsia"/>
                  <w:rtl/>
                </w:rPr>
                <w:t>נתן</w:t>
              </w:r>
              <w:r w:rsidRPr="00863BDF">
                <w:rPr>
                  <w:rtl/>
                </w:rPr>
                <w:t xml:space="preserve"> הנחיות מקדימות שונות בעניין לפי חוק זה.</w:t>
              </w:r>
            </w:ins>
          </w:p>
          <w:p w14:paraId="5B330436" w14:textId="77777777" w:rsidR="006361C3" w:rsidRPr="006A30CA" w:rsidRDefault="006361C3">
            <w:pPr>
              <w:spacing w:before="0" w:line="360" w:lineRule="auto"/>
              <w:ind w:firstLine="0"/>
              <w:rPr>
                <w:ins w:id="2718" w:author="נועה ברודסקי לוי" w:date="2016-02-15T14:46:00Z"/>
                <w:rFonts w:ascii="Arial" w:eastAsia="Arial Unicode MS" w:hAnsi="Arial" w:cs="David"/>
                <w:snapToGrid w:val="0"/>
                <w:spacing w:val="0"/>
                <w:sz w:val="20"/>
                <w:szCs w:val="26"/>
                <w:rtl/>
                <w:rPrChange w:id="2719" w:author="נועה ברודסקי לוי" w:date="2016-02-15T14:46:00Z">
                  <w:rPr>
                    <w:ins w:id="2720" w:author="נועה ברודסקי לוי" w:date="2016-02-15T14:46:00Z"/>
                    <w:rFonts w:ascii="Arial" w:hAnsi="Arial" w:cs="Arial"/>
                    <w:rtl/>
                  </w:rPr>
                </w:rPrChange>
              </w:rPr>
              <w:pPrChange w:id="2721" w:author="נועה ברודסקי לוי" w:date="2016-02-15T14:46:00Z">
                <w:pPr/>
              </w:pPrChange>
            </w:pPr>
            <w:ins w:id="2722" w:author="נועה ברודסקי לוי" w:date="2016-02-15T14:46:00Z">
              <w:r w:rsidRPr="00863BDF">
                <w:rPr>
                  <w:rFonts w:ascii="Arial" w:eastAsia="Arial Unicode MS" w:hAnsi="Arial" w:cs="David"/>
                  <w:snapToGrid w:val="0"/>
                  <w:spacing w:val="0"/>
                  <w:sz w:val="20"/>
                  <w:szCs w:val="26"/>
                  <w:rtl/>
                  <w:rPrChange w:id="2723" w:author="נועה ברודסקי לוי" w:date="2016-03-07T15:54:00Z">
                    <w:rPr>
                      <w:rFonts w:ascii="Arial" w:hAnsi="Arial" w:cs="Arial"/>
                      <w:rtl/>
                    </w:rPr>
                  </w:rPrChange>
                </w:rPr>
                <w:t>ערך אדם ייפוי כוח מתמשך, ישקול בית המשפט אם על אף קיומו של ייפוי הכוח, יש למנות לו אפוטרופוס בהתאם להוראות סעיף 33א לנושא הכספים שהוריש עורך הצוואה.</w:t>
              </w:r>
            </w:ins>
          </w:p>
          <w:p w14:paraId="4F355F76" w14:textId="77777777" w:rsidR="006361C3" w:rsidRDefault="006361C3" w:rsidP="00A75251">
            <w:pPr>
              <w:pStyle w:val="TableBlock"/>
              <w:rPr>
                <w:ins w:id="2724" w:author="נועה ברודסקי לוי" w:date="2016-02-07T13:50:00Z"/>
                <w:highlight w:val="green"/>
                <w:rtl/>
              </w:rPr>
            </w:pPr>
          </w:p>
          <w:p w14:paraId="4D9C1585" w14:textId="77777777" w:rsidR="006361C3" w:rsidRPr="00F32C9D" w:rsidRDefault="006361C3" w:rsidP="00A75251">
            <w:pPr>
              <w:pStyle w:val="TableBlock"/>
              <w:rPr>
                <w:rtl/>
              </w:rPr>
            </w:pPr>
          </w:p>
        </w:tc>
      </w:tr>
      <w:tr w:rsidR="006361C3" w:rsidRPr="00F32C9D" w14:paraId="2C90768A" w14:textId="77777777" w:rsidTr="00A75251">
        <w:trPr>
          <w:cantSplit/>
          <w:ins w:id="2725" w:author="נועה ברודסקי לוי" w:date="2016-02-07T11:46:00Z"/>
        </w:trPr>
        <w:tc>
          <w:tcPr>
            <w:tcW w:w="1869" w:type="dxa"/>
            <w:tcMar>
              <w:top w:w="91" w:type="dxa"/>
              <w:left w:w="0" w:type="dxa"/>
              <w:bottom w:w="91" w:type="dxa"/>
              <w:right w:w="0" w:type="dxa"/>
            </w:tcMar>
          </w:tcPr>
          <w:p w14:paraId="2D118EAA" w14:textId="77777777" w:rsidR="006361C3" w:rsidRPr="006B3D8D" w:rsidRDefault="006361C3" w:rsidP="00A75251">
            <w:pPr>
              <w:pStyle w:val="TableSideHeading"/>
              <w:rPr>
                <w:ins w:id="2726" w:author="נועה ברודסקי לוי" w:date="2016-02-07T11:46:00Z"/>
                <w:sz w:val="26"/>
              </w:rPr>
            </w:pPr>
          </w:p>
        </w:tc>
        <w:tc>
          <w:tcPr>
            <w:tcW w:w="624" w:type="dxa"/>
            <w:tcMar>
              <w:top w:w="91" w:type="dxa"/>
              <w:left w:w="0" w:type="dxa"/>
              <w:bottom w:w="91" w:type="dxa"/>
              <w:right w:w="0" w:type="dxa"/>
            </w:tcMar>
          </w:tcPr>
          <w:p w14:paraId="159AE8B3" w14:textId="77777777" w:rsidR="006361C3" w:rsidRDefault="006361C3" w:rsidP="00A75251">
            <w:pPr>
              <w:pStyle w:val="TableText"/>
              <w:rPr>
                <w:ins w:id="2727" w:author="נועה ברודסקי לוי" w:date="2016-02-07T11:46:00Z"/>
              </w:rPr>
            </w:pPr>
          </w:p>
        </w:tc>
        <w:tc>
          <w:tcPr>
            <w:tcW w:w="624" w:type="dxa"/>
            <w:tcMar>
              <w:top w:w="91" w:type="dxa"/>
              <w:left w:w="0" w:type="dxa"/>
              <w:bottom w:w="91" w:type="dxa"/>
              <w:right w:w="0" w:type="dxa"/>
            </w:tcMar>
          </w:tcPr>
          <w:p w14:paraId="72DDE5CE" w14:textId="77777777" w:rsidR="006361C3" w:rsidRPr="00F32C9D" w:rsidRDefault="006361C3" w:rsidP="00A75251">
            <w:pPr>
              <w:pStyle w:val="TableBlock"/>
              <w:rPr>
                <w:ins w:id="2728" w:author="נועה ברודסקי לוי" w:date="2016-02-07T11:46:00Z"/>
              </w:rPr>
            </w:pPr>
          </w:p>
        </w:tc>
        <w:tc>
          <w:tcPr>
            <w:tcW w:w="624" w:type="dxa"/>
            <w:tcMar>
              <w:top w:w="91" w:type="dxa"/>
              <w:left w:w="0" w:type="dxa"/>
              <w:bottom w:w="91" w:type="dxa"/>
              <w:right w:w="0" w:type="dxa"/>
            </w:tcMar>
          </w:tcPr>
          <w:p w14:paraId="45C5F451" w14:textId="77777777" w:rsidR="006361C3" w:rsidRPr="00F32C9D" w:rsidRDefault="006361C3" w:rsidP="00A75251">
            <w:pPr>
              <w:pStyle w:val="TableBlock"/>
              <w:rPr>
                <w:ins w:id="2729" w:author="נועה ברודסקי לוי" w:date="2016-02-07T11:46:00Z"/>
              </w:rPr>
            </w:pPr>
          </w:p>
        </w:tc>
        <w:tc>
          <w:tcPr>
            <w:tcW w:w="624" w:type="dxa"/>
            <w:tcMar>
              <w:top w:w="91" w:type="dxa"/>
              <w:left w:w="0" w:type="dxa"/>
              <w:bottom w:w="91" w:type="dxa"/>
              <w:right w:w="0" w:type="dxa"/>
            </w:tcMar>
          </w:tcPr>
          <w:p w14:paraId="563A913B" w14:textId="77777777" w:rsidR="006361C3" w:rsidRPr="00F32C9D" w:rsidRDefault="006361C3" w:rsidP="00A75251">
            <w:pPr>
              <w:pStyle w:val="TableBlock"/>
              <w:rPr>
                <w:ins w:id="2730" w:author="נועה ברודסקי לוי" w:date="2016-02-07T11:46:00Z"/>
              </w:rPr>
            </w:pPr>
          </w:p>
        </w:tc>
        <w:tc>
          <w:tcPr>
            <w:tcW w:w="624" w:type="dxa"/>
            <w:tcMar>
              <w:top w:w="91" w:type="dxa"/>
              <w:left w:w="0" w:type="dxa"/>
              <w:bottom w:w="91" w:type="dxa"/>
              <w:right w:w="0" w:type="dxa"/>
            </w:tcMar>
          </w:tcPr>
          <w:p w14:paraId="1FE25B0E" w14:textId="77777777" w:rsidR="006361C3" w:rsidRPr="00F32C9D" w:rsidRDefault="006361C3" w:rsidP="00A75251">
            <w:pPr>
              <w:pStyle w:val="TableBlock"/>
              <w:rPr>
                <w:ins w:id="2731" w:author="נועה ברודסקי לוי" w:date="2016-02-07T11:46:00Z"/>
              </w:rPr>
            </w:pPr>
          </w:p>
        </w:tc>
        <w:tc>
          <w:tcPr>
            <w:tcW w:w="4649" w:type="dxa"/>
            <w:tcMar>
              <w:top w:w="91" w:type="dxa"/>
              <w:left w:w="0" w:type="dxa"/>
              <w:bottom w:w="91" w:type="dxa"/>
              <w:right w:w="0" w:type="dxa"/>
            </w:tcMar>
            <w:hideMark/>
          </w:tcPr>
          <w:p w14:paraId="49CBDAAA" w14:textId="77777777" w:rsidR="006361C3" w:rsidRPr="00F32C9D" w:rsidRDefault="006361C3">
            <w:pPr>
              <w:pStyle w:val="TableBlock"/>
              <w:numPr>
                <w:ilvl w:val="0"/>
                <w:numId w:val="19"/>
              </w:numPr>
              <w:rPr>
                <w:ins w:id="2732" w:author="נועה ברודסקי לוי" w:date="2016-02-07T11:46:00Z"/>
              </w:rPr>
              <w:pPrChange w:id="2733" w:author="נועה ברודסקי לוי" w:date="2016-03-07T15:55:00Z">
                <w:pPr>
                  <w:pStyle w:val="TableBlock"/>
                  <w:numPr>
                    <w:numId w:val="19"/>
                  </w:numPr>
                  <w:tabs>
                    <w:tab w:val="num" w:pos="624"/>
                  </w:tabs>
                </w:pPr>
              </w:pPrChange>
            </w:pPr>
            <w:ins w:id="2734" w:author="נועה ברודסקי לוי" w:date="2016-02-07T11:46:00Z">
              <w:r w:rsidRPr="00F32C9D">
                <w:rPr>
                  <w:rFonts w:hint="cs"/>
                  <w:rtl/>
                </w:rPr>
                <w:t>אין בסעיף זה כדי לגרוע מהוראות סעיף 28 בנוגע לאפוטרופסותו של ההורה האחר</w:t>
              </w:r>
              <w:r>
                <w:rPr>
                  <w:rFonts w:hint="cs"/>
                  <w:rtl/>
                </w:rPr>
                <w:t>, מהוראות חוק הירושה, התשכ"ה</w:t>
              </w:r>
              <w:r>
                <w:rPr>
                  <w:rFonts w:hint="eastAsia"/>
                  <w:rtl/>
                </w:rPr>
                <w:t>–</w:t>
              </w:r>
              <w:r>
                <w:rPr>
                  <w:rFonts w:hint="cs"/>
                  <w:rtl/>
                </w:rPr>
                <w:t>1965 ומהוראות חוק הנאמנות, התשל"ט</w:t>
              </w:r>
              <w:r>
                <w:rPr>
                  <w:rFonts w:hint="eastAsia"/>
                  <w:rtl/>
                </w:rPr>
                <w:t>–</w:t>
              </w:r>
              <w:r>
                <w:rPr>
                  <w:rFonts w:hint="cs"/>
                  <w:rtl/>
                </w:rPr>
                <w:t>1979."</w:t>
              </w:r>
              <w:r w:rsidRPr="00F32C9D">
                <w:rPr>
                  <w:rFonts w:hint="cs"/>
                  <w:rtl/>
                </w:rPr>
                <w:t xml:space="preserve"> </w:t>
              </w:r>
            </w:ins>
          </w:p>
        </w:tc>
      </w:tr>
    </w:tbl>
    <w:p w14:paraId="3D204A40" w14:textId="77777777" w:rsidR="006361C3" w:rsidRPr="00073704" w:rsidRDefault="006361C3" w:rsidP="006361C3">
      <w:pPr>
        <w:rPr>
          <w:ins w:id="2735" w:author="נועה ברודסקי לוי" w:date="2016-01-04T15:14:00Z"/>
          <w:rtl/>
        </w:rPr>
      </w:pPr>
    </w:p>
    <w:p w14:paraId="1ACD42FB" w14:textId="77777777" w:rsidR="006361C3" w:rsidRDefault="006361C3" w:rsidP="006361C3"/>
    <w:tbl>
      <w:tblPr>
        <w:bidiVisual/>
        <w:tblW w:w="9658" w:type="dxa"/>
        <w:tblLayout w:type="fixed"/>
        <w:tblCellMar>
          <w:top w:w="57" w:type="dxa"/>
          <w:left w:w="0" w:type="dxa"/>
          <w:bottom w:w="57" w:type="dxa"/>
          <w:right w:w="0" w:type="dxa"/>
        </w:tblCellMar>
        <w:tblLook w:val="04A0" w:firstRow="1" w:lastRow="0" w:firstColumn="1" w:lastColumn="0" w:noHBand="0" w:noVBand="1"/>
      </w:tblPr>
      <w:tblGrid>
        <w:gridCol w:w="1872"/>
        <w:gridCol w:w="625"/>
        <w:gridCol w:w="627"/>
        <w:gridCol w:w="623"/>
        <w:gridCol w:w="450"/>
        <w:gridCol w:w="174"/>
        <w:gridCol w:w="624"/>
        <w:gridCol w:w="623"/>
        <w:gridCol w:w="623"/>
        <w:gridCol w:w="3397"/>
        <w:gridCol w:w="20"/>
      </w:tblGrid>
      <w:tr w:rsidR="006361C3" w:rsidRPr="00F32C9D" w14:paraId="23AE8525" w14:textId="77777777" w:rsidTr="00A75251">
        <w:trPr>
          <w:gridAfter w:val="1"/>
          <w:wAfter w:w="20" w:type="dxa"/>
          <w:cantSplit/>
        </w:trPr>
        <w:tc>
          <w:tcPr>
            <w:tcW w:w="1869" w:type="dxa"/>
            <w:tcMar>
              <w:top w:w="91" w:type="dxa"/>
              <w:left w:w="0" w:type="dxa"/>
              <w:bottom w:w="91" w:type="dxa"/>
              <w:right w:w="0" w:type="dxa"/>
            </w:tcMar>
            <w:hideMark/>
          </w:tcPr>
          <w:p w14:paraId="4F8F66D5" w14:textId="77777777" w:rsidR="006361C3" w:rsidRPr="006B3D8D" w:rsidRDefault="006361C3" w:rsidP="00A75251">
            <w:pPr>
              <w:pStyle w:val="TableSideHeading"/>
              <w:rPr>
                <w:sz w:val="26"/>
              </w:rPr>
            </w:pPr>
            <w:r w:rsidRPr="006B3D8D">
              <w:rPr>
                <w:rFonts w:hint="cs"/>
                <w:sz w:val="26"/>
                <w:rtl/>
              </w:rPr>
              <w:t>הוספת סעיף 67ב</w:t>
            </w:r>
          </w:p>
        </w:tc>
        <w:tc>
          <w:tcPr>
            <w:tcW w:w="624" w:type="dxa"/>
            <w:tcMar>
              <w:top w:w="91" w:type="dxa"/>
              <w:left w:w="0" w:type="dxa"/>
              <w:bottom w:w="91" w:type="dxa"/>
              <w:right w:w="0" w:type="dxa"/>
            </w:tcMar>
            <w:hideMark/>
          </w:tcPr>
          <w:p w14:paraId="4B68D671" w14:textId="77777777" w:rsidR="006361C3" w:rsidRDefault="006361C3" w:rsidP="00A75251">
            <w:pPr>
              <w:pStyle w:val="TableText"/>
            </w:pPr>
            <w:r>
              <w:rPr>
                <w:rFonts w:hint="cs"/>
                <w:rtl/>
              </w:rPr>
              <w:t>10.</w:t>
            </w:r>
            <w:r>
              <w:rPr>
                <w:rFonts w:hint="cs"/>
                <w:rtl/>
              </w:rPr>
              <w:tab/>
            </w:r>
          </w:p>
        </w:tc>
        <w:tc>
          <w:tcPr>
            <w:tcW w:w="7145" w:type="dxa"/>
            <w:gridSpan w:val="8"/>
            <w:tcMar>
              <w:top w:w="91" w:type="dxa"/>
              <w:left w:w="0" w:type="dxa"/>
              <w:bottom w:w="91" w:type="dxa"/>
              <w:right w:w="0" w:type="dxa"/>
            </w:tcMar>
            <w:hideMark/>
          </w:tcPr>
          <w:p w14:paraId="0FF77775" w14:textId="77777777" w:rsidR="006361C3" w:rsidRPr="00F32C9D" w:rsidRDefault="006361C3" w:rsidP="00A75251">
            <w:pPr>
              <w:pStyle w:val="TableBlock"/>
            </w:pPr>
            <w:r w:rsidRPr="00F32C9D">
              <w:rPr>
                <w:rFonts w:hint="cs"/>
                <w:rtl/>
              </w:rPr>
              <w:t>אחרי סעיף 67א לחוק העיקרי יבוא:</w:t>
            </w:r>
          </w:p>
        </w:tc>
      </w:tr>
      <w:tr w:rsidR="006361C3" w:rsidRPr="00F32C9D" w14:paraId="21DA145B" w14:textId="77777777" w:rsidTr="00A75251">
        <w:trPr>
          <w:gridAfter w:val="1"/>
          <w:wAfter w:w="20" w:type="dxa"/>
          <w:cantSplit/>
        </w:trPr>
        <w:tc>
          <w:tcPr>
            <w:tcW w:w="1869" w:type="dxa"/>
            <w:tcMar>
              <w:top w:w="91" w:type="dxa"/>
              <w:left w:w="0" w:type="dxa"/>
              <w:bottom w:w="91" w:type="dxa"/>
              <w:right w:w="0" w:type="dxa"/>
            </w:tcMar>
          </w:tcPr>
          <w:p w14:paraId="79369469"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DE87449" w14:textId="77777777" w:rsidR="006361C3" w:rsidRDefault="006361C3" w:rsidP="00A75251">
            <w:pPr>
              <w:pStyle w:val="TableText"/>
            </w:pPr>
          </w:p>
        </w:tc>
        <w:tc>
          <w:tcPr>
            <w:tcW w:w="1872" w:type="dxa"/>
            <w:gridSpan w:val="4"/>
            <w:tcMar>
              <w:top w:w="91" w:type="dxa"/>
              <w:left w:w="0" w:type="dxa"/>
              <w:bottom w:w="91" w:type="dxa"/>
              <w:right w:w="0" w:type="dxa"/>
            </w:tcMar>
            <w:hideMark/>
          </w:tcPr>
          <w:p w14:paraId="19C1DCFA" w14:textId="77777777" w:rsidR="006361C3" w:rsidRPr="00F32C9D" w:rsidRDefault="006361C3" w:rsidP="00A75251">
            <w:pPr>
              <w:pStyle w:val="TableBlock"/>
              <w:jc w:val="left"/>
            </w:pPr>
            <w:r w:rsidRPr="00F32C9D">
              <w:rPr>
                <w:rFonts w:hint="cs"/>
                <w:rtl/>
              </w:rPr>
              <w:t>"מינוי מפקחים וסמכויות פיקוח</w:t>
            </w:r>
          </w:p>
        </w:tc>
        <w:tc>
          <w:tcPr>
            <w:tcW w:w="624" w:type="dxa"/>
            <w:tcMar>
              <w:top w:w="91" w:type="dxa"/>
              <w:left w:w="0" w:type="dxa"/>
              <w:bottom w:w="91" w:type="dxa"/>
              <w:right w:w="0" w:type="dxa"/>
            </w:tcMar>
            <w:hideMark/>
          </w:tcPr>
          <w:p w14:paraId="3D472F19" w14:textId="77777777" w:rsidR="006361C3" w:rsidRPr="00F32C9D" w:rsidRDefault="006361C3" w:rsidP="00A75251">
            <w:pPr>
              <w:pStyle w:val="TableBlock"/>
            </w:pPr>
            <w:r w:rsidRPr="00F32C9D">
              <w:rPr>
                <w:rFonts w:hint="cs"/>
                <w:rtl/>
              </w:rPr>
              <w:t>67ב.</w:t>
            </w:r>
          </w:p>
        </w:tc>
        <w:tc>
          <w:tcPr>
            <w:tcW w:w="4649" w:type="dxa"/>
            <w:gridSpan w:val="3"/>
            <w:tcMar>
              <w:top w:w="91" w:type="dxa"/>
              <w:left w:w="0" w:type="dxa"/>
              <w:bottom w:w="91" w:type="dxa"/>
              <w:right w:w="0" w:type="dxa"/>
            </w:tcMar>
            <w:hideMark/>
          </w:tcPr>
          <w:p w14:paraId="6EE6A879" w14:textId="77777777" w:rsidR="006361C3" w:rsidRPr="00F32C9D" w:rsidRDefault="006361C3" w:rsidP="00A75251">
            <w:pPr>
              <w:pStyle w:val="TableBlock"/>
            </w:pPr>
            <w:r w:rsidRPr="00F32C9D">
              <w:rPr>
                <w:rFonts w:hint="cs"/>
                <w:rtl/>
              </w:rPr>
              <w:t>(א)</w:t>
            </w:r>
            <w:r w:rsidRPr="00F32C9D">
              <w:rPr>
                <w:rFonts w:hint="cs"/>
                <w:rtl/>
              </w:rPr>
              <w:tab/>
              <w:t xml:space="preserve">האפוטרופוס הכללי </w:t>
            </w:r>
            <w:del w:id="2736" w:author="נועה ברודסקי לוי" w:date="2015-12-28T15:03:00Z">
              <w:r w:rsidRPr="00F32C9D" w:rsidDel="00C567AC">
                <w:rPr>
                  <w:rFonts w:hint="cs"/>
                  <w:rtl/>
                </w:rPr>
                <w:delText>רשאי למנות</w:delText>
              </w:r>
            </w:del>
            <w:ins w:id="2737" w:author="נועה ברודסקי לוי" w:date="2015-12-28T15:03:00Z">
              <w:r>
                <w:rPr>
                  <w:rFonts w:hint="cs"/>
                  <w:rtl/>
                </w:rPr>
                <w:t>יסמיך</w:t>
              </w:r>
            </w:ins>
            <w:r w:rsidRPr="00F32C9D">
              <w:rPr>
                <w:rFonts w:hint="cs"/>
                <w:rtl/>
              </w:rPr>
              <w:t xml:space="preserve">, מבין עובדי משרדו, מפקחים שיהיו נתונות להם הסמכויות לפי סעיף זה, כולן או חלקן, לשם ביצוע </w:t>
            </w:r>
            <w:r w:rsidRPr="00E461C6">
              <w:rPr>
                <w:rFonts w:hint="cs"/>
                <w:rtl/>
              </w:rPr>
              <w:t xml:space="preserve">ההוראות </w:t>
            </w:r>
            <w:r w:rsidRPr="00E461C6">
              <w:rPr>
                <w:rFonts w:hint="eastAsia"/>
                <w:rtl/>
              </w:rPr>
              <w:t>לפי</w:t>
            </w:r>
            <w:r w:rsidRPr="00E461C6">
              <w:rPr>
                <w:rtl/>
              </w:rPr>
              <w:t xml:space="preserve"> </w:t>
            </w:r>
            <w:r w:rsidRPr="00E461C6">
              <w:rPr>
                <w:rFonts w:hint="eastAsia"/>
                <w:rtl/>
              </w:rPr>
              <w:t>פרק</w:t>
            </w:r>
            <w:ins w:id="2738" w:author="נועה ברודסקי לוי" w:date="2016-01-04T14:48:00Z">
              <w:r>
                <w:rPr>
                  <w:rFonts w:hint="cs"/>
                  <w:rtl/>
                </w:rPr>
                <w:t>/חוק</w:t>
              </w:r>
            </w:ins>
            <w:r w:rsidRPr="00E461C6">
              <w:rPr>
                <w:rtl/>
              </w:rPr>
              <w:t xml:space="preserve"> </w:t>
            </w:r>
            <w:r w:rsidRPr="00E461C6">
              <w:rPr>
                <w:rFonts w:hint="eastAsia"/>
                <w:rtl/>
              </w:rPr>
              <w:t>זה</w:t>
            </w:r>
            <w:r w:rsidRPr="00E461C6">
              <w:rPr>
                <w:rtl/>
              </w:rPr>
              <w:t>.</w:t>
            </w:r>
            <w:r>
              <w:rPr>
                <w:rFonts w:hint="cs"/>
                <w:rtl/>
              </w:rPr>
              <w:t xml:space="preserve"> </w:t>
            </w:r>
            <w:ins w:id="2739" w:author="נועה ברודסקי לוי" w:date="2015-12-29T09:13:00Z">
              <w:r>
                <w:rPr>
                  <w:rFonts w:hint="cs"/>
                  <w:rtl/>
                </w:rPr>
                <w:t xml:space="preserve">הסמכה כאמור תפורסם ברשומות. </w:t>
              </w:r>
            </w:ins>
          </w:p>
        </w:tc>
      </w:tr>
      <w:tr w:rsidR="006361C3" w:rsidRPr="00F32C9D" w14:paraId="3979A90B" w14:textId="77777777" w:rsidTr="00A75251">
        <w:trPr>
          <w:gridAfter w:val="1"/>
          <w:wAfter w:w="20" w:type="dxa"/>
          <w:cantSplit/>
        </w:trPr>
        <w:tc>
          <w:tcPr>
            <w:tcW w:w="1869" w:type="dxa"/>
            <w:tcMar>
              <w:top w:w="91" w:type="dxa"/>
              <w:left w:w="0" w:type="dxa"/>
              <w:bottom w:w="91" w:type="dxa"/>
              <w:right w:w="0" w:type="dxa"/>
            </w:tcMar>
          </w:tcPr>
          <w:p w14:paraId="464BBE33"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2CC8DE1" w14:textId="77777777" w:rsidR="006361C3" w:rsidRDefault="006361C3" w:rsidP="00A75251">
            <w:pPr>
              <w:pStyle w:val="TableText"/>
            </w:pPr>
          </w:p>
        </w:tc>
        <w:tc>
          <w:tcPr>
            <w:tcW w:w="624" w:type="dxa"/>
            <w:tcMar>
              <w:top w:w="91" w:type="dxa"/>
              <w:left w:w="0" w:type="dxa"/>
              <w:bottom w:w="91" w:type="dxa"/>
              <w:right w:w="0" w:type="dxa"/>
            </w:tcMar>
          </w:tcPr>
          <w:p w14:paraId="5C6BEB65" w14:textId="77777777" w:rsidR="006361C3" w:rsidRPr="00F32C9D" w:rsidRDefault="006361C3" w:rsidP="00A75251">
            <w:pPr>
              <w:pStyle w:val="TableBlock"/>
            </w:pPr>
          </w:p>
        </w:tc>
        <w:tc>
          <w:tcPr>
            <w:tcW w:w="624" w:type="dxa"/>
            <w:tcMar>
              <w:top w:w="91" w:type="dxa"/>
              <w:left w:w="0" w:type="dxa"/>
              <w:bottom w:w="91" w:type="dxa"/>
              <w:right w:w="0" w:type="dxa"/>
            </w:tcMar>
          </w:tcPr>
          <w:p w14:paraId="333268CB"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2FEB0B30" w14:textId="77777777" w:rsidR="006361C3" w:rsidRPr="00F32C9D" w:rsidRDefault="006361C3" w:rsidP="00A75251">
            <w:pPr>
              <w:pStyle w:val="TableBlock"/>
            </w:pPr>
          </w:p>
        </w:tc>
        <w:tc>
          <w:tcPr>
            <w:tcW w:w="624" w:type="dxa"/>
            <w:tcMar>
              <w:top w:w="91" w:type="dxa"/>
              <w:left w:w="0" w:type="dxa"/>
              <w:bottom w:w="91" w:type="dxa"/>
              <w:right w:w="0" w:type="dxa"/>
            </w:tcMar>
          </w:tcPr>
          <w:p w14:paraId="6719094D" w14:textId="77777777" w:rsidR="006361C3" w:rsidRPr="00F32C9D" w:rsidRDefault="006361C3" w:rsidP="00A75251">
            <w:pPr>
              <w:pStyle w:val="TableBlock"/>
            </w:pPr>
          </w:p>
        </w:tc>
        <w:tc>
          <w:tcPr>
            <w:tcW w:w="4649" w:type="dxa"/>
            <w:gridSpan w:val="3"/>
            <w:tcMar>
              <w:top w:w="91" w:type="dxa"/>
              <w:left w:w="0" w:type="dxa"/>
              <w:bottom w:w="91" w:type="dxa"/>
              <w:right w:w="0" w:type="dxa"/>
            </w:tcMar>
            <w:hideMark/>
          </w:tcPr>
          <w:p w14:paraId="4686B925" w14:textId="77777777" w:rsidR="006361C3" w:rsidRPr="00F32C9D" w:rsidRDefault="006361C3" w:rsidP="00A75251">
            <w:pPr>
              <w:pStyle w:val="TableBlock"/>
            </w:pPr>
            <w:r w:rsidRPr="00F32C9D">
              <w:rPr>
                <w:rFonts w:hint="cs"/>
                <w:rtl/>
              </w:rPr>
              <w:t>(ב)</w:t>
            </w:r>
            <w:r w:rsidRPr="00F32C9D">
              <w:rPr>
                <w:rFonts w:hint="cs"/>
                <w:rtl/>
              </w:rPr>
              <w:tab/>
              <w:t>לא ימונה מפקח לפי הוראות סעיף קטן (א), אלא אם כן מתקיימים בו כל אלה:</w:t>
            </w:r>
          </w:p>
        </w:tc>
      </w:tr>
      <w:tr w:rsidR="006361C3" w:rsidRPr="00F32C9D" w14:paraId="6955C37C" w14:textId="77777777" w:rsidTr="00A75251">
        <w:trPr>
          <w:gridAfter w:val="1"/>
          <w:wAfter w:w="20" w:type="dxa"/>
          <w:cantSplit/>
        </w:trPr>
        <w:tc>
          <w:tcPr>
            <w:tcW w:w="1869" w:type="dxa"/>
            <w:tcMar>
              <w:top w:w="91" w:type="dxa"/>
              <w:left w:w="0" w:type="dxa"/>
              <w:bottom w:w="91" w:type="dxa"/>
              <w:right w:w="0" w:type="dxa"/>
            </w:tcMar>
          </w:tcPr>
          <w:p w14:paraId="0B56D45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D1D53DE" w14:textId="77777777" w:rsidR="006361C3" w:rsidRDefault="006361C3" w:rsidP="00A75251">
            <w:pPr>
              <w:pStyle w:val="TableText"/>
            </w:pPr>
          </w:p>
        </w:tc>
        <w:tc>
          <w:tcPr>
            <w:tcW w:w="624" w:type="dxa"/>
            <w:tcMar>
              <w:top w:w="91" w:type="dxa"/>
              <w:left w:w="0" w:type="dxa"/>
              <w:bottom w:w="91" w:type="dxa"/>
              <w:right w:w="0" w:type="dxa"/>
            </w:tcMar>
          </w:tcPr>
          <w:p w14:paraId="092736F4" w14:textId="77777777" w:rsidR="006361C3" w:rsidRPr="00F32C9D" w:rsidRDefault="006361C3" w:rsidP="00A75251">
            <w:pPr>
              <w:pStyle w:val="TableBlock"/>
            </w:pPr>
          </w:p>
        </w:tc>
        <w:tc>
          <w:tcPr>
            <w:tcW w:w="624" w:type="dxa"/>
            <w:tcMar>
              <w:top w:w="91" w:type="dxa"/>
              <w:left w:w="0" w:type="dxa"/>
              <w:bottom w:w="91" w:type="dxa"/>
              <w:right w:w="0" w:type="dxa"/>
            </w:tcMar>
          </w:tcPr>
          <w:p w14:paraId="4073F72C"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3BDE263B" w14:textId="77777777" w:rsidR="006361C3" w:rsidRPr="00F32C9D" w:rsidRDefault="006361C3" w:rsidP="00A75251">
            <w:pPr>
              <w:pStyle w:val="TableBlock"/>
            </w:pPr>
          </w:p>
        </w:tc>
        <w:tc>
          <w:tcPr>
            <w:tcW w:w="624" w:type="dxa"/>
            <w:tcMar>
              <w:top w:w="91" w:type="dxa"/>
              <w:left w:w="0" w:type="dxa"/>
              <w:bottom w:w="91" w:type="dxa"/>
              <w:right w:w="0" w:type="dxa"/>
            </w:tcMar>
          </w:tcPr>
          <w:p w14:paraId="546D77B4" w14:textId="77777777" w:rsidR="006361C3" w:rsidRPr="00F32C9D" w:rsidRDefault="006361C3" w:rsidP="00A75251">
            <w:pPr>
              <w:pStyle w:val="TableBlock"/>
            </w:pPr>
          </w:p>
        </w:tc>
        <w:tc>
          <w:tcPr>
            <w:tcW w:w="624" w:type="dxa"/>
            <w:tcMar>
              <w:top w:w="91" w:type="dxa"/>
              <w:left w:w="0" w:type="dxa"/>
              <w:bottom w:w="91" w:type="dxa"/>
              <w:right w:w="0" w:type="dxa"/>
            </w:tcMar>
          </w:tcPr>
          <w:p w14:paraId="06961F2B"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483661E1" w14:textId="77777777" w:rsidR="006361C3" w:rsidRPr="00F32C9D" w:rsidRDefault="006361C3" w:rsidP="00A75251">
            <w:pPr>
              <w:pStyle w:val="TableBlock"/>
            </w:pPr>
            <w:r w:rsidRPr="00F32C9D">
              <w:rPr>
                <w:rFonts w:hint="cs"/>
                <w:rtl/>
              </w:rPr>
              <w:t>(1)</w:t>
            </w:r>
            <w:r w:rsidRPr="00F32C9D">
              <w:rPr>
                <w:rFonts w:hint="cs"/>
                <w:rtl/>
              </w:rPr>
              <w:tab/>
              <w:t xml:space="preserve">הוא לא הורשע בעבירה </w:t>
            </w:r>
            <w:ins w:id="2740" w:author="נועה ברודסקי לוי" w:date="2015-12-29T09:14:00Z">
              <w:r>
                <w:rPr>
                  <w:rFonts w:hint="cs"/>
                  <w:rtl/>
                </w:rPr>
                <w:t xml:space="preserve">פלילית או  משמעתית ולא הוגש נגדו כתב אישום </w:t>
              </w:r>
            </w:ins>
            <w:r w:rsidRPr="00F32C9D">
              <w:rPr>
                <w:rFonts w:hint="cs"/>
                <w:rtl/>
              </w:rPr>
              <w:t>אשר מפאת מהותה, חומרתה או נסיבותיה אין הוא ראוי לשמש מפקח;</w:t>
            </w:r>
          </w:p>
        </w:tc>
      </w:tr>
      <w:tr w:rsidR="006361C3" w:rsidRPr="00F32C9D" w14:paraId="17F5DC95" w14:textId="77777777" w:rsidTr="00A75251">
        <w:trPr>
          <w:gridAfter w:val="1"/>
          <w:wAfter w:w="20" w:type="dxa"/>
          <w:cantSplit/>
        </w:trPr>
        <w:tc>
          <w:tcPr>
            <w:tcW w:w="1869" w:type="dxa"/>
            <w:tcMar>
              <w:top w:w="91" w:type="dxa"/>
              <w:left w:w="0" w:type="dxa"/>
              <w:bottom w:w="91" w:type="dxa"/>
              <w:right w:w="0" w:type="dxa"/>
            </w:tcMar>
          </w:tcPr>
          <w:p w14:paraId="1A396895"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76DCB43" w14:textId="77777777" w:rsidR="006361C3" w:rsidRDefault="006361C3" w:rsidP="00A75251">
            <w:pPr>
              <w:pStyle w:val="TableText"/>
            </w:pPr>
          </w:p>
        </w:tc>
        <w:tc>
          <w:tcPr>
            <w:tcW w:w="624" w:type="dxa"/>
            <w:tcMar>
              <w:top w:w="91" w:type="dxa"/>
              <w:left w:w="0" w:type="dxa"/>
              <w:bottom w:w="91" w:type="dxa"/>
              <w:right w:w="0" w:type="dxa"/>
            </w:tcMar>
          </w:tcPr>
          <w:p w14:paraId="3A1B867B" w14:textId="77777777" w:rsidR="006361C3" w:rsidRPr="00F32C9D" w:rsidRDefault="006361C3" w:rsidP="00A75251">
            <w:pPr>
              <w:pStyle w:val="TableBlock"/>
            </w:pPr>
          </w:p>
        </w:tc>
        <w:tc>
          <w:tcPr>
            <w:tcW w:w="624" w:type="dxa"/>
            <w:tcMar>
              <w:top w:w="91" w:type="dxa"/>
              <w:left w:w="0" w:type="dxa"/>
              <w:bottom w:w="91" w:type="dxa"/>
              <w:right w:w="0" w:type="dxa"/>
            </w:tcMar>
          </w:tcPr>
          <w:p w14:paraId="4D02FEEA"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06FA35DF" w14:textId="77777777" w:rsidR="006361C3" w:rsidRPr="00F32C9D" w:rsidRDefault="006361C3" w:rsidP="00A75251">
            <w:pPr>
              <w:pStyle w:val="TableBlock"/>
            </w:pPr>
          </w:p>
        </w:tc>
        <w:tc>
          <w:tcPr>
            <w:tcW w:w="624" w:type="dxa"/>
            <w:tcMar>
              <w:top w:w="91" w:type="dxa"/>
              <w:left w:w="0" w:type="dxa"/>
              <w:bottom w:w="91" w:type="dxa"/>
              <w:right w:w="0" w:type="dxa"/>
            </w:tcMar>
          </w:tcPr>
          <w:p w14:paraId="47F15DD7" w14:textId="77777777" w:rsidR="006361C3" w:rsidRPr="00F32C9D" w:rsidRDefault="006361C3" w:rsidP="00A75251">
            <w:pPr>
              <w:pStyle w:val="TableBlock"/>
            </w:pPr>
          </w:p>
        </w:tc>
        <w:tc>
          <w:tcPr>
            <w:tcW w:w="624" w:type="dxa"/>
            <w:tcMar>
              <w:top w:w="91" w:type="dxa"/>
              <w:left w:w="0" w:type="dxa"/>
              <w:bottom w:w="91" w:type="dxa"/>
              <w:right w:w="0" w:type="dxa"/>
            </w:tcMar>
          </w:tcPr>
          <w:p w14:paraId="11A9D2EE"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3B0DB56D" w14:textId="77777777" w:rsidR="006361C3" w:rsidRPr="00F32C9D" w:rsidRDefault="006361C3" w:rsidP="00A75251">
            <w:pPr>
              <w:pStyle w:val="TableBlock"/>
            </w:pPr>
            <w:r w:rsidRPr="00F32C9D">
              <w:rPr>
                <w:rFonts w:hint="cs"/>
                <w:rtl/>
              </w:rPr>
              <w:t>(2)</w:t>
            </w:r>
            <w:r w:rsidRPr="00F32C9D">
              <w:rPr>
                <w:rFonts w:hint="cs"/>
                <w:rtl/>
              </w:rPr>
              <w:tab/>
              <w:t>הוא קיבל הכשרה מתאימה בתחום הסמכויות שיהיו נתונות לו לפי סעיף זה, כפי שהורה האפוטרופוס הכללי</w:t>
            </w:r>
            <w:del w:id="2741" w:author="נועה ברודסקי לוי" w:date="2015-12-28T15:07:00Z">
              <w:r w:rsidRPr="00F32C9D" w:rsidDel="00C567AC">
                <w:rPr>
                  <w:rFonts w:hint="cs"/>
                  <w:rtl/>
                </w:rPr>
                <w:delText xml:space="preserve"> בהסכמת השר לביטחון הפנים</w:delText>
              </w:r>
            </w:del>
            <w:r w:rsidRPr="00F32C9D">
              <w:rPr>
                <w:rFonts w:hint="cs"/>
                <w:rtl/>
              </w:rPr>
              <w:t>;</w:t>
            </w:r>
          </w:p>
        </w:tc>
      </w:tr>
      <w:tr w:rsidR="006361C3" w:rsidRPr="00F32C9D" w14:paraId="6F82401D" w14:textId="77777777" w:rsidTr="00A75251">
        <w:trPr>
          <w:gridAfter w:val="1"/>
          <w:wAfter w:w="20" w:type="dxa"/>
          <w:cantSplit/>
        </w:trPr>
        <w:tc>
          <w:tcPr>
            <w:tcW w:w="1869" w:type="dxa"/>
            <w:tcMar>
              <w:top w:w="91" w:type="dxa"/>
              <w:left w:w="0" w:type="dxa"/>
              <w:bottom w:w="91" w:type="dxa"/>
              <w:right w:w="0" w:type="dxa"/>
            </w:tcMar>
          </w:tcPr>
          <w:p w14:paraId="4E1C0CA1"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51D67CA" w14:textId="77777777" w:rsidR="006361C3" w:rsidRDefault="006361C3" w:rsidP="00A75251">
            <w:pPr>
              <w:pStyle w:val="TableText"/>
            </w:pPr>
          </w:p>
        </w:tc>
        <w:tc>
          <w:tcPr>
            <w:tcW w:w="624" w:type="dxa"/>
            <w:tcMar>
              <w:top w:w="91" w:type="dxa"/>
              <w:left w:w="0" w:type="dxa"/>
              <w:bottom w:w="91" w:type="dxa"/>
              <w:right w:w="0" w:type="dxa"/>
            </w:tcMar>
          </w:tcPr>
          <w:p w14:paraId="7423680D" w14:textId="77777777" w:rsidR="006361C3" w:rsidRPr="00F32C9D" w:rsidRDefault="006361C3" w:rsidP="00A75251">
            <w:pPr>
              <w:pStyle w:val="TableBlock"/>
            </w:pPr>
          </w:p>
        </w:tc>
        <w:tc>
          <w:tcPr>
            <w:tcW w:w="624" w:type="dxa"/>
            <w:tcMar>
              <w:top w:w="91" w:type="dxa"/>
              <w:left w:w="0" w:type="dxa"/>
              <w:bottom w:w="91" w:type="dxa"/>
              <w:right w:w="0" w:type="dxa"/>
            </w:tcMar>
          </w:tcPr>
          <w:p w14:paraId="0D5BB95B"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12E28AA3" w14:textId="77777777" w:rsidR="006361C3" w:rsidRPr="00F32C9D" w:rsidRDefault="006361C3" w:rsidP="00A75251">
            <w:pPr>
              <w:pStyle w:val="TableBlock"/>
            </w:pPr>
          </w:p>
        </w:tc>
        <w:tc>
          <w:tcPr>
            <w:tcW w:w="624" w:type="dxa"/>
            <w:tcMar>
              <w:top w:w="91" w:type="dxa"/>
              <w:left w:w="0" w:type="dxa"/>
              <w:bottom w:w="91" w:type="dxa"/>
              <w:right w:w="0" w:type="dxa"/>
            </w:tcMar>
          </w:tcPr>
          <w:p w14:paraId="17ED59FF" w14:textId="77777777" w:rsidR="006361C3" w:rsidRPr="00F32C9D" w:rsidRDefault="006361C3" w:rsidP="00A75251">
            <w:pPr>
              <w:pStyle w:val="TableBlock"/>
            </w:pPr>
          </w:p>
        </w:tc>
        <w:tc>
          <w:tcPr>
            <w:tcW w:w="624" w:type="dxa"/>
            <w:tcMar>
              <w:top w:w="91" w:type="dxa"/>
              <w:left w:w="0" w:type="dxa"/>
              <w:bottom w:w="91" w:type="dxa"/>
              <w:right w:w="0" w:type="dxa"/>
            </w:tcMar>
          </w:tcPr>
          <w:p w14:paraId="07A249C2"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77F43AD7" w14:textId="77777777" w:rsidR="006361C3" w:rsidRPr="00F32C9D" w:rsidRDefault="006361C3" w:rsidP="00A75251">
            <w:pPr>
              <w:pStyle w:val="TableBlock"/>
            </w:pPr>
            <w:r w:rsidRPr="00F32C9D">
              <w:rPr>
                <w:rFonts w:hint="cs"/>
                <w:rtl/>
              </w:rPr>
              <w:t>(3)</w:t>
            </w:r>
            <w:r w:rsidRPr="00F32C9D">
              <w:rPr>
                <w:rFonts w:hint="cs"/>
                <w:rtl/>
              </w:rPr>
              <w:tab/>
              <w:t>הוא עומד בתנאי כשירות נוספים כפי שהורה האפוטרופוס הכללי</w:t>
            </w:r>
            <w:del w:id="2742" w:author="נועה ברודסקי לוי" w:date="2015-12-28T15:07:00Z">
              <w:r w:rsidRPr="00F32C9D" w:rsidDel="00C567AC">
                <w:rPr>
                  <w:rFonts w:hint="cs"/>
                  <w:rtl/>
                </w:rPr>
                <w:delText xml:space="preserve"> בהתייעצות עם השר לביטחון הפנים</w:delText>
              </w:r>
            </w:del>
            <w:r w:rsidRPr="00F32C9D">
              <w:rPr>
                <w:rFonts w:hint="cs"/>
                <w:rtl/>
              </w:rPr>
              <w:t>.</w:t>
            </w:r>
          </w:p>
        </w:tc>
      </w:tr>
      <w:tr w:rsidR="006361C3" w:rsidRPr="00F32C9D" w14:paraId="0B42EB2A" w14:textId="77777777" w:rsidTr="00A75251">
        <w:trPr>
          <w:gridAfter w:val="1"/>
          <w:wAfter w:w="20" w:type="dxa"/>
          <w:cantSplit/>
        </w:trPr>
        <w:tc>
          <w:tcPr>
            <w:tcW w:w="1869" w:type="dxa"/>
            <w:tcMar>
              <w:top w:w="91" w:type="dxa"/>
              <w:left w:w="0" w:type="dxa"/>
              <w:bottom w:w="91" w:type="dxa"/>
              <w:right w:w="0" w:type="dxa"/>
            </w:tcMar>
          </w:tcPr>
          <w:p w14:paraId="72E29C0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A88D6B7" w14:textId="77777777" w:rsidR="006361C3" w:rsidRDefault="006361C3" w:rsidP="00A75251">
            <w:pPr>
              <w:pStyle w:val="TableText"/>
            </w:pPr>
          </w:p>
        </w:tc>
        <w:tc>
          <w:tcPr>
            <w:tcW w:w="624" w:type="dxa"/>
            <w:tcMar>
              <w:top w:w="91" w:type="dxa"/>
              <w:left w:w="0" w:type="dxa"/>
              <w:bottom w:w="91" w:type="dxa"/>
              <w:right w:w="0" w:type="dxa"/>
            </w:tcMar>
          </w:tcPr>
          <w:p w14:paraId="6EA21567" w14:textId="77777777" w:rsidR="006361C3" w:rsidRPr="00F32C9D" w:rsidRDefault="006361C3" w:rsidP="00A75251">
            <w:pPr>
              <w:pStyle w:val="TableBlock"/>
            </w:pPr>
          </w:p>
        </w:tc>
        <w:tc>
          <w:tcPr>
            <w:tcW w:w="624" w:type="dxa"/>
            <w:tcMar>
              <w:top w:w="91" w:type="dxa"/>
              <w:left w:w="0" w:type="dxa"/>
              <w:bottom w:w="91" w:type="dxa"/>
              <w:right w:w="0" w:type="dxa"/>
            </w:tcMar>
          </w:tcPr>
          <w:p w14:paraId="5B1BF20C"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5A21AA46" w14:textId="77777777" w:rsidR="006361C3" w:rsidRPr="00F32C9D" w:rsidRDefault="006361C3" w:rsidP="00A75251">
            <w:pPr>
              <w:pStyle w:val="TableBlock"/>
            </w:pPr>
          </w:p>
        </w:tc>
        <w:tc>
          <w:tcPr>
            <w:tcW w:w="624" w:type="dxa"/>
            <w:tcMar>
              <w:top w:w="91" w:type="dxa"/>
              <w:left w:w="0" w:type="dxa"/>
              <w:bottom w:w="91" w:type="dxa"/>
              <w:right w:w="0" w:type="dxa"/>
            </w:tcMar>
          </w:tcPr>
          <w:p w14:paraId="588E1931" w14:textId="77777777" w:rsidR="006361C3" w:rsidRPr="00F32C9D" w:rsidRDefault="006361C3" w:rsidP="00A75251">
            <w:pPr>
              <w:pStyle w:val="TableBlock"/>
            </w:pPr>
          </w:p>
        </w:tc>
        <w:tc>
          <w:tcPr>
            <w:tcW w:w="4649" w:type="dxa"/>
            <w:gridSpan w:val="3"/>
            <w:tcMar>
              <w:top w:w="91" w:type="dxa"/>
              <w:left w:w="0" w:type="dxa"/>
              <w:bottom w:w="91" w:type="dxa"/>
              <w:right w:w="0" w:type="dxa"/>
            </w:tcMar>
            <w:hideMark/>
          </w:tcPr>
          <w:p w14:paraId="5E695DDE" w14:textId="77777777" w:rsidR="006361C3" w:rsidRPr="00F32C9D" w:rsidRDefault="006361C3" w:rsidP="00A75251">
            <w:pPr>
              <w:pStyle w:val="TableBlock"/>
            </w:pPr>
            <w:r w:rsidRPr="00F32C9D">
              <w:rPr>
                <w:rFonts w:hint="cs"/>
                <w:rtl/>
              </w:rPr>
              <w:t>(ג)</w:t>
            </w:r>
            <w:r w:rsidRPr="00F32C9D">
              <w:rPr>
                <w:rFonts w:hint="cs"/>
                <w:rtl/>
              </w:rPr>
              <w:tab/>
              <w:t>לשם פיקוח על ביצוע ההוראות לפי פרק זה, רשאי מפקח, לאחר שהזדהה –</w:t>
            </w:r>
          </w:p>
        </w:tc>
      </w:tr>
      <w:tr w:rsidR="006361C3" w:rsidRPr="00F32C9D" w14:paraId="296CB802" w14:textId="77777777" w:rsidTr="00A75251">
        <w:trPr>
          <w:gridAfter w:val="1"/>
          <w:wAfter w:w="20" w:type="dxa"/>
          <w:cantSplit/>
        </w:trPr>
        <w:tc>
          <w:tcPr>
            <w:tcW w:w="1869" w:type="dxa"/>
            <w:tcMar>
              <w:top w:w="91" w:type="dxa"/>
              <w:left w:w="0" w:type="dxa"/>
              <w:bottom w:w="91" w:type="dxa"/>
              <w:right w:w="0" w:type="dxa"/>
            </w:tcMar>
          </w:tcPr>
          <w:p w14:paraId="214451B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500DBA9" w14:textId="77777777" w:rsidR="006361C3" w:rsidRDefault="006361C3" w:rsidP="00A75251">
            <w:pPr>
              <w:pStyle w:val="TableText"/>
            </w:pPr>
          </w:p>
        </w:tc>
        <w:tc>
          <w:tcPr>
            <w:tcW w:w="624" w:type="dxa"/>
            <w:tcMar>
              <w:top w:w="91" w:type="dxa"/>
              <w:left w:w="0" w:type="dxa"/>
              <w:bottom w:w="91" w:type="dxa"/>
              <w:right w:w="0" w:type="dxa"/>
            </w:tcMar>
          </w:tcPr>
          <w:p w14:paraId="1CF7C2FB" w14:textId="77777777" w:rsidR="006361C3" w:rsidRPr="00F32C9D" w:rsidRDefault="006361C3" w:rsidP="00A75251">
            <w:pPr>
              <w:pStyle w:val="TableBlock"/>
            </w:pPr>
          </w:p>
        </w:tc>
        <w:tc>
          <w:tcPr>
            <w:tcW w:w="624" w:type="dxa"/>
            <w:tcMar>
              <w:top w:w="91" w:type="dxa"/>
              <w:left w:w="0" w:type="dxa"/>
              <w:bottom w:w="91" w:type="dxa"/>
              <w:right w:w="0" w:type="dxa"/>
            </w:tcMar>
          </w:tcPr>
          <w:p w14:paraId="67FFCFD4"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5BD4DE24" w14:textId="77777777" w:rsidR="006361C3" w:rsidRPr="00F32C9D" w:rsidRDefault="006361C3" w:rsidP="00A75251">
            <w:pPr>
              <w:pStyle w:val="TableBlock"/>
            </w:pPr>
          </w:p>
        </w:tc>
        <w:tc>
          <w:tcPr>
            <w:tcW w:w="624" w:type="dxa"/>
            <w:tcMar>
              <w:top w:w="91" w:type="dxa"/>
              <w:left w:w="0" w:type="dxa"/>
              <w:bottom w:w="91" w:type="dxa"/>
              <w:right w:w="0" w:type="dxa"/>
            </w:tcMar>
          </w:tcPr>
          <w:p w14:paraId="105AFB06" w14:textId="77777777" w:rsidR="006361C3" w:rsidRPr="00F32C9D" w:rsidRDefault="006361C3" w:rsidP="00A75251">
            <w:pPr>
              <w:pStyle w:val="TableBlock"/>
            </w:pPr>
          </w:p>
        </w:tc>
        <w:tc>
          <w:tcPr>
            <w:tcW w:w="624" w:type="dxa"/>
            <w:tcMar>
              <w:top w:w="91" w:type="dxa"/>
              <w:left w:w="0" w:type="dxa"/>
              <w:bottom w:w="91" w:type="dxa"/>
              <w:right w:w="0" w:type="dxa"/>
            </w:tcMar>
          </w:tcPr>
          <w:p w14:paraId="0D5CD6E5"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3DACCE22" w14:textId="77777777" w:rsidR="006361C3" w:rsidRPr="00F32C9D" w:rsidRDefault="006361C3" w:rsidP="00A75251">
            <w:pPr>
              <w:pStyle w:val="TableBlock"/>
            </w:pPr>
            <w:r w:rsidRPr="00F32C9D">
              <w:rPr>
                <w:rFonts w:hint="cs"/>
                <w:rtl/>
              </w:rPr>
              <w:t>(1)</w:t>
            </w:r>
            <w:r w:rsidRPr="00F32C9D">
              <w:rPr>
                <w:rFonts w:hint="cs"/>
                <w:rtl/>
              </w:rPr>
              <w:tab/>
              <w:t>לדרוש מכל אדם למסור לו את שמו ומענו ולהציג לפניו תעודת זהות או תעודה רשמית אחרת המזהה אותו;</w:t>
            </w:r>
          </w:p>
        </w:tc>
      </w:tr>
      <w:tr w:rsidR="006361C3" w:rsidRPr="00F32C9D" w14:paraId="0DF222CC" w14:textId="77777777" w:rsidTr="00A75251">
        <w:trPr>
          <w:gridAfter w:val="1"/>
          <w:wAfter w:w="20" w:type="dxa"/>
          <w:cantSplit/>
        </w:trPr>
        <w:tc>
          <w:tcPr>
            <w:tcW w:w="1869" w:type="dxa"/>
            <w:tcMar>
              <w:top w:w="91" w:type="dxa"/>
              <w:left w:w="0" w:type="dxa"/>
              <w:bottom w:w="91" w:type="dxa"/>
              <w:right w:w="0" w:type="dxa"/>
            </w:tcMar>
          </w:tcPr>
          <w:p w14:paraId="4ADBED6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22F8FF6" w14:textId="77777777" w:rsidR="006361C3" w:rsidRDefault="006361C3" w:rsidP="00A75251">
            <w:pPr>
              <w:pStyle w:val="TableText"/>
            </w:pPr>
          </w:p>
        </w:tc>
        <w:tc>
          <w:tcPr>
            <w:tcW w:w="624" w:type="dxa"/>
            <w:tcMar>
              <w:top w:w="91" w:type="dxa"/>
              <w:left w:w="0" w:type="dxa"/>
              <w:bottom w:w="91" w:type="dxa"/>
              <w:right w:w="0" w:type="dxa"/>
            </w:tcMar>
          </w:tcPr>
          <w:p w14:paraId="25B2C0C3" w14:textId="77777777" w:rsidR="006361C3" w:rsidRPr="00F32C9D" w:rsidRDefault="006361C3" w:rsidP="00A75251">
            <w:pPr>
              <w:pStyle w:val="TableBlock"/>
            </w:pPr>
          </w:p>
        </w:tc>
        <w:tc>
          <w:tcPr>
            <w:tcW w:w="624" w:type="dxa"/>
            <w:tcMar>
              <w:top w:w="91" w:type="dxa"/>
              <w:left w:w="0" w:type="dxa"/>
              <w:bottom w:w="91" w:type="dxa"/>
              <w:right w:w="0" w:type="dxa"/>
            </w:tcMar>
          </w:tcPr>
          <w:p w14:paraId="5599BDFF"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061AD295" w14:textId="77777777" w:rsidR="006361C3" w:rsidRPr="00F32C9D" w:rsidRDefault="006361C3" w:rsidP="00A75251">
            <w:pPr>
              <w:pStyle w:val="TableBlock"/>
            </w:pPr>
          </w:p>
        </w:tc>
        <w:tc>
          <w:tcPr>
            <w:tcW w:w="624" w:type="dxa"/>
            <w:tcMar>
              <w:top w:w="91" w:type="dxa"/>
              <w:left w:w="0" w:type="dxa"/>
              <w:bottom w:w="91" w:type="dxa"/>
              <w:right w:w="0" w:type="dxa"/>
            </w:tcMar>
          </w:tcPr>
          <w:p w14:paraId="4E0D43AB" w14:textId="77777777" w:rsidR="006361C3" w:rsidRPr="00F32C9D" w:rsidRDefault="006361C3" w:rsidP="00A75251">
            <w:pPr>
              <w:pStyle w:val="TableBlock"/>
            </w:pPr>
          </w:p>
        </w:tc>
        <w:tc>
          <w:tcPr>
            <w:tcW w:w="624" w:type="dxa"/>
            <w:tcMar>
              <w:top w:w="91" w:type="dxa"/>
              <w:left w:w="0" w:type="dxa"/>
              <w:bottom w:w="91" w:type="dxa"/>
              <w:right w:w="0" w:type="dxa"/>
            </w:tcMar>
          </w:tcPr>
          <w:p w14:paraId="6DE9D108"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3E051EE9" w14:textId="77777777" w:rsidR="006361C3" w:rsidRDefault="006361C3" w:rsidP="00A75251">
            <w:pPr>
              <w:pStyle w:val="TableBlock"/>
              <w:rPr>
                <w:ins w:id="2743" w:author="Levy" w:date="2016-01-24T00:26:00Z"/>
                <w:rtl/>
              </w:rPr>
            </w:pPr>
            <w:r w:rsidRPr="00F32C9D">
              <w:rPr>
                <w:rFonts w:hint="cs"/>
                <w:rtl/>
              </w:rPr>
              <w:t>(2)</w:t>
            </w:r>
            <w:r w:rsidRPr="00F32C9D">
              <w:rPr>
                <w:rFonts w:hint="cs"/>
                <w:rtl/>
              </w:rPr>
              <w:tab/>
              <w:t>להיכנס למקום</w:t>
            </w:r>
            <w:ins w:id="2744" w:author="נועה ברודסקי לוי" w:date="2015-12-29T09:18:00Z">
              <w:r>
                <w:rPr>
                  <w:rFonts w:hint="cs"/>
                  <w:rtl/>
                </w:rPr>
                <w:t xml:space="preserve"> </w:t>
              </w:r>
            </w:ins>
            <w:ins w:id="2745" w:author="נועה ברודסקי לוי" w:date="2015-12-29T09:24:00Z">
              <w:r>
                <w:rPr>
                  <w:rFonts w:hint="cs"/>
                  <w:rtl/>
                </w:rPr>
                <w:t>שהכניסה אליו דרושה לשם מילוי תפקידיו</w:t>
              </w:r>
            </w:ins>
            <w:ins w:id="2746" w:author="נועה ברודסקי לוי" w:date="2015-12-29T09:51:00Z">
              <w:r>
                <w:rPr>
                  <w:rFonts w:hint="cs"/>
                  <w:rtl/>
                </w:rPr>
                <w:t>,</w:t>
              </w:r>
            </w:ins>
            <w:ins w:id="2747" w:author="נועה ברודסקי לוי" w:date="2015-12-29T09:24:00Z">
              <w:r>
                <w:rPr>
                  <w:rFonts w:hint="cs"/>
                  <w:rtl/>
                </w:rPr>
                <w:t xml:space="preserve"> </w:t>
              </w:r>
            </w:ins>
            <w:ins w:id="2748" w:author="נועה ברודסקי לוי" w:date="2015-12-29T09:18:00Z">
              <w:r>
                <w:rPr>
                  <w:rFonts w:hint="cs"/>
                  <w:rtl/>
                </w:rPr>
                <w:t>בכל עת סבירה</w:t>
              </w:r>
            </w:ins>
            <w:r w:rsidRPr="00F32C9D">
              <w:rPr>
                <w:rFonts w:hint="cs"/>
                <w:rtl/>
              </w:rPr>
              <w:t>, ובלבד ש</w:t>
            </w:r>
            <w:ins w:id="2749" w:author="נועה ברודסקי לוי" w:date="2015-12-29T09:24:00Z">
              <w:r>
                <w:rPr>
                  <w:rFonts w:hint="cs"/>
                  <w:rtl/>
                </w:rPr>
                <w:t xml:space="preserve">לא ייכנס </w:t>
              </w:r>
            </w:ins>
            <w:ins w:id="2750" w:author="נועה ברודסקי לוי" w:date="2015-12-29T09:17:00Z">
              <w:r>
                <w:rPr>
                  <w:rFonts w:hint="cs"/>
                  <w:rtl/>
                </w:rPr>
                <w:t xml:space="preserve">למקום </w:t>
              </w:r>
            </w:ins>
            <w:ins w:id="2751" w:author="נועה ברודסקי לוי" w:date="2015-12-29T09:24:00Z">
              <w:r>
                <w:rPr>
                  <w:rFonts w:hint="cs"/>
                  <w:rtl/>
                </w:rPr>
                <w:t>המשמש ל</w:t>
              </w:r>
            </w:ins>
            <w:ins w:id="2752" w:author="נועה ברודסקי לוי" w:date="2015-12-29T09:17:00Z">
              <w:r>
                <w:rPr>
                  <w:rFonts w:hint="cs"/>
                  <w:rtl/>
                </w:rPr>
                <w:t xml:space="preserve">מגורים </w:t>
              </w:r>
            </w:ins>
            <w:del w:id="2753" w:author="נועה ברודסקי לוי" w:date="2015-12-29T09:17:00Z">
              <w:r w:rsidRPr="00F32C9D" w:rsidDel="00BD1547">
                <w:rPr>
                  <w:rFonts w:hint="cs"/>
                  <w:rtl/>
                </w:rPr>
                <w:delText>לא</w:delText>
              </w:r>
            </w:del>
            <w:del w:id="2754" w:author="נועה ברודסקי לוי" w:date="2015-12-29T09:18:00Z">
              <w:r w:rsidRPr="00F32C9D" w:rsidDel="00BD1547">
                <w:rPr>
                  <w:rFonts w:hint="cs"/>
                  <w:rtl/>
                </w:rPr>
                <w:delText xml:space="preserve"> </w:delText>
              </w:r>
            </w:del>
            <w:ins w:id="2755" w:author="נועה ברודסקי לוי" w:date="2015-12-29T09:17:00Z">
              <w:r>
                <w:rPr>
                  <w:rFonts w:hint="cs"/>
                  <w:rtl/>
                </w:rPr>
                <w:t xml:space="preserve">, </w:t>
              </w:r>
            </w:ins>
            <w:ins w:id="2756" w:author="נועה ברודסקי לוי" w:date="2016-03-07T16:45:00Z">
              <w:r>
                <w:rPr>
                  <w:rFonts w:hint="cs"/>
                  <w:rtl/>
                </w:rPr>
                <w:t xml:space="preserve">אלא על פי צו של בית משפט או בהתקיים אחד מאלה </w:t>
              </w:r>
              <w:r>
                <w:rPr>
                  <w:rtl/>
                </w:rPr>
                <w:t>–</w:t>
              </w:r>
            </w:ins>
          </w:p>
          <w:p w14:paraId="657FA5FC" w14:textId="77777777" w:rsidR="006361C3" w:rsidRPr="00E005C3" w:rsidRDefault="006361C3">
            <w:pPr>
              <w:pStyle w:val="TableBlock"/>
              <w:rPr>
                <w:ins w:id="2757" w:author="נועה ברודסקי לוי" w:date="2016-02-15T14:49:00Z"/>
                <w:rtl/>
              </w:rPr>
              <w:pPrChange w:id="2758" w:author="נועה ברודסקי לוי" w:date="2016-03-07T16:23:00Z">
                <w:pPr>
                  <w:pStyle w:val="TableBlock"/>
                </w:pPr>
              </w:pPrChange>
            </w:pPr>
            <w:ins w:id="2759" w:author="נועה ברודסקי לוי" w:date="2016-03-07T16:45:00Z">
              <w:r>
                <w:rPr>
                  <w:rFonts w:hint="cs"/>
                  <w:rtl/>
                </w:rPr>
                <w:t>(א)</w:t>
              </w:r>
            </w:ins>
            <w:ins w:id="2760" w:author="נועה ברודסקי לוי" w:date="2015-12-29T09:24:00Z">
              <w:r>
                <w:rPr>
                  <w:rFonts w:hint="cs"/>
                  <w:rtl/>
                </w:rPr>
                <w:t xml:space="preserve"> </w:t>
              </w:r>
            </w:ins>
            <w:ins w:id="2761" w:author="נועה ברודסקי לוי" w:date="2015-12-29T09:18:00Z">
              <w:r>
                <w:rPr>
                  <w:rFonts w:hint="cs"/>
                  <w:rtl/>
                </w:rPr>
                <w:t>לאחר שניתנה הסכמת החסוי</w:t>
              </w:r>
            </w:ins>
            <w:ins w:id="2762" w:author="נועה ברודסקי לוי" w:date="2015-12-29T09:21:00Z">
              <w:r>
                <w:rPr>
                  <w:rFonts w:hint="cs"/>
                  <w:rtl/>
                </w:rPr>
                <w:t>,</w:t>
              </w:r>
            </w:ins>
            <w:ins w:id="2763" w:author="נועה ברודסקי לוי" w:date="2015-12-29T09:18:00Z">
              <w:r>
                <w:rPr>
                  <w:rFonts w:hint="cs"/>
                  <w:rtl/>
                </w:rPr>
                <w:t xml:space="preserve"> ואם לא ניתן ל</w:t>
              </w:r>
            </w:ins>
            <w:ins w:id="2764" w:author="נועה ברודסקי לוי" w:date="2015-12-29T09:47:00Z">
              <w:r>
                <w:rPr>
                  <w:rFonts w:hint="cs"/>
                  <w:rtl/>
                </w:rPr>
                <w:t>ברר</w:t>
              </w:r>
            </w:ins>
            <w:ins w:id="2765" w:author="נועה ברודסקי לוי" w:date="2015-12-29T09:18:00Z">
              <w:r>
                <w:rPr>
                  <w:rFonts w:hint="cs"/>
                  <w:rtl/>
                </w:rPr>
                <w:t xml:space="preserve"> את </w:t>
              </w:r>
            </w:ins>
            <w:ins w:id="2766" w:author="נועה ברודסקי לוי" w:date="2015-12-29T09:47:00Z">
              <w:r>
                <w:rPr>
                  <w:rFonts w:hint="cs"/>
                  <w:rtl/>
                </w:rPr>
                <w:t>דעתו</w:t>
              </w:r>
            </w:ins>
            <w:ins w:id="2767" w:author="נועה ברודסקי לוי" w:date="2015-12-29T09:18:00Z">
              <w:r>
                <w:rPr>
                  <w:rFonts w:hint="cs"/>
                  <w:rtl/>
                </w:rPr>
                <w:t>, בהסכמת האפוטרופוס ובלבד שהחסוי אינו מתנגד</w:t>
              </w:r>
            </w:ins>
            <w:ins w:id="2768" w:author="נועה ברודסקי לוי" w:date="2015-12-29T09:24:00Z">
              <w:r>
                <w:rPr>
                  <w:rFonts w:hint="cs"/>
                  <w:rtl/>
                </w:rPr>
                <w:t>;</w:t>
              </w:r>
            </w:ins>
            <w:ins w:id="2769" w:author="נועה ברודסקי לוי" w:date="2015-12-29T09:18:00Z">
              <w:r>
                <w:rPr>
                  <w:rFonts w:hint="cs"/>
                  <w:rtl/>
                </w:rPr>
                <w:t xml:space="preserve"> </w:t>
              </w:r>
            </w:ins>
          </w:p>
          <w:p w14:paraId="6D0FB07A" w14:textId="77777777" w:rsidR="006361C3" w:rsidRPr="00F32C9D" w:rsidRDefault="006361C3">
            <w:pPr>
              <w:pStyle w:val="TableBlock"/>
              <w:pPrChange w:id="2770" w:author="נועה ברודסקי לוי" w:date="2016-03-07T16:24:00Z">
                <w:pPr>
                  <w:pStyle w:val="TableBlock"/>
                </w:pPr>
              </w:pPrChange>
            </w:pPr>
            <w:ins w:id="2771" w:author="נועה ברודסקי לוי" w:date="2016-02-18T12:42:00Z">
              <w:r w:rsidRPr="00E005C3">
                <w:rPr>
                  <w:rtl/>
                  <w:rPrChange w:id="2772" w:author="נועה ברודסקי לוי" w:date="2016-02-18T12:42:00Z">
                    <w:rPr>
                      <w:highlight w:val="green"/>
                      <w:rtl/>
                    </w:rPr>
                  </w:rPrChange>
                </w:rPr>
                <w:t xml:space="preserve">(ב) היה מקום המגורים </w:t>
              </w:r>
            </w:ins>
            <w:ins w:id="2773" w:author="נועה ברודסקי לוי" w:date="2016-03-07T15:46:00Z">
              <w:r w:rsidRPr="00E005C3">
                <w:rPr>
                  <w:rFonts w:hint="cs"/>
                  <w:rtl/>
                </w:rPr>
                <w:t>מעון</w:t>
              </w:r>
            </w:ins>
            <w:ins w:id="2774" w:author="נועה ברודסקי לוי" w:date="2016-02-18T12:42:00Z">
              <w:r w:rsidRPr="00E005C3">
                <w:rPr>
                  <w:rtl/>
                  <w:rPrChange w:id="2775" w:author="נועה ברודסקי לוי" w:date="2016-02-18T12:42:00Z">
                    <w:rPr>
                      <w:highlight w:val="green"/>
                      <w:rtl/>
                    </w:rPr>
                  </w:rPrChange>
                </w:rPr>
                <w:t>, לא יכנס המפקח אלא במועד שתואם</w:t>
              </w:r>
            </w:ins>
            <w:ins w:id="2776" w:author="נועה ברודסקי לוי" w:date="2016-03-07T16:24:00Z">
              <w:r>
                <w:rPr>
                  <w:rFonts w:hint="cs"/>
                  <w:rtl/>
                </w:rPr>
                <w:t xml:space="preserve"> עם/לאחר מתן הודעה</w:t>
              </w:r>
            </w:ins>
            <w:ins w:id="2777" w:author="נועה ברודסקי לוי" w:date="2016-02-18T12:42:00Z">
              <w:r w:rsidRPr="00E005C3">
                <w:rPr>
                  <w:rtl/>
                  <w:rPrChange w:id="2778" w:author="נועה ברודסקי לוי" w:date="2016-02-18T12:42:00Z">
                    <w:rPr>
                      <w:highlight w:val="green"/>
                      <w:rtl/>
                    </w:rPr>
                  </w:rPrChange>
                </w:rPr>
                <w:t xml:space="preserve"> </w:t>
              </w:r>
            </w:ins>
            <w:ins w:id="2779" w:author="נועה ברודסקי לוי" w:date="2016-03-07T16:24:00Z">
              <w:r>
                <w:rPr>
                  <w:rFonts w:hint="cs"/>
                  <w:rtl/>
                </w:rPr>
                <w:t>ל</w:t>
              </w:r>
            </w:ins>
            <w:ins w:id="2780" w:author="נועה ברודסקי לוי" w:date="2016-02-18T12:42:00Z">
              <w:r w:rsidRPr="00E005C3">
                <w:rPr>
                  <w:rtl/>
                  <w:rPrChange w:id="2781" w:author="נועה ברודסקי לוי" w:date="2016-02-18T12:42:00Z">
                    <w:rPr>
                      <w:highlight w:val="green"/>
                      <w:rtl/>
                    </w:rPr>
                  </w:rPrChange>
                </w:rPr>
                <w:t xml:space="preserve">מנהל המקום </w:t>
              </w:r>
            </w:ins>
            <w:ins w:id="2782" w:author="נועה ברודסקי לוי" w:date="2016-03-07T16:23:00Z">
              <w:r>
                <w:rPr>
                  <w:rFonts w:hint="cs"/>
                  <w:rtl/>
                </w:rPr>
                <w:t>[[</w:t>
              </w:r>
            </w:ins>
            <w:ins w:id="2783" w:author="נועה ברודסקי לוי" w:date="2016-02-18T12:42:00Z">
              <w:r w:rsidRPr="00E005C3">
                <w:rPr>
                  <w:rFonts w:hint="eastAsia"/>
                  <w:rtl/>
                </w:rPr>
                <w:t>או</w:t>
              </w:r>
              <w:r w:rsidRPr="00E005C3">
                <w:rPr>
                  <w:rtl/>
                </w:rPr>
                <w:t xml:space="preserve"> </w:t>
              </w:r>
              <w:r w:rsidRPr="00E005C3">
                <w:rPr>
                  <w:rFonts w:hint="eastAsia"/>
                  <w:rtl/>
                </w:rPr>
                <w:t>האפוטרופוס</w:t>
              </w:r>
            </w:ins>
            <w:ins w:id="2784" w:author="נועה ברודסקי לוי" w:date="2016-03-07T16:23:00Z">
              <w:r>
                <w:rPr>
                  <w:rFonts w:hint="cs"/>
                  <w:rtl/>
                </w:rPr>
                <w:t>]]</w:t>
              </w:r>
            </w:ins>
            <w:ins w:id="2785" w:author="נועה ברודסקי לוי" w:date="2016-02-18T12:42:00Z">
              <w:r w:rsidRPr="00E005C3">
                <w:rPr>
                  <w:rtl/>
                  <w:rPrChange w:id="2786" w:author="נועה ברודסקי לוי" w:date="2016-02-18T12:42:00Z">
                    <w:rPr>
                      <w:highlight w:val="green"/>
                      <w:rtl/>
                    </w:rPr>
                  </w:rPrChange>
                </w:rPr>
                <w:t xml:space="preserve">, ובלבד שהחסוי </w:t>
              </w:r>
              <w:r w:rsidRPr="009F00F2">
                <w:rPr>
                  <w:rFonts w:hint="cs"/>
                  <w:b/>
                  <w:bCs/>
                  <w:rtl/>
                  <w:rPrChange w:id="2787" w:author="נועה ברודסקי לוי" w:date="2016-03-10T13:00:00Z">
                    <w:rPr>
                      <w:rFonts w:hint="cs"/>
                      <w:rtl/>
                    </w:rPr>
                  </w:rPrChange>
                </w:rPr>
                <w:t>ומי</w:t>
              </w:r>
              <w:r w:rsidRPr="009F00F2">
                <w:rPr>
                  <w:b/>
                  <w:bCs/>
                  <w:rtl/>
                  <w:rPrChange w:id="2788" w:author="נועה ברודסקי לוי" w:date="2016-03-10T13:00:00Z">
                    <w:rPr>
                      <w:rtl/>
                    </w:rPr>
                  </w:rPrChange>
                </w:rPr>
                <w:t xml:space="preserve"> </w:t>
              </w:r>
              <w:r w:rsidRPr="009F00F2">
                <w:rPr>
                  <w:rFonts w:hint="cs"/>
                  <w:b/>
                  <w:bCs/>
                  <w:rtl/>
                  <w:rPrChange w:id="2789" w:author="נועה ברודסקי לוי" w:date="2016-03-10T13:00:00Z">
                    <w:rPr>
                      <w:rFonts w:hint="cs"/>
                      <w:rtl/>
                    </w:rPr>
                  </w:rPrChange>
                </w:rPr>
                <w:t>שמתגורר</w:t>
              </w:r>
              <w:r w:rsidRPr="009F00F2">
                <w:rPr>
                  <w:b/>
                  <w:bCs/>
                  <w:rtl/>
                  <w:rPrChange w:id="2790" w:author="נועה ברודסקי לוי" w:date="2016-03-10T13:00:00Z">
                    <w:rPr>
                      <w:rtl/>
                    </w:rPr>
                  </w:rPrChange>
                </w:rPr>
                <w:t xml:space="preserve"> </w:t>
              </w:r>
              <w:r w:rsidRPr="009F00F2">
                <w:rPr>
                  <w:rFonts w:hint="cs"/>
                  <w:b/>
                  <w:bCs/>
                  <w:rtl/>
                  <w:rPrChange w:id="2791" w:author="נועה ברודסקי לוי" w:date="2016-03-10T13:00:00Z">
                    <w:rPr>
                      <w:rFonts w:hint="cs"/>
                      <w:rtl/>
                    </w:rPr>
                  </w:rPrChange>
                </w:rPr>
                <w:t>עמו</w:t>
              </w:r>
              <w:r w:rsidRPr="00E005C3">
                <w:rPr>
                  <w:rtl/>
                  <w:rPrChange w:id="2792" w:author="נועה ברודסקי לוי" w:date="2016-02-18T12:42:00Z">
                    <w:rPr>
                      <w:highlight w:val="green"/>
                      <w:rtl/>
                    </w:rPr>
                  </w:rPrChange>
                </w:rPr>
                <w:t xml:space="preserve"> אינו מתנגד לכניסה לשטח מגוריו.</w:t>
              </w:r>
            </w:ins>
          </w:p>
        </w:tc>
      </w:tr>
      <w:tr w:rsidR="006361C3" w:rsidRPr="00F32C9D" w14:paraId="38FB0504" w14:textId="77777777" w:rsidTr="00A75251">
        <w:trPr>
          <w:gridAfter w:val="1"/>
          <w:wAfter w:w="20" w:type="dxa"/>
          <w:cantSplit/>
        </w:trPr>
        <w:tc>
          <w:tcPr>
            <w:tcW w:w="1869" w:type="dxa"/>
            <w:tcMar>
              <w:top w:w="91" w:type="dxa"/>
              <w:left w:w="0" w:type="dxa"/>
              <w:bottom w:w="91" w:type="dxa"/>
              <w:right w:w="0" w:type="dxa"/>
            </w:tcMar>
          </w:tcPr>
          <w:p w14:paraId="1D2DA3E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AF6C7A9" w14:textId="77777777" w:rsidR="006361C3" w:rsidRDefault="006361C3" w:rsidP="00A75251">
            <w:pPr>
              <w:pStyle w:val="TableText"/>
            </w:pPr>
          </w:p>
        </w:tc>
        <w:tc>
          <w:tcPr>
            <w:tcW w:w="624" w:type="dxa"/>
            <w:tcMar>
              <w:top w:w="91" w:type="dxa"/>
              <w:left w:w="0" w:type="dxa"/>
              <w:bottom w:w="91" w:type="dxa"/>
              <w:right w:w="0" w:type="dxa"/>
            </w:tcMar>
          </w:tcPr>
          <w:p w14:paraId="6856954E" w14:textId="77777777" w:rsidR="006361C3" w:rsidRPr="00F32C9D" w:rsidRDefault="006361C3" w:rsidP="00A75251">
            <w:pPr>
              <w:pStyle w:val="TableBlock"/>
            </w:pPr>
          </w:p>
        </w:tc>
        <w:tc>
          <w:tcPr>
            <w:tcW w:w="624" w:type="dxa"/>
            <w:tcMar>
              <w:top w:w="91" w:type="dxa"/>
              <w:left w:w="0" w:type="dxa"/>
              <w:bottom w:w="91" w:type="dxa"/>
              <w:right w:w="0" w:type="dxa"/>
            </w:tcMar>
          </w:tcPr>
          <w:p w14:paraId="5CAAB55D"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1BFC9D6F" w14:textId="77777777" w:rsidR="006361C3" w:rsidRPr="00F32C9D" w:rsidRDefault="006361C3" w:rsidP="00A75251">
            <w:pPr>
              <w:pStyle w:val="TableBlock"/>
            </w:pPr>
          </w:p>
        </w:tc>
        <w:tc>
          <w:tcPr>
            <w:tcW w:w="624" w:type="dxa"/>
            <w:tcMar>
              <w:top w:w="91" w:type="dxa"/>
              <w:left w:w="0" w:type="dxa"/>
              <w:bottom w:w="91" w:type="dxa"/>
              <w:right w:w="0" w:type="dxa"/>
            </w:tcMar>
          </w:tcPr>
          <w:p w14:paraId="45306D56" w14:textId="77777777" w:rsidR="006361C3" w:rsidRPr="00F32C9D" w:rsidRDefault="006361C3" w:rsidP="00A75251">
            <w:pPr>
              <w:pStyle w:val="TableBlock"/>
            </w:pPr>
          </w:p>
        </w:tc>
        <w:tc>
          <w:tcPr>
            <w:tcW w:w="624" w:type="dxa"/>
            <w:tcMar>
              <w:top w:w="91" w:type="dxa"/>
              <w:left w:w="0" w:type="dxa"/>
              <w:bottom w:w="91" w:type="dxa"/>
              <w:right w:w="0" w:type="dxa"/>
            </w:tcMar>
          </w:tcPr>
          <w:p w14:paraId="6DDF570E"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2C1B939F" w14:textId="77777777" w:rsidR="006361C3" w:rsidRPr="00F32C9D" w:rsidRDefault="006361C3" w:rsidP="00A75251">
            <w:pPr>
              <w:pStyle w:val="TableBlock"/>
            </w:pPr>
            <w:r w:rsidRPr="00F32C9D">
              <w:rPr>
                <w:rFonts w:hint="cs"/>
                <w:rtl/>
              </w:rPr>
              <w:t>(3)</w:t>
            </w:r>
            <w:r w:rsidRPr="00F32C9D">
              <w:rPr>
                <w:rFonts w:hint="cs"/>
                <w:rtl/>
              </w:rPr>
              <w:tab/>
              <w:t xml:space="preserve">לדרוש מכל אדם הנוגע בדבר למסור לו כל </w:t>
            </w:r>
            <w:del w:id="2793" w:author="נועה ברודסקי לוי" w:date="2015-12-28T15:10:00Z">
              <w:r w:rsidRPr="00F32C9D" w:rsidDel="00C567AC">
                <w:rPr>
                  <w:rFonts w:hint="cs"/>
                  <w:rtl/>
                </w:rPr>
                <w:delText xml:space="preserve">ידיעה </w:delText>
              </w:r>
            </w:del>
            <w:ins w:id="2794" w:author="נועה ברודסקי לוי" w:date="2015-12-28T15:10:00Z">
              <w:r>
                <w:rPr>
                  <w:rFonts w:hint="cs"/>
                  <w:rtl/>
                </w:rPr>
                <w:t xml:space="preserve">מידע </w:t>
              </w:r>
            </w:ins>
            <w:r w:rsidRPr="00F32C9D">
              <w:rPr>
                <w:rFonts w:hint="cs"/>
                <w:rtl/>
              </w:rPr>
              <w:t>או מסמך שיש בהם כדי להבטיח את ביצוען של ההוראות לפי פרק זה; בפסקה זו, "מסמך" – לרבות פלט כהגדרתו בחוק המחשבים, התשנ"ה–1995</w:t>
            </w:r>
            <w:r w:rsidRPr="00F32C9D">
              <w:rPr>
                <w:rtl/>
              </w:rPr>
              <w:t>‏</w:t>
            </w:r>
            <w:r w:rsidRPr="009E707B">
              <w:rPr>
                <w:szCs w:val="20"/>
                <w:rtl/>
              </w:rPr>
              <w:footnoteReference w:id="16"/>
            </w:r>
            <w:r w:rsidRPr="00F32C9D">
              <w:rPr>
                <w:rFonts w:hint="cs"/>
                <w:rtl/>
              </w:rPr>
              <w:t>.</w:t>
            </w:r>
          </w:p>
        </w:tc>
      </w:tr>
      <w:tr w:rsidR="006361C3" w:rsidRPr="00F32C9D" w14:paraId="2163F354" w14:textId="77777777" w:rsidTr="00A75251">
        <w:trPr>
          <w:gridAfter w:val="1"/>
          <w:wAfter w:w="20" w:type="dxa"/>
          <w:cantSplit/>
        </w:trPr>
        <w:tc>
          <w:tcPr>
            <w:tcW w:w="1869" w:type="dxa"/>
            <w:tcMar>
              <w:top w:w="91" w:type="dxa"/>
              <w:left w:w="0" w:type="dxa"/>
              <w:bottom w:w="91" w:type="dxa"/>
              <w:right w:w="0" w:type="dxa"/>
            </w:tcMar>
          </w:tcPr>
          <w:p w14:paraId="10FC4485"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8DD6288" w14:textId="77777777" w:rsidR="006361C3" w:rsidRDefault="006361C3" w:rsidP="00A75251">
            <w:pPr>
              <w:pStyle w:val="TableText"/>
            </w:pPr>
          </w:p>
        </w:tc>
        <w:tc>
          <w:tcPr>
            <w:tcW w:w="624" w:type="dxa"/>
            <w:tcMar>
              <w:top w:w="91" w:type="dxa"/>
              <w:left w:w="0" w:type="dxa"/>
              <w:bottom w:w="91" w:type="dxa"/>
              <w:right w:w="0" w:type="dxa"/>
            </w:tcMar>
          </w:tcPr>
          <w:p w14:paraId="2019C86F" w14:textId="77777777" w:rsidR="006361C3" w:rsidRPr="00F32C9D" w:rsidRDefault="006361C3" w:rsidP="00A75251">
            <w:pPr>
              <w:pStyle w:val="TableBlock"/>
            </w:pPr>
          </w:p>
        </w:tc>
        <w:tc>
          <w:tcPr>
            <w:tcW w:w="624" w:type="dxa"/>
            <w:tcMar>
              <w:top w:w="91" w:type="dxa"/>
              <w:left w:w="0" w:type="dxa"/>
              <w:bottom w:w="91" w:type="dxa"/>
              <w:right w:w="0" w:type="dxa"/>
            </w:tcMar>
          </w:tcPr>
          <w:p w14:paraId="182B19AD"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4884C309" w14:textId="77777777" w:rsidR="006361C3" w:rsidRPr="00F32C9D" w:rsidRDefault="006361C3" w:rsidP="00A75251">
            <w:pPr>
              <w:pStyle w:val="TableBlock"/>
            </w:pPr>
          </w:p>
        </w:tc>
        <w:tc>
          <w:tcPr>
            <w:tcW w:w="624" w:type="dxa"/>
            <w:tcMar>
              <w:top w:w="91" w:type="dxa"/>
              <w:left w:w="0" w:type="dxa"/>
              <w:bottom w:w="91" w:type="dxa"/>
              <w:right w:w="0" w:type="dxa"/>
            </w:tcMar>
          </w:tcPr>
          <w:p w14:paraId="283B0B29" w14:textId="77777777" w:rsidR="006361C3" w:rsidRPr="00F32C9D" w:rsidRDefault="006361C3" w:rsidP="00A75251">
            <w:pPr>
              <w:pStyle w:val="TableBlock"/>
            </w:pPr>
          </w:p>
        </w:tc>
        <w:tc>
          <w:tcPr>
            <w:tcW w:w="4649" w:type="dxa"/>
            <w:gridSpan w:val="3"/>
            <w:tcMar>
              <w:top w:w="91" w:type="dxa"/>
              <w:left w:w="0" w:type="dxa"/>
              <w:bottom w:w="91" w:type="dxa"/>
              <w:right w:w="0" w:type="dxa"/>
            </w:tcMar>
            <w:hideMark/>
          </w:tcPr>
          <w:p w14:paraId="7C27E408" w14:textId="77777777" w:rsidR="006361C3" w:rsidRPr="00F32C9D" w:rsidRDefault="006361C3" w:rsidP="00A75251">
            <w:pPr>
              <w:pStyle w:val="TableBlock"/>
            </w:pPr>
            <w:r w:rsidRPr="00F32C9D">
              <w:rPr>
                <w:rFonts w:hint="cs"/>
                <w:rtl/>
              </w:rPr>
              <w:t>(ד)</w:t>
            </w:r>
            <w:r w:rsidRPr="00F32C9D">
              <w:rPr>
                <w:rFonts w:hint="cs"/>
                <w:rtl/>
              </w:rPr>
              <w:tab/>
              <w:t>מפקח לא יעשה שימוש בסמכויות הנתונות לו לפי סעיף זה, אלא בעת מילוי תפקידו ובהתקיים שני אלה:</w:t>
            </w:r>
          </w:p>
        </w:tc>
      </w:tr>
      <w:tr w:rsidR="006361C3" w:rsidRPr="00F32C9D" w14:paraId="5D1475A3" w14:textId="77777777" w:rsidTr="00A75251">
        <w:trPr>
          <w:gridAfter w:val="1"/>
          <w:wAfter w:w="20" w:type="dxa"/>
          <w:cantSplit/>
        </w:trPr>
        <w:tc>
          <w:tcPr>
            <w:tcW w:w="1869" w:type="dxa"/>
            <w:tcMar>
              <w:top w:w="91" w:type="dxa"/>
              <w:left w:w="0" w:type="dxa"/>
              <w:bottom w:w="91" w:type="dxa"/>
              <w:right w:w="0" w:type="dxa"/>
            </w:tcMar>
          </w:tcPr>
          <w:p w14:paraId="127AB11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7E77A99" w14:textId="77777777" w:rsidR="006361C3" w:rsidRDefault="006361C3" w:rsidP="00A75251">
            <w:pPr>
              <w:pStyle w:val="TableText"/>
            </w:pPr>
          </w:p>
        </w:tc>
        <w:tc>
          <w:tcPr>
            <w:tcW w:w="624" w:type="dxa"/>
            <w:tcMar>
              <w:top w:w="91" w:type="dxa"/>
              <w:left w:w="0" w:type="dxa"/>
              <w:bottom w:w="91" w:type="dxa"/>
              <w:right w:w="0" w:type="dxa"/>
            </w:tcMar>
          </w:tcPr>
          <w:p w14:paraId="5656F382" w14:textId="77777777" w:rsidR="006361C3" w:rsidRPr="00F32C9D" w:rsidRDefault="006361C3" w:rsidP="00A75251">
            <w:pPr>
              <w:pStyle w:val="TableBlock"/>
            </w:pPr>
          </w:p>
        </w:tc>
        <w:tc>
          <w:tcPr>
            <w:tcW w:w="624" w:type="dxa"/>
            <w:tcMar>
              <w:top w:w="91" w:type="dxa"/>
              <w:left w:w="0" w:type="dxa"/>
              <w:bottom w:w="91" w:type="dxa"/>
              <w:right w:w="0" w:type="dxa"/>
            </w:tcMar>
          </w:tcPr>
          <w:p w14:paraId="60C89758"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0A62F200" w14:textId="77777777" w:rsidR="006361C3" w:rsidRPr="00F32C9D" w:rsidRDefault="006361C3" w:rsidP="00A75251">
            <w:pPr>
              <w:pStyle w:val="TableBlock"/>
            </w:pPr>
          </w:p>
        </w:tc>
        <w:tc>
          <w:tcPr>
            <w:tcW w:w="624" w:type="dxa"/>
            <w:tcMar>
              <w:top w:w="91" w:type="dxa"/>
              <w:left w:w="0" w:type="dxa"/>
              <w:bottom w:w="91" w:type="dxa"/>
              <w:right w:w="0" w:type="dxa"/>
            </w:tcMar>
          </w:tcPr>
          <w:p w14:paraId="10EA941D" w14:textId="77777777" w:rsidR="006361C3" w:rsidRPr="00F32C9D" w:rsidRDefault="006361C3" w:rsidP="00A75251">
            <w:pPr>
              <w:pStyle w:val="TableBlock"/>
            </w:pPr>
          </w:p>
        </w:tc>
        <w:tc>
          <w:tcPr>
            <w:tcW w:w="624" w:type="dxa"/>
            <w:tcMar>
              <w:top w:w="91" w:type="dxa"/>
              <w:left w:w="0" w:type="dxa"/>
              <w:bottom w:w="91" w:type="dxa"/>
              <w:right w:w="0" w:type="dxa"/>
            </w:tcMar>
          </w:tcPr>
          <w:p w14:paraId="1240D329"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5BF18F54" w14:textId="77777777" w:rsidR="006361C3" w:rsidRPr="00F32C9D" w:rsidRDefault="006361C3" w:rsidP="00A75251">
            <w:pPr>
              <w:pStyle w:val="TableBlock"/>
            </w:pPr>
            <w:r w:rsidRPr="00F32C9D">
              <w:rPr>
                <w:rFonts w:hint="cs"/>
                <w:rtl/>
              </w:rPr>
              <w:t>(1)</w:t>
            </w:r>
            <w:r w:rsidRPr="00F32C9D">
              <w:rPr>
                <w:rFonts w:hint="cs"/>
                <w:rtl/>
              </w:rPr>
              <w:tab/>
              <w:t>הוא עונד באופן גלוי תג המזהה אותו ואת תפקידו;</w:t>
            </w:r>
          </w:p>
        </w:tc>
      </w:tr>
      <w:tr w:rsidR="006361C3" w:rsidRPr="00F32C9D" w14:paraId="3933C72C" w14:textId="77777777" w:rsidTr="00A75251">
        <w:trPr>
          <w:gridAfter w:val="1"/>
          <w:wAfter w:w="20" w:type="dxa"/>
          <w:cantSplit/>
        </w:trPr>
        <w:tc>
          <w:tcPr>
            <w:tcW w:w="1869" w:type="dxa"/>
            <w:tcMar>
              <w:top w:w="91" w:type="dxa"/>
              <w:left w:w="0" w:type="dxa"/>
              <w:bottom w:w="91" w:type="dxa"/>
              <w:right w:w="0" w:type="dxa"/>
            </w:tcMar>
          </w:tcPr>
          <w:p w14:paraId="74F1CC2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B32ABA4" w14:textId="77777777" w:rsidR="006361C3" w:rsidRDefault="006361C3" w:rsidP="00A75251">
            <w:pPr>
              <w:pStyle w:val="TableText"/>
            </w:pPr>
          </w:p>
        </w:tc>
        <w:tc>
          <w:tcPr>
            <w:tcW w:w="624" w:type="dxa"/>
            <w:tcMar>
              <w:top w:w="91" w:type="dxa"/>
              <w:left w:w="0" w:type="dxa"/>
              <w:bottom w:w="91" w:type="dxa"/>
              <w:right w:w="0" w:type="dxa"/>
            </w:tcMar>
          </w:tcPr>
          <w:p w14:paraId="61EFB5ED" w14:textId="77777777" w:rsidR="006361C3" w:rsidRPr="00F32C9D" w:rsidRDefault="006361C3" w:rsidP="00A75251">
            <w:pPr>
              <w:pStyle w:val="TableBlock"/>
            </w:pPr>
          </w:p>
        </w:tc>
        <w:tc>
          <w:tcPr>
            <w:tcW w:w="624" w:type="dxa"/>
            <w:tcMar>
              <w:top w:w="91" w:type="dxa"/>
              <w:left w:w="0" w:type="dxa"/>
              <w:bottom w:w="91" w:type="dxa"/>
              <w:right w:w="0" w:type="dxa"/>
            </w:tcMar>
          </w:tcPr>
          <w:p w14:paraId="44232EF9"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14CDD330" w14:textId="77777777" w:rsidR="006361C3" w:rsidRPr="00F32C9D" w:rsidRDefault="006361C3" w:rsidP="00A75251">
            <w:pPr>
              <w:pStyle w:val="TableBlock"/>
            </w:pPr>
          </w:p>
        </w:tc>
        <w:tc>
          <w:tcPr>
            <w:tcW w:w="624" w:type="dxa"/>
            <w:tcMar>
              <w:top w:w="91" w:type="dxa"/>
              <w:left w:w="0" w:type="dxa"/>
              <w:bottom w:w="91" w:type="dxa"/>
              <w:right w:w="0" w:type="dxa"/>
            </w:tcMar>
          </w:tcPr>
          <w:p w14:paraId="372B8BEA" w14:textId="77777777" w:rsidR="006361C3" w:rsidRPr="00F32C9D" w:rsidRDefault="006361C3" w:rsidP="00A75251">
            <w:pPr>
              <w:pStyle w:val="TableBlock"/>
            </w:pPr>
          </w:p>
        </w:tc>
        <w:tc>
          <w:tcPr>
            <w:tcW w:w="624" w:type="dxa"/>
            <w:tcMar>
              <w:top w:w="91" w:type="dxa"/>
              <w:left w:w="0" w:type="dxa"/>
              <w:bottom w:w="91" w:type="dxa"/>
              <w:right w:w="0" w:type="dxa"/>
            </w:tcMar>
          </w:tcPr>
          <w:p w14:paraId="1CA361AF"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42E7299A" w14:textId="77777777" w:rsidR="006361C3" w:rsidRPr="00F32C9D" w:rsidRDefault="006361C3" w:rsidP="00A75251">
            <w:pPr>
              <w:pStyle w:val="TableBlock"/>
            </w:pPr>
            <w:r w:rsidRPr="00F32C9D">
              <w:rPr>
                <w:rFonts w:hint="cs"/>
                <w:rtl/>
              </w:rPr>
              <w:t>(2)</w:t>
            </w:r>
            <w:r w:rsidRPr="00F32C9D">
              <w:rPr>
                <w:rFonts w:hint="cs"/>
                <w:rtl/>
              </w:rPr>
              <w:tab/>
              <w:t>יש בידו תעודה חתומה בידי האפוטרופוס הכללי המעידה על תפקידו ועל סמכויותיו, שאותה יציג לפי דרישה."</w:t>
            </w:r>
          </w:p>
        </w:tc>
      </w:tr>
      <w:tr w:rsidR="006361C3" w:rsidRPr="00F32C9D" w14:paraId="3FAFDDAD" w14:textId="77777777" w:rsidTr="00A75251">
        <w:trPr>
          <w:gridAfter w:val="1"/>
          <w:wAfter w:w="20" w:type="dxa"/>
          <w:cantSplit/>
        </w:trPr>
        <w:tc>
          <w:tcPr>
            <w:tcW w:w="1869" w:type="dxa"/>
            <w:tcMar>
              <w:top w:w="91" w:type="dxa"/>
              <w:left w:w="0" w:type="dxa"/>
              <w:bottom w:w="91" w:type="dxa"/>
              <w:right w:w="0" w:type="dxa"/>
            </w:tcMar>
            <w:hideMark/>
          </w:tcPr>
          <w:p w14:paraId="126CAEBD" w14:textId="77777777" w:rsidR="006361C3" w:rsidRPr="006B3D8D" w:rsidRDefault="006361C3" w:rsidP="00A75251">
            <w:pPr>
              <w:pStyle w:val="TableSideHeading"/>
              <w:rPr>
                <w:sz w:val="26"/>
              </w:rPr>
            </w:pPr>
            <w:r w:rsidRPr="006B3D8D">
              <w:rPr>
                <w:rFonts w:hint="cs"/>
                <w:sz w:val="26"/>
                <w:rtl/>
              </w:rPr>
              <w:t>הוספת פרק שלישי1</w:t>
            </w:r>
          </w:p>
        </w:tc>
        <w:tc>
          <w:tcPr>
            <w:tcW w:w="624" w:type="dxa"/>
            <w:tcMar>
              <w:top w:w="91" w:type="dxa"/>
              <w:left w:w="0" w:type="dxa"/>
              <w:bottom w:w="91" w:type="dxa"/>
              <w:right w:w="0" w:type="dxa"/>
            </w:tcMar>
            <w:hideMark/>
          </w:tcPr>
          <w:p w14:paraId="6E7854A3" w14:textId="77777777" w:rsidR="006361C3" w:rsidRDefault="006361C3" w:rsidP="00A75251">
            <w:pPr>
              <w:pStyle w:val="TableText"/>
            </w:pPr>
            <w:r>
              <w:rPr>
                <w:rFonts w:hint="cs"/>
                <w:rtl/>
              </w:rPr>
              <w:t>11.</w:t>
            </w:r>
            <w:r>
              <w:rPr>
                <w:rFonts w:hint="cs"/>
                <w:rtl/>
              </w:rPr>
              <w:tab/>
            </w:r>
          </w:p>
        </w:tc>
        <w:tc>
          <w:tcPr>
            <w:tcW w:w="7145" w:type="dxa"/>
            <w:gridSpan w:val="8"/>
            <w:tcMar>
              <w:top w:w="91" w:type="dxa"/>
              <w:left w:w="0" w:type="dxa"/>
              <w:bottom w:w="91" w:type="dxa"/>
              <w:right w:w="0" w:type="dxa"/>
            </w:tcMar>
            <w:hideMark/>
          </w:tcPr>
          <w:p w14:paraId="1953D21A" w14:textId="77777777" w:rsidR="006361C3" w:rsidRPr="00F32C9D" w:rsidRDefault="006361C3" w:rsidP="00A75251">
            <w:pPr>
              <w:pStyle w:val="TableBlock"/>
            </w:pPr>
            <w:r w:rsidRPr="00F32C9D">
              <w:rPr>
                <w:rFonts w:hint="cs"/>
                <w:rtl/>
              </w:rPr>
              <w:t>לפני פרק רביעי לחוק העיקרי יבוא:</w:t>
            </w:r>
          </w:p>
        </w:tc>
      </w:tr>
      <w:tr w:rsidR="006361C3" w:rsidRPr="004F0983" w14:paraId="06BEA1B2" w14:textId="77777777" w:rsidTr="00A75251">
        <w:trPr>
          <w:gridAfter w:val="1"/>
          <w:wAfter w:w="20" w:type="dxa"/>
          <w:cantSplit/>
        </w:trPr>
        <w:tc>
          <w:tcPr>
            <w:tcW w:w="1869" w:type="dxa"/>
            <w:tcMar>
              <w:top w:w="91" w:type="dxa"/>
              <w:left w:w="0" w:type="dxa"/>
              <w:bottom w:w="91" w:type="dxa"/>
              <w:right w:w="0" w:type="dxa"/>
            </w:tcMar>
          </w:tcPr>
          <w:p w14:paraId="58D81275"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448FFD2" w14:textId="77777777" w:rsidR="006361C3" w:rsidRDefault="006361C3" w:rsidP="00A75251">
            <w:pPr>
              <w:pStyle w:val="TableText"/>
            </w:pPr>
          </w:p>
        </w:tc>
        <w:tc>
          <w:tcPr>
            <w:tcW w:w="7145" w:type="dxa"/>
            <w:gridSpan w:val="8"/>
            <w:tcMar>
              <w:top w:w="91" w:type="dxa"/>
              <w:left w:w="0" w:type="dxa"/>
              <w:bottom w:w="91" w:type="dxa"/>
              <w:right w:w="0" w:type="dxa"/>
            </w:tcMar>
            <w:hideMark/>
          </w:tcPr>
          <w:p w14:paraId="2F8B1C04" w14:textId="77777777" w:rsidR="006361C3" w:rsidRPr="004F0983" w:rsidRDefault="006361C3" w:rsidP="00A75251">
            <w:pPr>
              <w:pStyle w:val="TableHead"/>
            </w:pPr>
            <w:r w:rsidRPr="004F0983">
              <w:rPr>
                <w:rFonts w:hint="cs"/>
                <w:rtl/>
              </w:rPr>
              <w:t>"פרק שלישי1: עקרונות ודרכי פעולה של אפוטרופוס</w:t>
            </w:r>
          </w:p>
        </w:tc>
      </w:tr>
      <w:tr w:rsidR="006361C3" w:rsidRPr="00D60DF4" w14:paraId="4531012C" w14:textId="77777777" w:rsidTr="00A75251">
        <w:trPr>
          <w:gridAfter w:val="1"/>
          <w:wAfter w:w="20" w:type="dxa"/>
          <w:cantSplit/>
        </w:trPr>
        <w:tc>
          <w:tcPr>
            <w:tcW w:w="1869" w:type="dxa"/>
            <w:tcMar>
              <w:top w:w="91" w:type="dxa"/>
              <w:left w:w="0" w:type="dxa"/>
              <w:bottom w:w="91" w:type="dxa"/>
              <w:right w:w="0" w:type="dxa"/>
            </w:tcMar>
          </w:tcPr>
          <w:p w14:paraId="5A4DCDC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5DC3A42" w14:textId="77777777" w:rsidR="006361C3" w:rsidRDefault="006361C3" w:rsidP="00A75251">
            <w:pPr>
              <w:pStyle w:val="TableText"/>
            </w:pPr>
          </w:p>
        </w:tc>
        <w:tc>
          <w:tcPr>
            <w:tcW w:w="1872" w:type="dxa"/>
            <w:gridSpan w:val="4"/>
            <w:tcMar>
              <w:top w:w="91" w:type="dxa"/>
              <w:left w:w="0" w:type="dxa"/>
              <w:bottom w:w="91" w:type="dxa"/>
              <w:right w:w="0" w:type="dxa"/>
            </w:tcMar>
            <w:hideMark/>
          </w:tcPr>
          <w:p w14:paraId="1CB3F68E" w14:textId="77777777" w:rsidR="006361C3" w:rsidRPr="00F32C9D" w:rsidRDefault="006361C3" w:rsidP="00A75251">
            <w:pPr>
              <w:pStyle w:val="TableBlock"/>
            </w:pPr>
            <w:del w:id="2795" w:author="נועה ברודסקי לוי" w:date="2015-12-22T14:55:00Z">
              <w:r w:rsidRPr="00F32C9D" w:rsidDel="00B856CC">
                <w:rPr>
                  <w:rFonts w:hint="cs"/>
                  <w:rtl/>
                </w:rPr>
                <w:delText>טובת החסוי</w:delText>
              </w:r>
            </w:del>
          </w:p>
        </w:tc>
        <w:tc>
          <w:tcPr>
            <w:tcW w:w="624" w:type="dxa"/>
            <w:tcMar>
              <w:top w:w="91" w:type="dxa"/>
              <w:left w:w="0" w:type="dxa"/>
              <w:bottom w:w="91" w:type="dxa"/>
              <w:right w:w="0" w:type="dxa"/>
            </w:tcMar>
            <w:hideMark/>
          </w:tcPr>
          <w:p w14:paraId="3F0673BD" w14:textId="77777777" w:rsidR="006361C3" w:rsidRPr="00F32C9D" w:rsidRDefault="006361C3" w:rsidP="00A75251">
            <w:pPr>
              <w:pStyle w:val="TableBlock"/>
            </w:pPr>
            <w:r w:rsidRPr="00F32C9D">
              <w:rPr>
                <w:rFonts w:hint="cs"/>
                <w:rtl/>
              </w:rPr>
              <w:t>67ג.</w:t>
            </w:r>
          </w:p>
        </w:tc>
        <w:tc>
          <w:tcPr>
            <w:tcW w:w="4649" w:type="dxa"/>
            <w:gridSpan w:val="3"/>
            <w:tcMar>
              <w:top w:w="91" w:type="dxa"/>
              <w:left w:w="0" w:type="dxa"/>
              <w:bottom w:w="91" w:type="dxa"/>
              <w:right w:w="0" w:type="dxa"/>
            </w:tcMar>
            <w:hideMark/>
          </w:tcPr>
          <w:p w14:paraId="7592DE71" w14:textId="77777777" w:rsidR="006361C3" w:rsidRDefault="006361C3" w:rsidP="00A75251">
            <w:pPr>
              <w:pStyle w:val="TableBlock"/>
              <w:rPr>
                <w:ins w:id="2796" w:author="נועה ברודסקי לוי" w:date="2014-12-30T11:28:00Z"/>
                <w:rtl/>
              </w:rPr>
            </w:pPr>
            <w:del w:id="2797" w:author="נועה ברודסקי לוי" w:date="2015-12-22T14:55:00Z">
              <w:r w:rsidRPr="00F32C9D" w:rsidDel="00B856CC">
                <w:rPr>
                  <w:rFonts w:hint="cs"/>
                  <w:rtl/>
                </w:rPr>
                <w:delText>במילוי תפקידיו והפעלת סמכויותיו ינהג האפוטרופוס לטובת החסוי; לצורך קביעת טובתו של חסוי בגיר יתחשב האפוטרופוס בעקרונות שבסעיף 67ה</w:delText>
              </w:r>
            </w:del>
            <w:r w:rsidRPr="00F32C9D">
              <w:rPr>
                <w:rFonts w:hint="cs"/>
                <w:rtl/>
              </w:rPr>
              <w:t>.</w:t>
            </w:r>
          </w:p>
          <w:p w14:paraId="1E6C8B84" w14:textId="77777777" w:rsidR="006361C3" w:rsidRPr="00D60DF4" w:rsidRDefault="006361C3">
            <w:pPr>
              <w:spacing w:before="120" w:line="360" w:lineRule="auto"/>
              <w:pPrChange w:id="2798" w:author="נועה ברודסקי לוי" w:date="2014-12-31T13:49:00Z">
                <w:pPr>
                  <w:pStyle w:val="TableBlock"/>
                </w:pPr>
              </w:pPrChange>
            </w:pPr>
          </w:p>
        </w:tc>
      </w:tr>
      <w:tr w:rsidR="006361C3" w:rsidRPr="00F32C9D" w14:paraId="41866AE4" w14:textId="77777777" w:rsidTr="00A75251">
        <w:trPr>
          <w:gridAfter w:val="1"/>
          <w:wAfter w:w="20" w:type="dxa"/>
          <w:cantSplit/>
        </w:trPr>
        <w:tc>
          <w:tcPr>
            <w:tcW w:w="1869" w:type="dxa"/>
            <w:tcMar>
              <w:top w:w="91" w:type="dxa"/>
              <w:left w:w="0" w:type="dxa"/>
              <w:bottom w:w="91" w:type="dxa"/>
              <w:right w:w="0" w:type="dxa"/>
            </w:tcMar>
          </w:tcPr>
          <w:p w14:paraId="0406D3F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4FF9D67" w14:textId="77777777" w:rsidR="006361C3" w:rsidRDefault="006361C3" w:rsidP="00A75251">
            <w:pPr>
              <w:pStyle w:val="TableText"/>
            </w:pPr>
          </w:p>
        </w:tc>
        <w:tc>
          <w:tcPr>
            <w:tcW w:w="1872" w:type="dxa"/>
            <w:gridSpan w:val="4"/>
            <w:tcMar>
              <w:top w:w="91" w:type="dxa"/>
              <w:left w:w="0" w:type="dxa"/>
              <w:bottom w:w="91" w:type="dxa"/>
              <w:right w:w="0" w:type="dxa"/>
            </w:tcMar>
            <w:hideMark/>
          </w:tcPr>
          <w:p w14:paraId="2D464200" w14:textId="77777777" w:rsidR="006361C3" w:rsidRPr="00F32C9D" w:rsidRDefault="006361C3" w:rsidP="00A75251">
            <w:pPr>
              <w:pStyle w:val="TableBlock"/>
            </w:pPr>
            <w:r w:rsidRPr="00F32C9D">
              <w:rPr>
                <w:rFonts w:hint="cs"/>
                <w:rtl/>
              </w:rPr>
              <w:t>חיובי האפוטרופוס</w:t>
            </w:r>
          </w:p>
        </w:tc>
        <w:tc>
          <w:tcPr>
            <w:tcW w:w="624" w:type="dxa"/>
            <w:tcMar>
              <w:top w:w="91" w:type="dxa"/>
              <w:left w:w="0" w:type="dxa"/>
              <w:bottom w:w="91" w:type="dxa"/>
              <w:right w:w="0" w:type="dxa"/>
            </w:tcMar>
            <w:hideMark/>
          </w:tcPr>
          <w:p w14:paraId="7B5EBBB5" w14:textId="77777777" w:rsidR="006361C3" w:rsidRPr="00F32C9D" w:rsidRDefault="006361C3" w:rsidP="00A75251">
            <w:pPr>
              <w:pStyle w:val="TableBlock"/>
            </w:pPr>
            <w:r w:rsidRPr="00F32C9D">
              <w:rPr>
                <w:rFonts w:hint="cs"/>
                <w:rtl/>
              </w:rPr>
              <w:t>67ד.</w:t>
            </w:r>
          </w:p>
        </w:tc>
        <w:tc>
          <w:tcPr>
            <w:tcW w:w="4649" w:type="dxa"/>
            <w:gridSpan w:val="3"/>
            <w:tcMar>
              <w:top w:w="91" w:type="dxa"/>
              <w:left w:w="0" w:type="dxa"/>
              <w:bottom w:w="91" w:type="dxa"/>
              <w:right w:w="0" w:type="dxa"/>
            </w:tcMar>
            <w:hideMark/>
          </w:tcPr>
          <w:p w14:paraId="7C541A6B" w14:textId="77777777" w:rsidR="006361C3" w:rsidRPr="00F32C9D" w:rsidRDefault="006361C3" w:rsidP="00A75251">
            <w:pPr>
              <w:pStyle w:val="TableBlock"/>
            </w:pPr>
            <w:r w:rsidRPr="00F32C9D">
              <w:rPr>
                <w:rFonts w:hint="cs"/>
                <w:rtl/>
              </w:rPr>
              <w:t>(א)</w:t>
            </w:r>
            <w:r w:rsidRPr="00F32C9D">
              <w:rPr>
                <w:rFonts w:hint="cs"/>
                <w:rtl/>
              </w:rPr>
              <w:tab/>
              <w:t>אפוטרופוס חייב לפעול בשקידה, במיומנות, במסירות ובלא התרשלות, ולנהוג בתום לב לטובת עניינו של החסוי ולא לטובת עניינו שלו.</w:t>
            </w:r>
          </w:p>
        </w:tc>
      </w:tr>
      <w:tr w:rsidR="006361C3" w:rsidRPr="00F32C9D" w14:paraId="6EBEFBF7" w14:textId="77777777" w:rsidTr="00A75251">
        <w:trPr>
          <w:gridAfter w:val="1"/>
          <w:wAfter w:w="20" w:type="dxa"/>
          <w:cantSplit/>
        </w:trPr>
        <w:tc>
          <w:tcPr>
            <w:tcW w:w="1869" w:type="dxa"/>
            <w:tcMar>
              <w:top w:w="91" w:type="dxa"/>
              <w:left w:w="0" w:type="dxa"/>
              <w:bottom w:w="91" w:type="dxa"/>
              <w:right w:w="0" w:type="dxa"/>
            </w:tcMar>
          </w:tcPr>
          <w:p w14:paraId="5CBF7595"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80EBD48" w14:textId="77777777" w:rsidR="006361C3" w:rsidRDefault="006361C3" w:rsidP="00A75251">
            <w:pPr>
              <w:pStyle w:val="TableText"/>
            </w:pPr>
          </w:p>
        </w:tc>
        <w:tc>
          <w:tcPr>
            <w:tcW w:w="624" w:type="dxa"/>
            <w:tcMar>
              <w:top w:w="91" w:type="dxa"/>
              <w:left w:w="0" w:type="dxa"/>
              <w:bottom w:w="91" w:type="dxa"/>
              <w:right w:w="0" w:type="dxa"/>
            </w:tcMar>
          </w:tcPr>
          <w:p w14:paraId="28803911" w14:textId="77777777" w:rsidR="006361C3" w:rsidRPr="00F32C9D" w:rsidRDefault="006361C3" w:rsidP="00A75251">
            <w:pPr>
              <w:pStyle w:val="TableBlock"/>
            </w:pPr>
          </w:p>
        </w:tc>
        <w:tc>
          <w:tcPr>
            <w:tcW w:w="624" w:type="dxa"/>
            <w:tcMar>
              <w:top w:w="91" w:type="dxa"/>
              <w:left w:w="0" w:type="dxa"/>
              <w:bottom w:w="91" w:type="dxa"/>
              <w:right w:w="0" w:type="dxa"/>
            </w:tcMar>
          </w:tcPr>
          <w:p w14:paraId="5A1A06B5"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33803D2C" w14:textId="77777777" w:rsidR="006361C3" w:rsidRPr="00F32C9D" w:rsidRDefault="006361C3" w:rsidP="00A75251">
            <w:pPr>
              <w:pStyle w:val="TableBlock"/>
            </w:pPr>
          </w:p>
        </w:tc>
        <w:tc>
          <w:tcPr>
            <w:tcW w:w="624" w:type="dxa"/>
            <w:tcMar>
              <w:top w:w="91" w:type="dxa"/>
              <w:left w:w="0" w:type="dxa"/>
              <w:bottom w:w="91" w:type="dxa"/>
              <w:right w:w="0" w:type="dxa"/>
            </w:tcMar>
          </w:tcPr>
          <w:p w14:paraId="59B79EA5" w14:textId="77777777" w:rsidR="006361C3" w:rsidRPr="00F32C9D" w:rsidRDefault="006361C3" w:rsidP="00A75251">
            <w:pPr>
              <w:pStyle w:val="TableBlock"/>
            </w:pPr>
          </w:p>
        </w:tc>
        <w:tc>
          <w:tcPr>
            <w:tcW w:w="4649" w:type="dxa"/>
            <w:gridSpan w:val="3"/>
            <w:tcMar>
              <w:top w:w="91" w:type="dxa"/>
              <w:left w:w="0" w:type="dxa"/>
              <w:bottom w:w="91" w:type="dxa"/>
              <w:right w:w="0" w:type="dxa"/>
            </w:tcMar>
            <w:hideMark/>
          </w:tcPr>
          <w:p w14:paraId="744DFBBA" w14:textId="77777777" w:rsidR="006361C3" w:rsidRPr="00F32C9D" w:rsidRDefault="006361C3" w:rsidP="00A75251">
            <w:pPr>
              <w:pStyle w:val="TableBlock"/>
            </w:pPr>
            <w:r w:rsidRPr="00F32C9D">
              <w:rPr>
                <w:rFonts w:hint="cs"/>
                <w:rtl/>
              </w:rPr>
              <w:t>(ב)</w:t>
            </w:r>
            <w:r w:rsidRPr="00F32C9D">
              <w:rPr>
                <w:rFonts w:hint="cs"/>
                <w:rtl/>
              </w:rPr>
              <w:tab/>
              <w:t>אפוטרופוס שהוא בעל מקצוע שהתמנה כדי שיפעיל את כישוריו המקצועיים יפעל במסירות ובמקצועיות כמו שבעל מקצוע כהגדרתו בסעיף 32א היה מפעיל כלפי לקוחו.</w:t>
            </w:r>
            <w:ins w:id="2799" w:author="נועה ברודסקי לוי" w:date="2015-01-08T15:07:00Z">
              <w:r>
                <w:rPr>
                  <w:rFonts w:hint="cs"/>
                  <w:rtl/>
                </w:rPr>
                <w:t xml:space="preserve"> </w:t>
              </w:r>
            </w:ins>
          </w:p>
        </w:tc>
      </w:tr>
      <w:tr w:rsidR="006361C3" w:rsidRPr="00F32C9D" w14:paraId="00CBE00E" w14:textId="77777777" w:rsidTr="00A75251">
        <w:trPr>
          <w:gridAfter w:val="1"/>
          <w:wAfter w:w="20" w:type="dxa"/>
          <w:cantSplit/>
        </w:trPr>
        <w:tc>
          <w:tcPr>
            <w:tcW w:w="1869" w:type="dxa"/>
            <w:tcMar>
              <w:top w:w="91" w:type="dxa"/>
              <w:left w:w="0" w:type="dxa"/>
              <w:bottom w:w="91" w:type="dxa"/>
              <w:right w:w="0" w:type="dxa"/>
            </w:tcMar>
          </w:tcPr>
          <w:p w14:paraId="2FD5141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C6F81DB" w14:textId="77777777" w:rsidR="006361C3" w:rsidRDefault="006361C3" w:rsidP="00A75251">
            <w:pPr>
              <w:pStyle w:val="TableText"/>
            </w:pPr>
          </w:p>
        </w:tc>
        <w:tc>
          <w:tcPr>
            <w:tcW w:w="624" w:type="dxa"/>
            <w:tcMar>
              <w:top w:w="91" w:type="dxa"/>
              <w:left w:w="0" w:type="dxa"/>
              <w:bottom w:w="91" w:type="dxa"/>
              <w:right w:w="0" w:type="dxa"/>
            </w:tcMar>
          </w:tcPr>
          <w:p w14:paraId="7CD57271" w14:textId="77777777" w:rsidR="006361C3" w:rsidRPr="00F32C9D" w:rsidRDefault="006361C3" w:rsidP="00A75251">
            <w:pPr>
              <w:pStyle w:val="TableBlock"/>
            </w:pPr>
          </w:p>
        </w:tc>
        <w:tc>
          <w:tcPr>
            <w:tcW w:w="624" w:type="dxa"/>
            <w:tcMar>
              <w:top w:w="91" w:type="dxa"/>
              <w:left w:w="0" w:type="dxa"/>
              <w:bottom w:w="91" w:type="dxa"/>
              <w:right w:w="0" w:type="dxa"/>
            </w:tcMar>
          </w:tcPr>
          <w:p w14:paraId="2394489F"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0AB2C113" w14:textId="77777777" w:rsidR="006361C3" w:rsidRPr="00F32C9D" w:rsidRDefault="006361C3" w:rsidP="00A75251">
            <w:pPr>
              <w:pStyle w:val="TableBlock"/>
            </w:pPr>
          </w:p>
        </w:tc>
        <w:tc>
          <w:tcPr>
            <w:tcW w:w="624" w:type="dxa"/>
            <w:tcMar>
              <w:top w:w="91" w:type="dxa"/>
              <w:left w:w="0" w:type="dxa"/>
              <w:bottom w:w="91" w:type="dxa"/>
              <w:right w:w="0" w:type="dxa"/>
            </w:tcMar>
          </w:tcPr>
          <w:p w14:paraId="06A5AA0E" w14:textId="77777777" w:rsidR="006361C3" w:rsidRPr="00F32C9D" w:rsidRDefault="006361C3" w:rsidP="00A75251">
            <w:pPr>
              <w:pStyle w:val="TableBlock"/>
            </w:pPr>
          </w:p>
        </w:tc>
        <w:tc>
          <w:tcPr>
            <w:tcW w:w="4649" w:type="dxa"/>
            <w:gridSpan w:val="3"/>
            <w:tcMar>
              <w:top w:w="91" w:type="dxa"/>
              <w:left w:w="0" w:type="dxa"/>
              <w:bottom w:w="91" w:type="dxa"/>
              <w:right w:w="0" w:type="dxa"/>
            </w:tcMar>
            <w:hideMark/>
          </w:tcPr>
          <w:p w14:paraId="1C799EC0" w14:textId="77777777" w:rsidR="006361C3" w:rsidRPr="00F32C9D" w:rsidRDefault="006361C3">
            <w:pPr>
              <w:pStyle w:val="a3"/>
              <w:keepLines/>
              <w:tabs>
                <w:tab w:val="clear" w:pos="4153"/>
                <w:tab w:val="clear" w:pos="8306"/>
                <w:tab w:val="left" w:pos="624"/>
                <w:tab w:val="left" w:pos="1247"/>
              </w:tabs>
              <w:snapToGrid w:val="0"/>
              <w:spacing w:before="0" w:line="360" w:lineRule="auto"/>
              <w:ind w:firstLine="0"/>
              <w:pPrChange w:id="2800" w:author="נועה ברודסקי לוי" w:date="2015-12-27T14:55:00Z">
                <w:pPr>
                  <w:pStyle w:val="TableBlock"/>
                </w:pPr>
              </w:pPrChange>
            </w:pPr>
            <w:r w:rsidRPr="00F32C9D">
              <w:rPr>
                <w:rFonts w:hint="cs"/>
                <w:rtl/>
              </w:rPr>
              <w:t>(</w:t>
            </w:r>
            <w:r w:rsidRPr="00F32C9D">
              <w:rPr>
                <w:rFonts w:cs="Times New Roman" w:hint="cs"/>
                <w:rtl/>
              </w:rPr>
              <w:t>ג</w:t>
            </w:r>
            <w:r w:rsidRPr="00F32C9D">
              <w:rPr>
                <w:rFonts w:hint="cs"/>
                <w:rtl/>
              </w:rPr>
              <w:t>)</w:t>
            </w:r>
            <w:r w:rsidRPr="00F32C9D">
              <w:rPr>
                <w:rFonts w:hint="cs"/>
                <w:rtl/>
              </w:rPr>
              <w:tab/>
            </w:r>
            <w:del w:id="2801" w:author="נועה ברודסקי לוי" w:date="2015-12-22T14:57:00Z">
              <w:r w:rsidRPr="00B856CC" w:rsidDel="00B856CC">
                <w:rPr>
                  <w:rFonts w:ascii="Arial" w:eastAsia="Arial Unicode MS" w:hAnsi="Arial" w:cs="David" w:hint="eastAsia"/>
                  <w:snapToGrid w:val="0"/>
                  <w:spacing w:val="0"/>
                  <w:sz w:val="20"/>
                  <w:szCs w:val="26"/>
                  <w:rtl/>
                </w:rPr>
                <w:delText>אפוטרופוס</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לרכוש</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ינהל</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את</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רכוש</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החסוי</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שאינו</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רכוש</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הדרוש</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לרווחתו</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האישית</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של</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החסוי</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או</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להבטחת</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טובתו</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באופן</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המועיל</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לשמירת</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הרכוש</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ולעשיית</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פירות</w:delText>
              </w:r>
            </w:del>
            <w:r w:rsidRPr="00B856CC">
              <w:rPr>
                <w:rFonts w:ascii="Arial" w:eastAsia="Arial Unicode MS" w:hAnsi="Arial" w:cs="David"/>
                <w:snapToGrid w:val="0"/>
                <w:spacing w:val="0"/>
                <w:sz w:val="20"/>
                <w:szCs w:val="26"/>
                <w:rtl/>
              </w:rPr>
              <w:t>.</w:t>
            </w:r>
            <w:ins w:id="2802" w:author="נועה ברודסקי לוי" w:date="2015-01-08T15:12:00Z">
              <w:r w:rsidRPr="00B856CC">
                <w:rPr>
                  <w:rFonts w:ascii="Arial" w:eastAsia="Arial Unicode MS" w:hAnsi="Arial" w:cs="David"/>
                  <w:snapToGrid w:val="0"/>
                  <w:spacing w:val="0"/>
                  <w:sz w:val="20"/>
                  <w:szCs w:val="26"/>
                  <w:rtl/>
                </w:rPr>
                <w:t xml:space="preserve">- </w:t>
              </w:r>
            </w:ins>
          </w:p>
        </w:tc>
      </w:tr>
      <w:tr w:rsidR="006361C3" w:rsidRPr="00F32C9D" w14:paraId="12FD2D5F" w14:textId="77777777" w:rsidTr="00A75251">
        <w:trPr>
          <w:gridAfter w:val="1"/>
          <w:wAfter w:w="20" w:type="dxa"/>
          <w:cantSplit/>
        </w:trPr>
        <w:tc>
          <w:tcPr>
            <w:tcW w:w="1869" w:type="dxa"/>
            <w:tcMar>
              <w:top w:w="91" w:type="dxa"/>
              <w:left w:w="0" w:type="dxa"/>
              <w:bottom w:w="91" w:type="dxa"/>
              <w:right w:w="0" w:type="dxa"/>
            </w:tcMar>
          </w:tcPr>
          <w:p w14:paraId="285F245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5013036" w14:textId="77777777" w:rsidR="006361C3" w:rsidRDefault="006361C3" w:rsidP="00A75251">
            <w:pPr>
              <w:pStyle w:val="TableText"/>
            </w:pPr>
          </w:p>
        </w:tc>
        <w:tc>
          <w:tcPr>
            <w:tcW w:w="624" w:type="dxa"/>
            <w:tcMar>
              <w:top w:w="91" w:type="dxa"/>
              <w:left w:w="0" w:type="dxa"/>
              <w:bottom w:w="91" w:type="dxa"/>
              <w:right w:w="0" w:type="dxa"/>
            </w:tcMar>
          </w:tcPr>
          <w:p w14:paraId="79A36576" w14:textId="77777777" w:rsidR="006361C3" w:rsidRPr="00F32C9D" w:rsidRDefault="006361C3" w:rsidP="00A75251">
            <w:pPr>
              <w:pStyle w:val="TableBlock"/>
            </w:pPr>
          </w:p>
        </w:tc>
        <w:tc>
          <w:tcPr>
            <w:tcW w:w="624" w:type="dxa"/>
            <w:tcMar>
              <w:top w:w="91" w:type="dxa"/>
              <w:left w:w="0" w:type="dxa"/>
              <w:bottom w:w="91" w:type="dxa"/>
              <w:right w:w="0" w:type="dxa"/>
            </w:tcMar>
          </w:tcPr>
          <w:p w14:paraId="0C78604C"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011303FA" w14:textId="77777777" w:rsidR="006361C3" w:rsidRPr="00F32C9D" w:rsidRDefault="006361C3" w:rsidP="00A75251">
            <w:pPr>
              <w:pStyle w:val="TableBlock"/>
            </w:pPr>
          </w:p>
        </w:tc>
        <w:tc>
          <w:tcPr>
            <w:tcW w:w="624" w:type="dxa"/>
            <w:tcMar>
              <w:top w:w="91" w:type="dxa"/>
              <w:left w:w="0" w:type="dxa"/>
              <w:bottom w:w="91" w:type="dxa"/>
              <w:right w:w="0" w:type="dxa"/>
            </w:tcMar>
          </w:tcPr>
          <w:p w14:paraId="518C426B" w14:textId="77777777" w:rsidR="006361C3" w:rsidRPr="00F32C9D" w:rsidRDefault="006361C3">
            <w:pPr>
              <w:pStyle w:val="a3"/>
              <w:keepLines/>
              <w:tabs>
                <w:tab w:val="clear" w:pos="4153"/>
                <w:tab w:val="clear" w:pos="8306"/>
                <w:tab w:val="left" w:pos="624"/>
                <w:tab w:val="left" w:pos="1247"/>
              </w:tabs>
              <w:snapToGrid w:val="0"/>
              <w:spacing w:before="0" w:line="360" w:lineRule="auto"/>
              <w:ind w:firstLine="0"/>
              <w:pPrChange w:id="2803" w:author="נועה ברודסקי לוי" w:date="2015-12-22T15:20:00Z">
                <w:pPr>
                  <w:pStyle w:val="TableBlock"/>
                </w:pPr>
              </w:pPrChange>
            </w:pPr>
          </w:p>
        </w:tc>
        <w:tc>
          <w:tcPr>
            <w:tcW w:w="4649" w:type="dxa"/>
            <w:gridSpan w:val="3"/>
            <w:tcMar>
              <w:top w:w="91" w:type="dxa"/>
              <w:left w:w="0" w:type="dxa"/>
              <w:bottom w:w="91" w:type="dxa"/>
              <w:right w:w="0" w:type="dxa"/>
            </w:tcMar>
            <w:hideMark/>
          </w:tcPr>
          <w:p w14:paraId="0CDCF059" w14:textId="77777777" w:rsidR="006361C3" w:rsidRPr="00F32C9D" w:rsidRDefault="006361C3" w:rsidP="00A75251">
            <w:pPr>
              <w:pStyle w:val="TableBlock"/>
            </w:pPr>
            <w:r w:rsidRPr="00F32C9D">
              <w:rPr>
                <w:rFonts w:hint="cs"/>
                <w:rtl/>
              </w:rPr>
              <w:t>(ד)</w:t>
            </w:r>
            <w:r w:rsidRPr="00F32C9D">
              <w:rPr>
                <w:rFonts w:hint="cs"/>
                <w:rtl/>
              </w:rPr>
              <w:tab/>
              <w:t>לא יקבל אפוטרופוס טובת הנאה מאדם שלישי ביחס להפעלת סמכויותיו ומילוי תפקידיו, ובכפוף לאמור בסעיף 48 לא יימצא במצב של ניגוד עניינים.</w:t>
            </w:r>
          </w:p>
        </w:tc>
      </w:tr>
      <w:tr w:rsidR="006361C3" w14:paraId="729C43D1" w14:textId="77777777" w:rsidTr="00A75251">
        <w:tblPrEx>
          <w:tblLook w:val="01E0" w:firstRow="1" w:lastRow="1" w:firstColumn="1" w:lastColumn="1" w:noHBand="0" w:noVBand="0"/>
        </w:tblPrEx>
        <w:trPr>
          <w:gridAfter w:val="1"/>
          <w:wAfter w:w="20" w:type="dxa"/>
          <w:cantSplit/>
          <w:trHeight w:val="60"/>
        </w:trPr>
        <w:tc>
          <w:tcPr>
            <w:tcW w:w="1869" w:type="dxa"/>
          </w:tcPr>
          <w:p w14:paraId="15C26158" w14:textId="77777777" w:rsidR="006361C3" w:rsidRDefault="006361C3" w:rsidP="00A75251">
            <w:pPr>
              <w:pStyle w:val="TableSideHeading"/>
            </w:pPr>
          </w:p>
        </w:tc>
        <w:tc>
          <w:tcPr>
            <w:tcW w:w="624" w:type="dxa"/>
          </w:tcPr>
          <w:p w14:paraId="5D1D198D" w14:textId="77777777" w:rsidR="006361C3" w:rsidRDefault="006361C3" w:rsidP="00A75251">
            <w:pPr>
              <w:pStyle w:val="TableText"/>
            </w:pPr>
          </w:p>
        </w:tc>
        <w:tc>
          <w:tcPr>
            <w:tcW w:w="624" w:type="dxa"/>
          </w:tcPr>
          <w:p w14:paraId="406A12FC" w14:textId="77777777" w:rsidR="006361C3" w:rsidRDefault="006361C3" w:rsidP="00A75251">
            <w:pPr>
              <w:pStyle w:val="TableText"/>
            </w:pPr>
          </w:p>
        </w:tc>
        <w:tc>
          <w:tcPr>
            <w:tcW w:w="624" w:type="dxa"/>
          </w:tcPr>
          <w:p w14:paraId="40672271" w14:textId="77777777" w:rsidR="006361C3" w:rsidRDefault="006361C3" w:rsidP="00A75251">
            <w:pPr>
              <w:pStyle w:val="TableText"/>
            </w:pPr>
          </w:p>
        </w:tc>
        <w:tc>
          <w:tcPr>
            <w:tcW w:w="5897" w:type="dxa"/>
            <w:gridSpan w:val="6"/>
          </w:tcPr>
          <w:p w14:paraId="4FA11B2C" w14:textId="77777777" w:rsidR="006361C3" w:rsidRDefault="006361C3" w:rsidP="00A75251">
            <w:pPr>
              <w:pStyle w:val="TableBlock"/>
            </w:pPr>
          </w:p>
        </w:tc>
      </w:tr>
      <w:tr w:rsidR="006361C3" w:rsidRPr="00F32C9D" w14:paraId="6F3191B5" w14:textId="77777777" w:rsidTr="00A75251">
        <w:trPr>
          <w:gridAfter w:val="1"/>
          <w:wAfter w:w="20" w:type="dxa"/>
          <w:cantSplit/>
        </w:trPr>
        <w:tc>
          <w:tcPr>
            <w:tcW w:w="1869" w:type="dxa"/>
            <w:tcMar>
              <w:top w:w="91" w:type="dxa"/>
              <w:left w:w="0" w:type="dxa"/>
              <w:bottom w:w="91" w:type="dxa"/>
              <w:right w:w="0" w:type="dxa"/>
            </w:tcMar>
          </w:tcPr>
          <w:p w14:paraId="6FE2AB2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5CCC551" w14:textId="77777777" w:rsidR="006361C3" w:rsidRDefault="006361C3" w:rsidP="00A75251">
            <w:pPr>
              <w:pStyle w:val="TableText"/>
            </w:pPr>
          </w:p>
        </w:tc>
        <w:tc>
          <w:tcPr>
            <w:tcW w:w="1872" w:type="dxa"/>
            <w:gridSpan w:val="4"/>
            <w:tcMar>
              <w:top w:w="91" w:type="dxa"/>
              <w:left w:w="0" w:type="dxa"/>
              <w:bottom w:w="91" w:type="dxa"/>
              <w:right w:w="0" w:type="dxa"/>
            </w:tcMar>
            <w:hideMark/>
          </w:tcPr>
          <w:p w14:paraId="7BBA9FA5" w14:textId="77777777" w:rsidR="006361C3" w:rsidRPr="00F32C9D" w:rsidRDefault="006361C3" w:rsidP="00A75251">
            <w:pPr>
              <w:pStyle w:val="TableBlock"/>
              <w:jc w:val="left"/>
            </w:pPr>
            <w:r w:rsidRPr="00F32C9D">
              <w:rPr>
                <w:rFonts w:hint="cs"/>
                <w:rtl/>
              </w:rPr>
              <w:t>דרכי פעולתו של אפוטרופוס שמונה לחסוי בגיר</w:t>
            </w:r>
          </w:p>
        </w:tc>
        <w:tc>
          <w:tcPr>
            <w:tcW w:w="624" w:type="dxa"/>
            <w:tcMar>
              <w:top w:w="91" w:type="dxa"/>
              <w:left w:w="0" w:type="dxa"/>
              <w:bottom w:w="91" w:type="dxa"/>
              <w:right w:w="0" w:type="dxa"/>
            </w:tcMar>
            <w:hideMark/>
          </w:tcPr>
          <w:p w14:paraId="418B7A5F" w14:textId="77777777" w:rsidR="006361C3" w:rsidRPr="00F32C9D" w:rsidRDefault="006361C3" w:rsidP="00A75251">
            <w:pPr>
              <w:pStyle w:val="TableBlock"/>
            </w:pPr>
            <w:r w:rsidRPr="00F32C9D">
              <w:rPr>
                <w:rFonts w:hint="cs"/>
                <w:rtl/>
              </w:rPr>
              <w:t>67ה.</w:t>
            </w:r>
          </w:p>
        </w:tc>
        <w:tc>
          <w:tcPr>
            <w:tcW w:w="4649" w:type="dxa"/>
            <w:gridSpan w:val="3"/>
            <w:tcMar>
              <w:top w:w="91" w:type="dxa"/>
              <w:left w:w="0" w:type="dxa"/>
              <w:bottom w:w="91" w:type="dxa"/>
              <w:right w:w="0" w:type="dxa"/>
            </w:tcMar>
            <w:hideMark/>
          </w:tcPr>
          <w:p w14:paraId="1EE26B0D" w14:textId="77777777" w:rsidR="006361C3" w:rsidRPr="00F32C9D" w:rsidRDefault="006361C3" w:rsidP="00A75251">
            <w:pPr>
              <w:pStyle w:val="TableBlock"/>
            </w:pPr>
            <w:r w:rsidRPr="00F32C9D">
              <w:rPr>
                <w:rFonts w:hint="cs"/>
                <w:rtl/>
              </w:rPr>
              <w:t>במילוי תפקידיו והפעלת סמכויותיו יפעל אפוטרופוס שמונה לחסוי בגיר בהתאם לעקרונות אלה:</w:t>
            </w:r>
          </w:p>
        </w:tc>
      </w:tr>
      <w:tr w:rsidR="006361C3" w:rsidRPr="00F32C9D" w14:paraId="23E6610B" w14:textId="77777777" w:rsidTr="00A75251">
        <w:trPr>
          <w:gridAfter w:val="1"/>
          <w:wAfter w:w="20" w:type="dxa"/>
          <w:cantSplit/>
        </w:trPr>
        <w:tc>
          <w:tcPr>
            <w:tcW w:w="1869" w:type="dxa"/>
            <w:tcMar>
              <w:top w:w="91" w:type="dxa"/>
              <w:left w:w="0" w:type="dxa"/>
              <w:bottom w:w="91" w:type="dxa"/>
              <w:right w:w="0" w:type="dxa"/>
            </w:tcMar>
          </w:tcPr>
          <w:p w14:paraId="5BAFD19A"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308DCBD" w14:textId="77777777" w:rsidR="006361C3" w:rsidRDefault="006361C3" w:rsidP="00A75251">
            <w:pPr>
              <w:pStyle w:val="TableText"/>
            </w:pPr>
          </w:p>
        </w:tc>
        <w:tc>
          <w:tcPr>
            <w:tcW w:w="624" w:type="dxa"/>
            <w:tcMar>
              <w:top w:w="91" w:type="dxa"/>
              <w:left w:w="0" w:type="dxa"/>
              <w:bottom w:w="91" w:type="dxa"/>
              <w:right w:w="0" w:type="dxa"/>
            </w:tcMar>
          </w:tcPr>
          <w:p w14:paraId="0608DF55" w14:textId="77777777" w:rsidR="006361C3" w:rsidRPr="00F32C9D" w:rsidRDefault="006361C3" w:rsidP="00A75251">
            <w:pPr>
              <w:pStyle w:val="TableBlock"/>
            </w:pPr>
          </w:p>
        </w:tc>
        <w:tc>
          <w:tcPr>
            <w:tcW w:w="624" w:type="dxa"/>
            <w:tcMar>
              <w:top w:w="91" w:type="dxa"/>
              <w:left w:w="0" w:type="dxa"/>
              <w:bottom w:w="91" w:type="dxa"/>
              <w:right w:w="0" w:type="dxa"/>
            </w:tcMar>
          </w:tcPr>
          <w:p w14:paraId="1D6C7ADA"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65B1C5CA" w14:textId="77777777" w:rsidR="006361C3" w:rsidRPr="00F32C9D" w:rsidRDefault="006361C3" w:rsidP="00A75251">
            <w:pPr>
              <w:pStyle w:val="TableBlock"/>
            </w:pPr>
          </w:p>
        </w:tc>
        <w:tc>
          <w:tcPr>
            <w:tcW w:w="624" w:type="dxa"/>
            <w:tcMar>
              <w:top w:w="91" w:type="dxa"/>
              <w:left w:w="0" w:type="dxa"/>
              <w:bottom w:w="91" w:type="dxa"/>
              <w:right w:w="0" w:type="dxa"/>
            </w:tcMar>
          </w:tcPr>
          <w:p w14:paraId="6FFDC7B6" w14:textId="77777777" w:rsidR="006361C3" w:rsidRPr="00F32C9D" w:rsidRDefault="006361C3" w:rsidP="00A75251">
            <w:pPr>
              <w:pStyle w:val="TableBlock"/>
            </w:pPr>
          </w:p>
        </w:tc>
        <w:tc>
          <w:tcPr>
            <w:tcW w:w="624" w:type="dxa"/>
            <w:tcMar>
              <w:top w:w="91" w:type="dxa"/>
              <w:left w:w="0" w:type="dxa"/>
              <w:bottom w:w="91" w:type="dxa"/>
              <w:right w:w="0" w:type="dxa"/>
            </w:tcMar>
          </w:tcPr>
          <w:p w14:paraId="75E373DF"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31E11B70" w14:textId="77777777" w:rsidR="006361C3" w:rsidRPr="00F32C9D" w:rsidRDefault="006361C3" w:rsidP="00A75251">
            <w:pPr>
              <w:pStyle w:val="TableBlock"/>
            </w:pPr>
            <w:r w:rsidRPr="00F32C9D">
              <w:rPr>
                <w:rFonts w:hint="cs"/>
                <w:rtl/>
              </w:rPr>
              <w:t>(1)</w:t>
            </w:r>
            <w:r w:rsidRPr="00F32C9D">
              <w:rPr>
                <w:rFonts w:hint="cs"/>
                <w:rtl/>
              </w:rPr>
              <w:tab/>
              <w:t>תוך שמירת כבוד החסוי ובדרך שתגביל כמה שפחות את זכויותיו וחירותו;</w:t>
            </w:r>
          </w:p>
        </w:tc>
      </w:tr>
      <w:tr w:rsidR="006361C3" w:rsidRPr="00F32C9D" w14:paraId="4D353301" w14:textId="77777777" w:rsidTr="00A75251">
        <w:trPr>
          <w:gridAfter w:val="1"/>
          <w:wAfter w:w="20" w:type="dxa"/>
          <w:cantSplit/>
        </w:trPr>
        <w:tc>
          <w:tcPr>
            <w:tcW w:w="1869" w:type="dxa"/>
            <w:tcMar>
              <w:top w:w="91" w:type="dxa"/>
              <w:left w:w="0" w:type="dxa"/>
              <w:bottom w:w="91" w:type="dxa"/>
              <w:right w:w="0" w:type="dxa"/>
            </w:tcMar>
          </w:tcPr>
          <w:p w14:paraId="5825B62A"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9CA5AED" w14:textId="77777777" w:rsidR="006361C3" w:rsidRDefault="006361C3" w:rsidP="00A75251">
            <w:pPr>
              <w:pStyle w:val="TableText"/>
            </w:pPr>
          </w:p>
        </w:tc>
        <w:tc>
          <w:tcPr>
            <w:tcW w:w="624" w:type="dxa"/>
            <w:tcMar>
              <w:top w:w="91" w:type="dxa"/>
              <w:left w:w="0" w:type="dxa"/>
              <w:bottom w:w="91" w:type="dxa"/>
              <w:right w:w="0" w:type="dxa"/>
            </w:tcMar>
          </w:tcPr>
          <w:p w14:paraId="230EFEA1" w14:textId="77777777" w:rsidR="006361C3" w:rsidRPr="00F32C9D" w:rsidRDefault="006361C3" w:rsidP="00A75251">
            <w:pPr>
              <w:pStyle w:val="TableBlock"/>
            </w:pPr>
          </w:p>
        </w:tc>
        <w:tc>
          <w:tcPr>
            <w:tcW w:w="624" w:type="dxa"/>
            <w:tcMar>
              <w:top w:w="91" w:type="dxa"/>
              <w:left w:w="0" w:type="dxa"/>
              <w:bottom w:w="91" w:type="dxa"/>
              <w:right w:w="0" w:type="dxa"/>
            </w:tcMar>
          </w:tcPr>
          <w:p w14:paraId="114B39BD"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0DF2B392" w14:textId="77777777" w:rsidR="006361C3" w:rsidRPr="00F32C9D" w:rsidRDefault="006361C3" w:rsidP="00A75251">
            <w:pPr>
              <w:pStyle w:val="TableBlock"/>
            </w:pPr>
          </w:p>
        </w:tc>
        <w:tc>
          <w:tcPr>
            <w:tcW w:w="624" w:type="dxa"/>
            <w:tcMar>
              <w:top w:w="91" w:type="dxa"/>
              <w:left w:w="0" w:type="dxa"/>
              <w:bottom w:w="91" w:type="dxa"/>
              <w:right w:w="0" w:type="dxa"/>
            </w:tcMar>
          </w:tcPr>
          <w:p w14:paraId="32DFAC73" w14:textId="77777777" w:rsidR="006361C3" w:rsidRPr="00F32C9D" w:rsidRDefault="006361C3" w:rsidP="00A75251">
            <w:pPr>
              <w:pStyle w:val="TableBlock"/>
            </w:pPr>
          </w:p>
        </w:tc>
        <w:tc>
          <w:tcPr>
            <w:tcW w:w="624" w:type="dxa"/>
            <w:tcMar>
              <w:top w:w="91" w:type="dxa"/>
              <w:left w:w="0" w:type="dxa"/>
              <w:bottom w:w="91" w:type="dxa"/>
              <w:right w:w="0" w:type="dxa"/>
            </w:tcMar>
          </w:tcPr>
          <w:p w14:paraId="49E78B66"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52DB96CE" w14:textId="77777777" w:rsidR="006361C3" w:rsidRPr="00F32C9D" w:rsidRDefault="006361C3" w:rsidP="00A75251">
            <w:pPr>
              <w:pStyle w:val="TableBlock"/>
            </w:pPr>
            <w:r w:rsidRPr="00F32C9D">
              <w:rPr>
                <w:rFonts w:hint="cs"/>
                <w:rtl/>
              </w:rPr>
              <w:t>(2)</w:t>
            </w:r>
            <w:r w:rsidRPr="00F32C9D">
              <w:rPr>
                <w:rFonts w:hint="cs"/>
                <w:rtl/>
              </w:rPr>
              <w:tab/>
              <w:t>תוך שמירה, ככל האפשר, על פרטיות החסוי;</w:t>
            </w:r>
          </w:p>
        </w:tc>
      </w:tr>
      <w:tr w:rsidR="006361C3" w:rsidRPr="00F32C9D" w14:paraId="09EF4A98" w14:textId="77777777" w:rsidTr="00A75251">
        <w:trPr>
          <w:gridAfter w:val="1"/>
          <w:wAfter w:w="20" w:type="dxa"/>
          <w:cantSplit/>
        </w:trPr>
        <w:tc>
          <w:tcPr>
            <w:tcW w:w="1869" w:type="dxa"/>
            <w:tcMar>
              <w:top w:w="91" w:type="dxa"/>
              <w:left w:w="0" w:type="dxa"/>
              <w:bottom w:w="91" w:type="dxa"/>
              <w:right w:w="0" w:type="dxa"/>
            </w:tcMar>
          </w:tcPr>
          <w:p w14:paraId="0CF282D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E92EF10" w14:textId="77777777" w:rsidR="006361C3" w:rsidRDefault="006361C3" w:rsidP="00A75251">
            <w:pPr>
              <w:pStyle w:val="TableText"/>
            </w:pPr>
          </w:p>
        </w:tc>
        <w:tc>
          <w:tcPr>
            <w:tcW w:w="624" w:type="dxa"/>
            <w:tcMar>
              <w:top w:w="91" w:type="dxa"/>
              <w:left w:w="0" w:type="dxa"/>
              <w:bottom w:w="91" w:type="dxa"/>
              <w:right w:w="0" w:type="dxa"/>
            </w:tcMar>
          </w:tcPr>
          <w:p w14:paraId="75EA1B0A" w14:textId="77777777" w:rsidR="006361C3" w:rsidRPr="00F32C9D" w:rsidRDefault="006361C3" w:rsidP="00A75251">
            <w:pPr>
              <w:pStyle w:val="TableBlock"/>
            </w:pPr>
          </w:p>
        </w:tc>
        <w:tc>
          <w:tcPr>
            <w:tcW w:w="624" w:type="dxa"/>
            <w:tcMar>
              <w:top w:w="91" w:type="dxa"/>
              <w:left w:w="0" w:type="dxa"/>
              <w:bottom w:w="91" w:type="dxa"/>
              <w:right w:w="0" w:type="dxa"/>
            </w:tcMar>
          </w:tcPr>
          <w:p w14:paraId="311C53DB"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26C9D0E7" w14:textId="77777777" w:rsidR="006361C3" w:rsidRPr="00F32C9D" w:rsidRDefault="006361C3" w:rsidP="00A75251">
            <w:pPr>
              <w:pStyle w:val="TableBlock"/>
            </w:pPr>
          </w:p>
        </w:tc>
        <w:tc>
          <w:tcPr>
            <w:tcW w:w="624" w:type="dxa"/>
            <w:tcMar>
              <w:top w:w="91" w:type="dxa"/>
              <w:left w:w="0" w:type="dxa"/>
              <w:bottom w:w="91" w:type="dxa"/>
              <w:right w:w="0" w:type="dxa"/>
            </w:tcMar>
          </w:tcPr>
          <w:p w14:paraId="275FE751" w14:textId="77777777" w:rsidR="006361C3" w:rsidRPr="00F32C9D" w:rsidRDefault="006361C3" w:rsidP="00A75251">
            <w:pPr>
              <w:pStyle w:val="TableBlock"/>
            </w:pPr>
          </w:p>
        </w:tc>
        <w:tc>
          <w:tcPr>
            <w:tcW w:w="624" w:type="dxa"/>
            <w:tcMar>
              <w:top w:w="91" w:type="dxa"/>
              <w:left w:w="0" w:type="dxa"/>
              <w:bottom w:w="91" w:type="dxa"/>
              <w:right w:w="0" w:type="dxa"/>
            </w:tcMar>
          </w:tcPr>
          <w:p w14:paraId="2539C726"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3499C38A" w14:textId="77777777" w:rsidR="006361C3" w:rsidRPr="00F32C9D" w:rsidRDefault="006361C3" w:rsidP="00A75251">
            <w:pPr>
              <w:pStyle w:val="TableBlock"/>
            </w:pPr>
            <w:r w:rsidRPr="00F32C9D">
              <w:rPr>
                <w:rFonts w:hint="cs"/>
                <w:rtl/>
              </w:rPr>
              <w:t>(3)</w:t>
            </w:r>
            <w:r w:rsidRPr="00F32C9D">
              <w:rPr>
                <w:rFonts w:hint="cs"/>
                <w:rtl/>
              </w:rPr>
              <w:tab/>
              <w:t>בדרך שתאפשר לחסוי לממש את יכולותיו ולשמור על מרב העצמאות האפשרית, בהתאם ליכולותיו;</w:t>
            </w:r>
          </w:p>
        </w:tc>
      </w:tr>
      <w:tr w:rsidR="006361C3" w:rsidRPr="00F32C9D" w14:paraId="55EE2250" w14:textId="77777777" w:rsidTr="00A75251">
        <w:trPr>
          <w:gridAfter w:val="1"/>
          <w:wAfter w:w="20" w:type="dxa"/>
          <w:cantSplit/>
        </w:trPr>
        <w:tc>
          <w:tcPr>
            <w:tcW w:w="1869" w:type="dxa"/>
            <w:tcMar>
              <w:top w:w="91" w:type="dxa"/>
              <w:left w:w="0" w:type="dxa"/>
              <w:bottom w:w="91" w:type="dxa"/>
              <w:right w:w="0" w:type="dxa"/>
            </w:tcMar>
          </w:tcPr>
          <w:p w14:paraId="3C0D6B4E"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9DA711D" w14:textId="77777777" w:rsidR="006361C3" w:rsidRDefault="006361C3" w:rsidP="00A75251">
            <w:pPr>
              <w:pStyle w:val="TableText"/>
            </w:pPr>
          </w:p>
        </w:tc>
        <w:tc>
          <w:tcPr>
            <w:tcW w:w="624" w:type="dxa"/>
            <w:tcMar>
              <w:top w:w="91" w:type="dxa"/>
              <w:left w:w="0" w:type="dxa"/>
              <w:bottom w:w="91" w:type="dxa"/>
              <w:right w:w="0" w:type="dxa"/>
            </w:tcMar>
          </w:tcPr>
          <w:p w14:paraId="7C32674F" w14:textId="77777777" w:rsidR="006361C3" w:rsidRPr="00F32C9D" w:rsidRDefault="006361C3" w:rsidP="00A75251">
            <w:pPr>
              <w:pStyle w:val="TableBlock"/>
            </w:pPr>
          </w:p>
        </w:tc>
        <w:tc>
          <w:tcPr>
            <w:tcW w:w="624" w:type="dxa"/>
            <w:tcMar>
              <w:top w:w="91" w:type="dxa"/>
              <w:left w:w="0" w:type="dxa"/>
              <w:bottom w:w="91" w:type="dxa"/>
              <w:right w:w="0" w:type="dxa"/>
            </w:tcMar>
          </w:tcPr>
          <w:p w14:paraId="34B2329E"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334CA70C" w14:textId="77777777" w:rsidR="006361C3" w:rsidRPr="00F32C9D" w:rsidRDefault="006361C3" w:rsidP="00A75251">
            <w:pPr>
              <w:pStyle w:val="TableBlock"/>
            </w:pPr>
          </w:p>
        </w:tc>
        <w:tc>
          <w:tcPr>
            <w:tcW w:w="624" w:type="dxa"/>
            <w:tcMar>
              <w:top w:w="91" w:type="dxa"/>
              <w:left w:w="0" w:type="dxa"/>
              <w:bottom w:w="91" w:type="dxa"/>
              <w:right w:w="0" w:type="dxa"/>
            </w:tcMar>
          </w:tcPr>
          <w:p w14:paraId="1EB1546C" w14:textId="77777777" w:rsidR="006361C3" w:rsidRPr="00F32C9D" w:rsidRDefault="006361C3" w:rsidP="00A75251">
            <w:pPr>
              <w:pStyle w:val="TableBlock"/>
            </w:pPr>
          </w:p>
        </w:tc>
        <w:tc>
          <w:tcPr>
            <w:tcW w:w="624" w:type="dxa"/>
            <w:tcMar>
              <w:top w:w="91" w:type="dxa"/>
              <w:left w:w="0" w:type="dxa"/>
              <w:bottom w:w="91" w:type="dxa"/>
              <w:right w:w="0" w:type="dxa"/>
            </w:tcMar>
          </w:tcPr>
          <w:p w14:paraId="14007DA4"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71E0BE36" w14:textId="77777777" w:rsidR="006361C3" w:rsidRPr="00F32C9D" w:rsidRDefault="006361C3" w:rsidP="00A75251">
            <w:pPr>
              <w:pStyle w:val="TableBlock"/>
            </w:pPr>
            <w:r w:rsidRPr="00F32C9D">
              <w:rPr>
                <w:rFonts w:hint="cs"/>
                <w:rtl/>
              </w:rPr>
              <w:t>(4)</w:t>
            </w:r>
            <w:r w:rsidRPr="00F32C9D">
              <w:rPr>
                <w:rFonts w:hint="cs"/>
                <w:rtl/>
              </w:rPr>
              <w:tab/>
            </w:r>
            <w:ins w:id="2804" w:author="נועה ברודסקי לוי" w:date="2015-12-22T15:22:00Z">
              <w:r>
                <w:rPr>
                  <w:rFonts w:hint="cs"/>
                  <w:rtl/>
                </w:rPr>
                <w:t xml:space="preserve">עם מינויו </w:t>
              </w:r>
            </w:ins>
            <w:ins w:id="2805" w:author="נועה ברודסקי לוי" w:date="2015-12-22T15:23:00Z">
              <w:r>
                <w:rPr>
                  <w:rFonts w:hint="cs"/>
                  <w:rtl/>
                </w:rPr>
                <w:t xml:space="preserve">יסביר </w:t>
              </w:r>
            </w:ins>
            <w:r w:rsidRPr="00F32C9D">
              <w:rPr>
                <w:rFonts w:hint="cs"/>
                <w:rtl/>
              </w:rPr>
              <w:t xml:space="preserve">האפוטרופוס </w:t>
            </w:r>
            <w:del w:id="2806" w:author="נועה ברודסקי לוי" w:date="2015-12-22T15:23:00Z">
              <w:r w:rsidRPr="00F32C9D" w:rsidDel="00A874E3">
                <w:rPr>
                  <w:rFonts w:hint="cs"/>
                  <w:rtl/>
                </w:rPr>
                <w:delText>יסביר</w:delText>
              </w:r>
            </w:del>
            <w:r w:rsidRPr="00F32C9D">
              <w:rPr>
                <w:rFonts w:hint="cs"/>
                <w:rtl/>
              </w:rPr>
              <w:t xml:space="preserve"> לחסוי מהם תפקידיו וסמכויותיו כאפוטרופוס, בשפה המובנת לחסוי ובהתאם ליכולת הבנתו של החסוי; </w:t>
            </w:r>
          </w:p>
        </w:tc>
      </w:tr>
      <w:tr w:rsidR="006361C3" w:rsidRPr="00F32C9D" w14:paraId="6FD0768E" w14:textId="77777777" w:rsidTr="00A75251">
        <w:trPr>
          <w:gridAfter w:val="1"/>
          <w:wAfter w:w="20" w:type="dxa"/>
          <w:cantSplit/>
        </w:trPr>
        <w:tc>
          <w:tcPr>
            <w:tcW w:w="1869" w:type="dxa"/>
            <w:tcMar>
              <w:top w:w="91" w:type="dxa"/>
              <w:left w:w="0" w:type="dxa"/>
              <w:bottom w:w="91" w:type="dxa"/>
              <w:right w:w="0" w:type="dxa"/>
            </w:tcMar>
          </w:tcPr>
          <w:p w14:paraId="2BA74B4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BFFB211" w14:textId="77777777" w:rsidR="006361C3" w:rsidRDefault="006361C3" w:rsidP="00A75251">
            <w:pPr>
              <w:pStyle w:val="TableText"/>
            </w:pPr>
          </w:p>
        </w:tc>
        <w:tc>
          <w:tcPr>
            <w:tcW w:w="624" w:type="dxa"/>
            <w:tcMar>
              <w:top w:w="91" w:type="dxa"/>
              <w:left w:w="0" w:type="dxa"/>
              <w:bottom w:w="91" w:type="dxa"/>
              <w:right w:w="0" w:type="dxa"/>
            </w:tcMar>
          </w:tcPr>
          <w:p w14:paraId="2B5F16C3" w14:textId="77777777" w:rsidR="006361C3" w:rsidRPr="00F32C9D" w:rsidRDefault="006361C3" w:rsidP="00A75251">
            <w:pPr>
              <w:pStyle w:val="TableBlock"/>
            </w:pPr>
          </w:p>
        </w:tc>
        <w:tc>
          <w:tcPr>
            <w:tcW w:w="624" w:type="dxa"/>
            <w:tcMar>
              <w:top w:w="91" w:type="dxa"/>
              <w:left w:w="0" w:type="dxa"/>
              <w:bottom w:w="91" w:type="dxa"/>
              <w:right w:w="0" w:type="dxa"/>
            </w:tcMar>
          </w:tcPr>
          <w:p w14:paraId="79F8EF7C"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5E084E2C" w14:textId="77777777" w:rsidR="006361C3" w:rsidRPr="00F32C9D" w:rsidRDefault="006361C3" w:rsidP="00A75251">
            <w:pPr>
              <w:pStyle w:val="TableBlock"/>
            </w:pPr>
          </w:p>
        </w:tc>
        <w:tc>
          <w:tcPr>
            <w:tcW w:w="624" w:type="dxa"/>
            <w:tcMar>
              <w:top w:w="91" w:type="dxa"/>
              <w:left w:w="0" w:type="dxa"/>
              <w:bottom w:w="91" w:type="dxa"/>
              <w:right w:w="0" w:type="dxa"/>
            </w:tcMar>
          </w:tcPr>
          <w:p w14:paraId="7FABDE00" w14:textId="77777777" w:rsidR="006361C3" w:rsidRPr="00F32C9D" w:rsidRDefault="006361C3" w:rsidP="00A75251">
            <w:pPr>
              <w:pStyle w:val="TableBlock"/>
            </w:pPr>
          </w:p>
        </w:tc>
        <w:tc>
          <w:tcPr>
            <w:tcW w:w="624" w:type="dxa"/>
            <w:tcMar>
              <w:top w:w="91" w:type="dxa"/>
              <w:left w:w="0" w:type="dxa"/>
              <w:bottom w:w="91" w:type="dxa"/>
              <w:right w:w="0" w:type="dxa"/>
            </w:tcMar>
          </w:tcPr>
          <w:p w14:paraId="7F70950A" w14:textId="77777777" w:rsidR="006361C3" w:rsidRPr="00F32C9D" w:rsidRDefault="006361C3" w:rsidP="00A75251">
            <w:pPr>
              <w:pStyle w:val="TableBlock"/>
            </w:pPr>
          </w:p>
        </w:tc>
        <w:tc>
          <w:tcPr>
            <w:tcW w:w="4025" w:type="dxa"/>
            <w:gridSpan w:val="2"/>
            <w:tcMar>
              <w:top w:w="91" w:type="dxa"/>
              <w:left w:w="0" w:type="dxa"/>
              <w:bottom w:w="91" w:type="dxa"/>
              <w:right w:w="0" w:type="dxa"/>
            </w:tcMar>
          </w:tcPr>
          <w:p w14:paraId="1D12A855" w14:textId="77777777" w:rsidR="006361C3" w:rsidRPr="00F32C9D" w:rsidRDefault="006361C3" w:rsidP="00A75251">
            <w:pPr>
              <w:pStyle w:val="TableBlock"/>
              <w:rPr>
                <w:rtl/>
              </w:rPr>
            </w:pPr>
            <w:ins w:id="2807" w:author="נועה ברודסקי לוי" w:date="2016-02-07T13:55:00Z">
              <w:r>
                <w:rPr>
                  <w:rFonts w:hint="cs"/>
                  <w:rtl/>
                </w:rPr>
                <w:t xml:space="preserve">(4א) </w:t>
              </w:r>
            </w:ins>
            <w:r w:rsidRPr="00F32C9D">
              <w:rPr>
                <w:rFonts w:hint="cs"/>
                <w:rtl/>
              </w:rPr>
              <w:t>האפוטרופוס ימסור לחסוי</w:t>
            </w:r>
            <w:del w:id="2808" w:author="נועה ברודסקי לוי" w:date="2016-03-01T18:01:00Z">
              <w:r w:rsidRPr="00F32C9D" w:rsidDel="00C34833">
                <w:rPr>
                  <w:rFonts w:hint="cs"/>
                  <w:rtl/>
                </w:rPr>
                <w:delText xml:space="preserve"> המסוגל</w:delText>
              </w:r>
            </w:del>
            <w:r w:rsidRPr="00F32C9D">
              <w:rPr>
                <w:rFonts w:hint="cs"/>
                <w:rtl/>
              </w:rPr>
              <w:t xml:space="preserve"> </w:t>
            </w:r>
            <w:del w:id="2809" w:author="נועה ברודסקי לוי" w:date="2016-03-01T18:01:00Z">
              <w:r w:rsidRPr="00F32C9D" w:rsidDel="00C34833">
                <w:rPr>
                  <w:rFonts w:hint="cs"/>
                  <w:rtl/>
                </w:rPr>
                <w:delText>להבין בדבר, לפי בקשתו,</w:delText>
              </w:r>
            </w:del>
            <w:r w:rsidRPr="00F32C9D">
              <w:rPr>
                <w:rFonts w:hint="cs"/>
                <w:rtl/>
              </w:rPr>
              <w:t xml:space="preserve"> מידע שיש בידו בנוגע לענייניו האישיים והרכושיים ומידע הנוגע לטיפולו של האפוטרופוס בענייני החסוי, </w:t>
            </w:r>
            <w:ins w:id="2810" w:author="נועה ברודסקי לוי" w:date="2016-02-07T13:56:00Z">
              <w:r w:rsidRPr="0072794C">
                <w:rPr>
                  <w:rFonts w:hint="eastAsia"/>
                  <w:rtl/>
                </w:rPr>
                <w:t>בשפה</w:t>
              </w:r>
              <w:r w:rsidRPr="0072794C">
                <w:rPr>
                  <w:rtl/>
                </w:rPr>
                <w:t xml:space="preserve"> </w:t>
              </w:r>
              <w:r w:rsidRPr="0072794C">
                <w:rPr>
                  <w:rFonts w:hint="eastAsia"/>
                  <w:rtl/>
                </w:rPr>
                <w:t>המובנת</w:t>
              </w:r>
              <w:r w:rsidRPr="0072794C">
                <w:rPr>
                  <w:rtl/>
                </w:rPr>
                <w:t xml:space="preserve"> </w:t>
              </w:r>
              <w:r w:rsidRPr="0072794C">
                <w:rPr>
                  <w:rFonts w:hint="eastAsia"/>
                  <w:rtl/>
                </w:rPr>
                <w:t>ל</w:t>
              </w:r>
              <w:r>
                <w:rPr>
                  <w:rFonts w:hint="cs"/>
                  <w:rtl/>
                </w:rPr>
                <w:t>ו</w:t>
              </w:r>
              <w:r w:rsidRPr="0072794C">
                <w:rPr>
                  <w:rtl/>
                </w:rPr>
                <w:t xml:space="preserve"> </w:t>
              </w:r>
              <w:r w:rsidRPr="0072794C">
                <w:rPr>
                  <w:rFonts w:hint="eastAsia"/>
                  <w:rtl/>
                </w:rPr>
                <w:t>ובהתאם</w:t>
              </w:r>
            </w:ins>
            <w:ins w:id="2811" w:author="נועה ברודסקי לוי" w:date="2016-03-01T18:02:00Z">
              <w:r>
                <w:rPr>
                  <w:rFonts w:hint="cs"/>
                  <w:rtl/>
                </w:rPr>
                <w:t>/ ובאופן המותאם</w:t>
              </w:r>
            </w:ins>
            <w:ins w:id="2812" w:author="נועה ברודסקי לוי" w:date="2016-02-07T13:56:00Z">
              <w:r w:rsidRPr="0072794C">
                <w:rPr>
                  <w:rtl/>
                </w:rPr>
                <w:t xml:space="preserve"> </w:t>
              </w:r>
              <w:r w:rsidRPr="0072794C">
                <w:rPr>
                  <w:rFonts w:hint="eastAsia"/>
                  <w:rtl/>
                </w:rPr>
                <w:t>ליכולת</w:t>
              </w:r>
              <w:r w:rsidRPr="0072794C">
                <w:rPr>
                  <w:rtl/>
                </w:rPr>
                <w:t xml:space="preserve"> </w:t>
              </w:r>
              <w:r w:rsidRPr="0072794C">
                <w:rPr>
                  <w:rFonts w:hint="eastAsia"/>
                  <w:rtl/>
                </w:rPr>
                <w:t>הבנתו</w:t>
              </w:r>
              <w:r w:rsidRPr="0072794C">
                <w:rPr>
                  <w:rtl/>
                </w:rPr>
                <w:t xml:space="preserve">; האפוטרופוס </w:t>
              </w:r>
            </w:ins>
            <w:del w:id="2813" w:author="נועה ברודסקי לוי" w:date="2016-02-07T13:56:00Z">
              <w:r w:rsidRPr="00F32C9D" w:rsidDel="00C77350">
                <w:rPr>
                  <w:rFonts w:hint="cs"/>
                  <w:rtl/>
                </w:rPr>
                <w:delText>ו</w:delText>
              </w:r>
            </w:del>
            <w:r w:rsidRPr="00F32C9D">
              <w:rPr>
                <w:rFonts w:hint="cs"/>
                <w:rtl/>
              </w:rPr>
              <w:t xml:space="preserve">יסייע לו בנגישות למידע אחר </w:t>
            </w:r>
            <w:ins w:id="2814" w:author="נועה ברודסקי לוי" w:date="2015-12-27T17:32:00Z">
              <w:r>
                <w:rPr>
                  <w:rFonts w:hint="cs"/>
                  <w:rtl/>
                </w:rPr>
                <w:t xml:space="preserve">הנוגע לענייניו או </w:t>
              </w:r>
            </w:ins>
            <w:r w:rsidRPr="00F32C9D">
              <w:rPr>
                <w:rFonts w:hint="cs"/>
                <w:rtl/>
              </w:rPr>
              <w:t>הדרוש לצורך קבלת החלטות בעניינים הנוגעים לו</w:t>
            </w:r>
            <w:del w:id="2815" w:author="נועה ברודסקי לוי" w:date="2015-12-22T15:22:00Z">
              <w:r w:rsidRPr="00F32C9D" w:rsidDel="00A874E3">
                <w:rPr>
                  <w:rFonts w:hint="cs"/>
                  <w:rtl/>
                </w:rPr>
                <w:delText>, אלא אם כן האפוטרופוס סבור כי מתן מידע מסוים יפגע בטובתו של החסוי</w:delText>
              </w:r>
            </w:del>
            <w:r w:rsidRPr="00F32C9D">
              <w:rPr>
                <w:rFonts w:hint="cs"/>
                <w:rtl/>
              </w:rPr>
              <w:t>;</w:t>
            </w:r>
          </w:p>
        </w:tc>
      </w:tr>
      <w:tr w:rsidR="006361C3" w:rsidRPr="00A874E3" w14:paraId="7B0C4F8B" w14:textId="77777777" w:rsidTr="00A75251">
        <w:trPr>
          <w:gridAfter w:val="1"/>
          <w:wAfter w:w="20" w:type="dxa"/>
          <w:cantSplit/>
        </w:trPr>
        <w:tc>
          <w:tcPr>
            <w:tcW w:w="1869" w:type="dxa"/>
            <w:tcMar>
              <w:top w:w="91" w:type="dxa"/>
              <w:left w:w="0" w:type="dxa"/>
              <w:bottom w:w="91" w:type="dxa"/>
              <w:right w:w="0" w:type="dxa"/>
            </w:tcMar>
          </w:tcPr>
          <w:p w14:paraId="2B610FD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5A94E19" w14:textId="77777777" w:rsidR="006361C3" w:rsidRDefault="006361C3" w:rsidP="00A75251">
            <w:pPr>
              <w:pStyle w:val="TableText"/>
            </w:pPr>
          </w:p>
        </w:tc>
        <w:tc>
          <w:tcPr>
            <w:tcW w:w="624" w:type="dxa"/>
            <w:tcMar>
              <w:top w:w="91" w:type="dxa"/>
              <w:left w:w="0" w:type="dxa"/>
              <w:bottom w:w="91" w:type="dxa"/>
              <w:right w:w="0" w:type="dxa"/>
            </w:tcMar>
          </w:tcPr>
          <w:p w14:paraId="0B25E842" w14:textId="77777777" w:rsidR="006361C3" w:rsidRPr="00F32C9D" w:rsidRDefault="006361C3" w:rsidP="00A75251">
            <w:pPr>
              <w:pStyle w:val="TableBlock"/>
            </w:pPr>
          </w:p>
        </w:tc>
        <w:tc>
          <w:tcPr>
            <w:tcW w:w="624" w:type="dxa"/>
            <w:tcMar>
              <w:top w:w="91" w:type="dxa"/>
              <w:left w:w="0" w:type="dxa"/>
              <w:bottom w:w="91" w:type="dxa"/>
              <w:right w:w="0" w:type="dxa"/>
            </w:tcMar>
          </w:tcPr>
          <w:p w14:paraId="484BD0EB"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1F9A8FE7" w14:textId="77777777" w:rsidR="006361C3" w:rsidRPr="00F32C9D" w:rsidRDefault="006361C3" w:rsidP="00A75251">
            <w:pPr>
              <w:pStyle w:val="TableBlock"/>
            </w:pPr>
          </w:p>
        </w:tc>
        <w:tc>
          <w:tcPr>
            <w:tcW w:w="624" w:type="dxa"/>
            <w:tcMar>
              <w:top w:w="91" w:type="dxa"/>
              <w:left w:w="0" w:type="dxa"/>
              <w:bottom w:w="91" w:type="dxa"/>
              <w:right w:w="0" w:type="dxa"/>
            </w:tcMar>
          </w:tcPr>
          <w:p w14:paraId="078F642B" w14:textId="77777777" w:rsidR="006361C3" w:rsidRPr="00F32C9D" w:rsidRDefault="006361C3" w:rsidP="00A75251">
            <w:pPr>
              <w:pStyle w:val="TableBlock"/>
            </w:pPr>
          </w:p>
        </w:tc>
        <w:tc>
          <w:tcPr>
            <w:tcW w:w="624" w:type="dxa"/>
            <w:tcMar>
              <w:top w:w="91" w:type="dxa"/>
              <w:left w:w="0" w:type="dxa"/>
              <w:bottom w:w="91" w:type="dxa"/>
              <w:right w:w="0" w:type="dxa"/>
            </w:tcMar>
          </w:tcPr>
          <w:p w14:paraId="23027188"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2FCA32D1" w14:textId="77777777" w:rsidR="006361C3" w:rsidRPr="00A874E3" w:rsidRDefault="006361C3">
            <w:pPr>
              <w:pStyle w:val="a3"/>
              <w:keepLines/>
              <w:tabs>
                <w:tab w:val="clear" w:pos="4153"/>
                <w:tab w:val="clear" w:pos="8306"/>
                <w:tab w:val="left" w:pos="624"/>
                <w:tab w:val="left" w:pos="1247"/>
              </w:tabs>
              <w:snapToGrid w:val="0"/>
              <w:spacing w:before="0" w:line="360" w:lineRule="auto"/>
              <w:ind w:firstLine="0"/>
              <w:pPrChange w:id="2816" w:author="נועה ברודסקי לוי" w:date="2015-12-22T15:21:00Z">
                <w:pPr>
                  <w:pStyle w:val="TableBlock"/>
                </w:pPr>
              </w:pPrChange>
            </w:pPr>
            <w:r w:rsidRPr="00A874E3">
              <w:rPr>
                <w:rFonts w:ascii="Arial" w:eastAsia="Arial Unicode MS" w:hAnsi="Arial" w:cs="David"/>
                <w:snapToGrid w:val="0"/>
                <w:spacing w:val="0"/>
                <w:sz w:val="20"/>
                <w:szCs w:val="26"/>
                <w:rtl/>
              </w:rPr>
              <w:t>(5)</w:t>
            </w:r>
            <w:r w:rsidRPr="00A874E3">
              <w:rPr>
                <w:rFonts w:ascii="Arial" w:eastAsia="Arial Unicode MS" w:hAnsi="Arial" w:cs="David"/>
                <w:snapToGrid w:val="0"/>
                <w:spacing w:val="0"/>
                <w:sz w:val="20"/>
                <w:szCs w:val="26"/>
                <w:rtl/>
              </w:rPr>
              <w:tab/>
            </w:r>
            <w:r w:rsidRPr="00A874E3">
              <w:rPr>
                <w:rFonts w:ascii="Arial" w:eastAsia="Arial Unicode MS" w:hAnsi="Arial" w:cs="David" w:hint="eastAsia"/>
                <w:snapToGrid w:val="0"/>
                <w:spacing w:val="0"/>
                <w:sz w:val="20"/>
                <w:szCs w:val="26"/>
                <w:rtl/>
              </w:rPr>
              <w:t>האפוטרופוס</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יסייע</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לחסוי</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ויעודד</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אותו</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לקבל</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החלטות</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בעצמו</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בעניינים</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הנוגעים</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לו</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ככל</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שהחסוי</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מסוגל</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לכך</w:t>
            </w:r>
            <w:r w:rsidRPr="00A874E3">
              <w:rPr>
                <w:rFonts w:ascii="Arial" w:eastAsia="Arial Unicode MS" w:hAnsi="Arial" w:cs="David"/>
                <w:snapToGrid w:val="0"/>
                <w:spacing w:val="0"/>
                <w:sz w:val="20"/>
                <w:szCs w:val="26"/>
                <w:rtl/>
              </w:rPr>
              <w:t>;</w:t>
            </w:r>
          </w:p>
        </w:tc>
      </w:tr>
      <w:tr w:rsidR="006361C3" w:rsidRPr="004E69C4" w14:paraId="558F60E2" w14:textId="77777777" w:rsidTr="00A75251">
        <w:trPr>
          <w:gridAfter w:val="1"/>
          <w:wAfter w:w="20" w:type="dxa"/>
          <w:cantSplit/>
        </w:trPr>
        <w:tc>
          <w:tcPr>
            <w:tcW w:w="1869" w:type="dxa"/>
            <w:tcMar>
              <w:top w:w="91" w:type="dxa"/>
              <w:left w:w="0" w:type="dxa"/>
              <w:bottom w:w="91" w:type="dxa"/>
              <w:right w:w="0" w:type="dxa"/>
            </w:tcMar>
          </w:tcPr>
          <w:p w14:paraId="22547C9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E3D42EB" w14:textId="77777777" w:rsidR="006361C3" w:rsidRDefault="006361C3" w:rsidP="00A75251">
            <w:pPr>
              <w:pStyle w:val="TableText"/>
            </w:pPr>
          </w:p>
        </w:tc>
        <w:tc>
          <w:tcPr>
            <w:tcW w:w="624" w:type="dxa"/>
            <w:tcMar>
              <w:top w:w="91" w:type="dxa"/>
              <w:left w:w="0" w:type="dxa"/>
              <w:bottom w:w="91" w:type="dxa"/>
              <w:right w:w="0" w:type="dxa"/>
            </w:tcMar>
          </w:tcPr>
          <w:p w14:paraId="2F3CE778" w14:textId="77777777" w:rsidR="006361C3" w:rsidRPr="00F32C9D" w:rsidRDefault="006361C3" w:rsidP="00A75251">
            <w:pPr>
              <w:pStyle w:val="TableBlock"/>
            </w:pPr>
          </w:p>
        </w:tc>
        <w:tc>
          <w:tcPr>
            <w:tcW w:w="624" w:type="dxa"/>
            <w:tcMar>
              <w:top w:w="91" w:type="dxa"/>
              <w:left w:w="0" w:type="dxa"/>
              <w:bottom w:w="91" w:type="dxa"/>
              <w:right w:w="0" w:type="dxa"/>
            </w:tcMar>
          </w:tcPr>
          <w:p w14:paraId="4E88C5FA"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701FEA6C" w14:textId="77777777" w:rsidR="006361C3" w:rsidRPr="00F32C9D" w:rsidRDefault="006361C3" w:rsidP="00A75251">
            <w:pPr>
              <w:pStyle w:val="TableBlock"/>
            </w:pPr>
          </w:p>
        </w:tc>
        <w:tc>
          <w:tcPr>
            <w:tcW w:w="624" w:type="dxa"/>
            <w:tcMar>
              <w:top w:w="91" w:type="dxa"/>
              <w:left w:w="0" w:type="dxa"/>
              <w:bottom w:w="91" w:type="dxa"/>
              <w:right w:w="0" w:type="dxa"/>
            </w:tcMar>
          </w:tcPr>
          <w:p w14:paraId="137132F0" w14:textId="77777777" w:rsidR="006361C3" w:rsidRPr="00F32C9D" w:rsidRDefault="006361C3" w:rsidP="00A75251">
            <w:pPr>
              <w:pStyle w:val="TableBlock"/>
            </w:pPr>
          </w:p>
        </w:tc>
        <w:tc>
          <w:tcPr>
            <w:tcW w:w="624" w:type="dxa"/>
            <w:tcMar>
              <w:top w:w="91" w:type="dxa"/>
              <w:left w:w="0" w:type="dxa"/>
              <w:bottom w:w="91" w:type="dxa"/>
              <w:right w:w="0" w:type="dxa"/>
            </w:tcMar>
          </w:tcPr>
          <w:p w14:paraId="78BBE4D8"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5B47337E" w14:textId="77777777" w:rsidR="006361C3" w:rsidRPr="004E69C4" w:rsidRDefault="006361C3">
            <w:pPr>
              <w:pStyle w:val="a3"/>
              <w:keepLines/>
              <w:tabs>
                <w:tab w:val="clear" w:pos="4153"/>
                <w:tab w:val="clear" w:pos="8306"/>
                <w:tab w:val="left" w:pos="624"/>
                <w:tab w:val="left" w:pos="1247"/>
              </w:tabs>
              <w:snapToGrid w:val="0"/>
              <w:spacing w:before="0" w:line="360" w:lineRule="auto"/>
              <w:ind w:firstLine="0"/>
              <w:pPrChange w:id="2817" w:author="נועה ברודסקי לוי" w:date="2015-12-22T15:32:00Z">
                <w:pPr>
                  <w:pStyle w:val="TableBlock"/>
                </w:pPr>
              </w:pPrChange>
            </w:pPr>
            <w:r w:rsidRPr="004E69C4">
              <w:rPr>
                <w:rFonts w:ascii="Arial" w:eastAsia="Arial Unicode MS" w:hAnsi="Arial" w:cs="David"/>
                <w:snapToGrid w:val="0"/>
                <w:spacing w:val="0"/>
                <w:sz w:val="20"/>
                <w:szCs w:val="26"/>
                <w:rtl/>
              </w:rPr>
              <w:t>(6)</w:t>
            </w:r>
            <w:r w:rsidRPr="004E69C4">
              <w:rPr>
                <w:rFonts w:ascii="Arial" w:eastAsia="Arial Unicode MS" w:hAnsi="Arial" w:cs="David"/>
                <w:snapToGrid w:val="0"/>
                <w:spacing w:val="0"/>
                <w:sz w:val="20"/>
                <w:szCs w:val="26"/>
                <w:rtl/>
              </w:rPr>
              <w:tab/>
            </w:r>
            <w:del w:id="2818" w:author="נועה ברודסקי לוי" w:date="2015-12-22T15:32:00Z">
              <w:r w:rsidRPr="004E69C4" w:rsidDel="004E69C4">
                <w:rPr>
                  <w:rFonts w:ascii="Arial" w:eastAsia="Arial Unicode MS" w:hAnsi="Arial" w:cs="David" w:hint="eastAsia"/>
                  <w:snapToGrid w:val="0"/>
                  <w:spacing w:val="0"/>
                  <w:sz w:val="20"/>
                  <w:szCs w:val="26"/>
                  <w:rtl/>
                </w:rPr>
                <w:delText>האפוטרופוס</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ישמע</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את</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דעת</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החסוי</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וישתפו</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בכל</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עניין</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והחלטה</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הנוגעים</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אליו</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ויתייעץ</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עמו</w:delText>
              </w:r>
            </w:del>
            <w:del w:id="2819" w:author="נועה ברודסקי לוי" w:date="2015-01-08T15:14:00Z">
              <w:r w:rsidRPr="004E69C4" w:rsidDel="00100595">
                <w:rPr>
                  <w:rFonts w:ascii="Arial" w:eastAsia="Arial Unicode MS" w:hAnsi="Arial" w:cs="David"/>
                  <w:snapToGrid w:val="0"/>
                  <w:spacing w:val="0"/>
                  <w:sz w:val="20"/>
                  <w:szCs w:val="26"/>
                  <w:rtl/>
                </w:rPr>
                <w:delText xml:space="preserve"> אם הוא מסוגל להבין בדבר ו</w:delText>
              </w:r>
            </w:del>
            <w:del w:id="2820" w:author="נועה ברודסקי לוי" w:date="2015-12-22T15:32:00Z">
              <w:r w:rsidRPr="004E69C4" w:rsidDel="004E69C4">
                <w:rPr>
                  <w:rFonts w:ascii="Arial" w:eastAsia="Arial Unicode MS" w:hAnsi="Arial" w:cs="David" w:hint="eastAsia"/>
                  <w:snapToGrid w:val="0"/>
                  <w:spacing w:val="0"/>
                  <w:sz w:val="20"/>
                  <w:szCs w:val="26"/>
                  <w:rtl/>
                </w:rPr>
                <w:delText>ניתן</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לברר</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את</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דעתו</w:delText>
              </w:r>
              <w:r w:rsidRPr="004E69C4" w:rsidDel="004E69C4">
                <w:rPr>
                  <w:rFonts w:ascii="Arial" w:eastAsia="Arial Unicode MS" w:hAnsi="Arial" w:cs="David"/>
                  <w:snapToGrid w:val="0"/>
                  <w:spacing w:val="0"/>
                  <w:sz w:val="20"/>
                  <w:szCs w:val="26"/>
                  <w:rtl/>
                </w:rPr>
                <w:delText>;</w:delText>
              </w:r>
            </w:del>
            <w:ins w:id="2821" w:author="נועה ברודסקי לוי" w:date="2015-12-22T15:32:00Z">
              <w:r w:rsidRPr="004E69C4">
                <w:rPr>
                  <w:rFonts w:ascii="Arial" w:eastAsia="Arial Unicode MS" w:hAnsi="Arial" w:cs="David" w:hint="eastAsia"/>
                  <w:snapToGrid w:val="0"/>
                  <w:spacing w:val="0"/>
                  <w:sz w:val="20"/>
                  <w:szCs w:val="26"/>
                  <w:rtl/>
                </w:rPr>
                <w:t>העובר</w:t>
              </w:r>
              <w:r w:rsidRPr="004E69C4">
                <w:rPr>
                  <w:rFonts w:ascii="Arial" w:eastAsia="Arial Unicode MS" w:hAnsi="Arial" w:cs="David"/>
                  <w:snapToGrid w:val="0"/>
                  <w:spacing w:val="0"/>
                  <w:sz w:val="20"/>
                  <w:szCs w:val="26"/>
                  <w:rtl/>
                </w:rPr>
                <w:t xml:space="preserve"> </w:t>
              </w:r>
              <w:r w:rsidRPr="004E69C4">
                <w:rPr>
                  <w:rFonts w:ascii="Arial" w:eastAsia="Arial Unicode MS" w:hAnsi="Arial" w:cs="David" w:hint="eastAsia"/>
                  <w:snapToGrid w:val="0"/>
                  <w:spacing w:val="0"/>
                  <w:sz w:val="20"/>
                  <w:szCs w:val="26"/>
                  <w:rtl/>
                </w:rPr>
                <w:t>לסעיף</w:t>
              </w:r>
              <w:r w:rsidRPr="004E69C4">
                <w:rPr>
                  <w:rFonts w:ascii="Arial" w:eastAsia="Arial Unicode MS" w:hAnsi="Arial" w:cs="David"/>
                  <w:snapToGrid w:val="0"/>
                  <w:spacing w:val="0"/>
                  <w:sz w:val="20"/>
                  <w:szCs w:val="26"/>
                  <w:rtl/>
                </w:rPr>
                <w:t xml:space="preserve"> </w:t>
              </w:r>
              <w:r w:rsidRPr="004E69C4">
                <w:rPr>
                  <w:rFonts w:ascii="Arial" w:eastAsia="Arial Unicode MS" w:hAnsi="Arial" w:cs="David" w:hint="eastAsia"/>
                  <w:snapToGrid w:val="0"/>
                  <w:spacing w:val="0"/>
                  <w:sz w:val="20"/>
                  <w:szCs w:val="26"/>
                  <w:rtl/>
                </w:rPr>
                <w:t>הבא</w:t>
              </w:r>
            </w:ins>
          </w:p>
        </w:tc>
      </w:tr>
      <w:tr w:rsidR="006361C3" w:rsidRPr="00F32C9D" w14:paraId="615DD3C2" w14:textId="77777777" w:rsidTr="00A75251">
        <w:trPr>
          <w:gridAfter w:val="1"/>
          <w:wAfter w:w="20" w:type="dxa"/>
          <w:cantSplit/>
        </w:trPr>
        <w:tc>
          <w:tcPr>
            <w:tcW w:w="1869" w:type="dxa"/>
            <w:tcMar>
              <w:top w:w="91" w:type="dxa"/>
              <w:left w:w="0" w:type="dxa"/>
              <w:bottom w:w="91" w:type="dxa"/>
              <w:right w:w="0" w:type="dxa"/>
            </w:tcMar>
          </w:tcPr>
          <w:p w14:paraId="78849E75"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2BFDEF9" w14:textId="77777777" w:rsidR="006361C3" w:rsidRDefault="006361C3" w:rsidP="00A75251">
            <w:pPr>
              <w:pStyle w:val="TableText"/>
            </w:pPr>
          </w:p>
        </w:tc>
        <w:tc>
          <w:tcPr>
            <w:tcW w:w="624" w:type="dxa"/>
            <w:tcMar>
              <w:top w:w="91" w:type="dxa"/>
              <w:left w:w="0" w:type="dxa"/>
              <w:bottom w:w="91" w:type="dxa"/>
              <w:right w:w="0" w:type="dxa"/>
            </w:tcMar>
          </w:tcPr>
          <w:p w14:paraId="65D9C2A8" w14:textId="77777777" w:rsidR="006361C3" w:rsidRPr="00F32C9D" w:rsidRDefault="006361C3" w:rsidP="00A75251">
            <w:pPr>
              <w:pStyle w:val="TableBlock"/>
            </w:pPr>
          </w:p>
        </w:tc>
        <w:tc>
          <w:tcPr>
            <w:tcW w:w="624" w:type="dxa"/>
            <w:tcMar>
              <w:top w:w="91" w:type="dxa"/>
              <w:left w:w="0" w:type="dxa"/>
              <w:bottom w:w="91" w:type="dxa"/>
              <w:right w:w="0" w:type="dxa"/>
            </w:tcMar>
          </w:tcPr>
          <w:p w14:paraId="6E0D9CD1"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1B45EC73" w14:textId="77777777" w:rsidR="006361C3" w:rsidRPr="00F32C9D" w:rsidRDefault="006361C3" w:rsidP="00A75251">
            <w:pPr>
              <w:pStyle w:val="TableBlock"/>
            </w:pPr>
          </w:p>
        </w:tc>
        <w:tc>
          <w:tcPr>
            <w:tcW w:w="624" w:type="dxa"/>
            <w:tcMar>
              <w:top w:w="91" w:type="dxa"/>
              <w:left w:w="0" w:type="dxa"/>
              <w:bottom w:w="91" w:type="dxa"/>
              <w:right w:w="0" w:type="dxa"/>
            </w:tcMar>
          </w:tcPr>
          <w:p w14:paraId="648CA841" w14:textId="77777777" w:rsidR="006361C3" w:rsidRPr="00F32C9D" w:rsidRDefault="006361C3" w:rsidP="00A75251">
            <w:pPr>
              <w:pStyle w:val="TableBlock"/>
            </w:pPr>
          </w:p>
        </w:tc>
        <w:tc>
          <w:tcPr>
            <w:tcW w:w="624" w:type="dxa"/>
            <w:tcMar>
              <w:top w:w="91" w:type="dxa"/>
              <w:left w:w="0" w:type="dxa"/>
              <w:bottom w:w="91" w:type="dxa"/>
              <w:right w:w="0" w:type="dxa"/>
            </w:tcMar>
          </w:tcPr>
          <w:p w14:paraId="031FB376"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72347448" w14:textId="77777777" w:rsidR="006361C3" w:rsidRPr="00F32C9D" w:rsidRDefault="006361C3">
            <w:pPr>
              <w:pStyle w:val="a3"/>
              <w:keepLines/>
              <w:tabs>
                <w:tab w:val="clear" w:pos="4153"/>
                <w:tab w:val="clear" w:pos="8306"/>
                <w:tab w:val="left" w:pos="624"/>
                <w:tab w:val="left" w:pos="1247"/>
              </w:tabs>
              <w:snapToGrid w:val="0"/>
              <w:spacing w:before="0" w:line="360" w:lineRule="auto"/>
              <w:ind w:firstLine="0"/>
              <w:pPrChange w:id="2822" w:author="נועה ברודסקי לוי" w:date="2015-12-22T15:43:00Z">
                <w:pPr>
                  <w:pStyle w:val="TableBlock"/>
                </w:pPr>
              </w:pPrChange>
            </w:pPr>
            <w:r w:rsidRPr="00F32C9D">
              <w:rPr>
                <w:rFonts w:hint="cs"/>
                <w:rtl/>
              </w:rPr>
              <w:t>(7)</w:t>
            </w:r>
            <w:r w:rsidRPr="00F32C9D">
              <w:rPr>
                <w:rFonts w:hint="cs"/>
                <w:rtl/>
              </w:rPr>
              <w:tab/>
            </w:r>
            <w:del w:id="2823" w:author="נועה ברודסקי לוי" w:date="2015-12-22T15:43:00Z">
              <w:r w:rsidRPr="00837D2E" w:rsidDel="00C66D7F">
                <w:rPr>
                  <w:rFonts w:ascii="Arial" w:eastAsia="Arial Unicode MS" w:hAnsi="Arial" w:cs="David" w:hint="eastAsia"/>
                  <w:snapToGrid w:val="0"/>
                  <w:spacing w:val="0"/>
                  <w:sz w:val="20"/>
                  <w:szCs w:val="26"/>
                  <w:rtl/>
                </w:rPr>
                <w:delText>האפוטרופוס</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יפעל</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בביצוע</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תפקידיו</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ככל</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האפשר</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וככל</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שהדבר</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מתיישב</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עם</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טובתו</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של</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החסוי</w:delText>
              </w:r>
              <w:r w:rsidRPr="00F32C9D" w:rsidDel="00C66D7F">
                <w:rPr>
                  <w:rFonts w:hint="cs"/>
                  <w:rtl/>
                </w:rPr>
                <w:delText xml:space="preserve"> –</w:delText>
              </w:r>
            </w:del>
            <w:ins w:id="2824" w:author="נועה ברודסקי לוי" w:date="2015-01-08T15:15:00Z">
              <w:r>
                <w:rPr>
                  <w:rFonts w:hint="cs"/>
                  <w:rtl/>
                </w:rPr>
                <w:t xml:space="preserve"> </w:t>
              </w:r>
            </w:ins>
          </w:p>
        </w:tc>
      </w:tr>
      <w:tr w:rsidR="006361C3" w:rsidRPr="00F32C9D" w14:paraId="0EE1984D" w14:textId="77777777" w:rsidTr="00A75251">
        <w:trPr>
          <w:gridAfter w:val="1"/>
          <w:wAfter w:w="20" w:type="dxa"/>
          <w:cantSplit/>
        </w:trPr>
        <w:tc>
          <w:tcPr>
            <w:tcW w:w="1869" w:type="dxa"/>
            <w:tcMar>
              <w:top w:w="91" w:type="dxa"/>
              <w:left w:w="0" w:type="dxa"/>
              <w:bottom w:w="91" w:type="dxa"/>
              <w:right w:w="0" w:type="dxa"/>
            </w:tcMar>
          </w:tcPr>
          <w:p w14:paraId="6791B615"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C032017" w14:textId="77777777" w:rsidR="006361C3" w:rsidRDefault="006361C3" w:rsidP="00A75251">
            <w:pPr>
              <w:pStyle w:val="TableText"/>
            </w:pPr>
          </w:p>
        </w:tc>
        <w:tc>
          <w:tcPr>
            <w:tcW w:w="624" w:type="dxa"/>
            <w:tcMar>
              <w:top w:w="91" w:type="dxa"/>
              <w:left w:w="0" w:type="dxa"/>
              <w:bottom w:w="91" w:type="dxa"/>
              <w:right w:w="0" w:type="dxa"/>
            </w:tcMar>
          </w:tcPr>
          <w:p w14:paraId="7EF2F1BC" w14:textId="77777777" w:rsidR="006361C3" w:rsidRPr="00F32C9D" w:rsidRDefault="006361C3" w:rsidP="00A75251">
            <w:pPr>
              <w:pStyle w:val="TableBlock"/>
            </w:pPr>
          </w:p>
        </w:tc>
        <w:tc>
          <w:tcPr>
            <w:tcW w:w="624" w:type="dxa"/>
            <w:tcMar>
              <w:top w:w="91" w:type="dxa"/>
              <w:left w:w="0" w:type="dxa"/>
              <w:bottom w:w="91" w:type="dxa"/>
              <w:right w:w="0" w:type="dxa"/>
            </w:tcMar>
          </w:tcPr>
          <w:p w14:paraId="4930C244"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6E99860A" w14:textId="77777777" w:rsidR="006361C3" w:rsidRPr="00F32C9D" w:rsidRDefault="006361C3" w:rsidP="00A75251">
            <w:pPr>
              <w:pStyle w:val="TableBlock"/>
            </w:pPr>
          </w:p>
        </w:tc>
        <w:tc>
          <w:tcPr>
            <w:tcW w:w="624" w:type="dxa"/>
            <w:tcMar>
              <w:top w:w="91" w:type="dxa"/>
              <w:left w:w="0" w:type="dxa"/>
              <w:bottom w:w="91" w:type="dxa"/>
              <w:right w:w="0" w:type="dxa"/>
            </w:tcMar>
          </w:tcPr>
          <w:p w14:paraId="12B81796" w14:textId="77777777" w:rsidR="006361C3" w:rsidRPr="00F32C9D" w:rsidRDefault="006361C3" w:rsidP="00A75251">
            <w:pPr>
              <w:pStyle w:val="TableBlock"/>
            </w:pPr>
          </w:p>
        </w:tc>
        <w:tc>
          <w:tcPr>
            <w:tcW w:w="624" w:type="dxa"/>
            <w:tcMar>
              <w:top w:w="91" w:type="dxa"/>
              <w:left w:w="0" w:type="dxa"/>
              <w:bottom w:w="91" w:type="dxa"/>
              <w:right w:w="0" w:type="dxa"/>
            </w:tcMar>
          </w:tcPr>
          <w:p w14:paraId="3B6D82F9" w14:textId="77777777" w:rsidR="006361C3" w:rsidRPr="00F32C9D" w:rsidRDefault="006361C3" w:rsidP="00A75251">
            <w:pPr>
              <w:pStyle w:val="TableBlock"/>
            </w:pPr>
          </w:p>
        </w:tc>
        <w:tc>
          <w:tcPr>
            <w:tcW w:w="624" w:type="dxa"/>
            <w:tcMar>
              <w:top w:w="91" w:type="dxa"/>
              <w:left w:w="0" w:type="dxa"/>
              <w:bottom w:w="91" w:type="dxa"/>
              <w:right w:w="0" w:type="dxa"/>
            </w:tcMar>
          </w:tcPr>
          <w:p w14:paraId="73466E1C" w14:textId="77777777" w:rsidR="006361C3" w:rsidRPr="00F32C9D" w:rsidRDefault="006361C3" w:rsidP="00A75251">
            <w:pPr>
              <w:pStyle w:val="TableBlock"/>
            </w:pPr>
          </w:p>
        </w:tc>
        <w:tc>
          <w:tcPr>
            <w:tcW w:w="3401" w:type="dxa"/>
            <w:tcMar>
              <w:top w:w="91" w:type="dxa"/>
              <w:left w:w="0" w:type="dxa"/>
              <w:bottom w:w="91" w:type="dxa"/>
              <w:right w:w="0" w:type="dxa"/>
            </w:tcMar>
          </w:tcPr>
          <w:p w14:paraId="6FFB1856" w14:textId="77777777" w:rsidR="006361C3" w:rsidRPr="00F32C9D" w:rsidRDefault="006361C3" w:rsidP="00A75251">
            <w:pPr>
              <w:pStyle w:val="TableBlock"/>
            </w:pPr>
            <w:del w:id="2825" w:author="נועה ברודסקי לוי" w:date="2015-12-22T15:43:00Z">
              <w:r w:rsidRPr="00F32C9D" w:rsidDel="00C66D7F">
                <w:rPr>
                  <w:rFonts w:hint="cs"/>
                  <w:rtl/>
                </w:rPr>
                <w:delText>(א)</w:delText>
              </w:r>
              <w:r w:rsidRPr="00F32C9D" w:rsidDel="00C66D7F">
                <w:rPr>
                  <w:rFonts w:hint="cs"/>
                  <w:rtl/>
                </w:rPr>
                <w:tab/>
                <w:delText xml:space="preserve">בהתאם לרצון החסוי, אם הוא מסוגל להבין בדבר וניתן לברר את דעתו; </w:delText>
              </w:r>
            </w:del>
          </w:p>
        </w:tc>
      </w:tr>
      <w:tr w:rsidR="006361C3" w:rsidRPr="00F32C9D" w14:paraId="1CD874D0" w14:textId="77777777" w:rsidTr="00A75251">
        <w:trPr>
          <w:gridAfter w:val="1"/>
          <w:wAfter w:w="20" w:type="dxa"/>
          <w:cantSplit/>
        </w:trPr>
        <w:tc>
          <w:tcPr>
            <w:tcW w:w="1869" w:type="dxa"/>
            <w:tcMar>
              <w:top w:w="91" w:type="dxa"/>
              <w:left w:w="0" w:type="dxa"/>
              <w:bottom w:w="91" w:type="dxa"/>
              <w:right w:w="0" w:type="dxa"/>
            </w:tcMar>
          </w:tcPr>
          <w:p w14:paraId="7F9C7B9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13E43D8" w14:textId="77777777" w:rsidR="006361C3" w:rsidRDefault="006361C3" w:rsidP="00A75251">
            <w:pPr>
              <w:pStyle w:val="TableText"/>
            </w:pPr>
          </w:p>
        </w:tc>
        <w:tc>
          <w:tcPr>
            <w:tcW w:w="624" w:type="dxa"/>
            <w:tcMar>
              <w:top w:w="91" w:type="dxa"/>
              <w:left w:w="0" w:type="dxa"/>
              <w:bottom w:w="91" w:type="dxa"/>
              <w:right w:w="0" w:type="dxa"/>
            </w:tcMar>
          </w:tcPr>
          <w:p w14:paraId="3CBD9634" w14:textId="77777777" w:rsidR="006361C3" w:rsidRPr="00F32C9D" w:rsidRDefault="006361C3" w:rsidP="00A75251">
            <w:pPr>
              <w:pStyle w:val="TableBlock"/>
            </w:pPr>
          </w:p>
        </w:tc>
        <w:tc>
          <w:tcPr>
            <w:tcW w:w="624" w:type="dxa"/>
            <w:tcMar>
              <w:top w:w="91" w:type="dxa"/>
              <w:left w:w="0" w:type="dxa"/>
              <w:bottom w:w="91" w:type="dxa"/>
              <w:right w:w="0" w:type="dxa"/>
            </w:tcMar>
          </w:tcPr>
          <w:p w14:paraId="50380F79"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11B672D8" w14:textId="77777777" w:rsidR="006361C3" w:rsidRPr="00F32C9D" w:rsidRDefault="006361C3" w:rsidP="00A75251">
            <w:pPr>
              <w:pStyle w:val="TableBlock"/>
            </w:pPr>
          </w:p>
        </w:tc>
        <w:tc>
          <w:tcPr>
            <w:tcW w:w="624" w:type="dxa"/>
            <w:tcMar>
              <w:top w:w="91" w:type="dxa"/>
              <w:left w:w="0" w:type="dxa"/>
              <w:bottom w:w="91" w:type="dxa"/>
              <w:right w:w="0" w:type="dxa"/>
            </w:tcMar>
          </w:tcPr>
          <w:p w14:paraId="1F6092CD" w14:textId="77777777" w:rsidR="006361C3" w:rsidRPr="00F32C9D" w:rsidRDefault="006361C3" w:rsidP="00A75251">
            <w:pPr>
              <w:pStyle w:val="TableBlock"/>
            </w:pPr>
          </w:p>
        </w:tc>
        <w:tc>
          <w:tcPr>
            <w:tcW w:w="624" w:type="dxa"/>
            <w:tcMar>
              <w:top w:w="91" w:type="dxa"/>
              <w:left w:w="0" w:type="dxa"/>
              <w:bottom w:w="91" w:type="dxa"/>
              <w:right w:w="0" w:type="dxa"/>
            </w:tcMar>
          </w:tcPr>
          <w:p w14:paraId="56EC7D24" w14:textId="77777777" w:rsidR="006361C3" w:rsidRPr="00F32C9D" w:rsidRDefault="006361C3" w:rsidP="00A75251">
            <w:pPr>
              <w:pStyle w:val="TableBlock"/>
            </w:pPr>
          </w:p>
        </w:tc>
        <w:tc>
          <w:tcPr>
            <w:tcW w:w="624" w:type="dxa"/>
            <w:tcMar>
              <w:top w:w="91" w:type="dxa"/>
              <w:left w:w="0" w:type="dxa"/>
              <w:bottom w:w="91" w:type="dxa"/>
              <w:right w:w="0" w:type="dxa"/>
            </w:tcMar>
          </w:tcPr>
          <w:p w14:paraId="4989B089" w14:textId="77777777" w:rsidR="006361C3" w:rsidRPr="00F32C9D" w:rsidRDefault="006361C3" w:rsidP="00A75251">
            <w:pPr>
              <w:pStyle w:val="TableBlock"/>
            </w:pPr>
          </w:p>
        </w:tc>
        <w:tc>
          <w:tcPr>
            <w:tcW w:w="3401" w:type="dxa"/>
            <w:tcMar>
              <w:top w:w="91" w:type="dxa"/>
              <w:left w:w="0" w:type="dxa"/>
              <w:bottom w:w="91" w:type="dxa"/>
              <w:right w:w="0" w:type="dxa"/>
            </w:tcMar>
          </w:tcPr>
          <w:p w14:paraId="4246452C" w14:textId="77777777" w:rsidR="006361C3" w:rsidRPr="00F32C9D" w:rsidRDefault="006361C3" w:rsidP="00A75251">
            <w:pPr>
              <w:pStyle w:val="TableBlock"/>
            </w:pPr>
            <w:del w:id="2826" w:author="נועה ברודסקי לוי" w:date="2015-12-22T16:00:00Z">
              <w:r w:rsidRPr="00F32C9D" w:rsidDel="00A5021D">
                <w:rPr>
                  <w:rFonts w:hint="cs"/>
                  <w:rtl/>
                </w:rPr>
                <w:delText>(ב)</w:delText>
              </w:r>
              <w:r w:rsidRPr="00F32C9D" w:rsidDel="00A5021D">
                <w:rPr>
                  <w:rFonts w:hint="cs"/>
                  <w:rtl/>
                </w:rPr>
                <w:tab/>
                <w:delText>אם החסוי אינו מסוגל להבין בדבר או לא ניתן לעמוד על רצונו – בהתאם לרצון החסוי כפי שהובע בעת שהחסוי היה מסוגל להבין בדבר או כפי שניתן ללמוד מהתנהגותו בעבר;</w:delText>
              </w:r>
            </w:del>
          </w:p>
        </w:tc>
      </w:tr>
      <w:tr w:rsidR="006361C3" w:rsidRPr="00F32C9D" w14:paraId="5A8334EA" w14:textId="77777777" w:rsidTr="00A75251">
        <w:trPr>
          <w:gridAfter w:val="1"/>
          <w:wAfter w:w="20" w:type="dxa"/>
          <w:cantSplit/>
        </w:trPr>
        <w:tc>
          <w:tcPr>
            <w:tcW w:w="1869" w:type="dxa"/>
            <w:tcMar>
              <w:top w:w="91" w:type="dxa"/>
              <w:left w:w="0" w:type="dxa"/>
              <w:bottom w:w="91" w:type="dxa"/>
              <w:right w:w="0" w:type="dxa"/>
            </w:tcMar>
          </w:tcPr>
          <w:p w14:paraId="3706228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166B1FE" w14:textId="77777777" w:rsidR="006361C3" w:rsidRDefault="006361C3" w:rsidP="00A75251">
            <w:pPr>
              <w:pStyle w:val="TableText"/>
            </w:pPr>
          </w:p>
        </w:tc>
        <w:tc>
          <w:tcPr>
            <w:tcW w:w="624" w:type="dxa"/>
            <w:tcMar>
              <w:top w:w="91" w:type="dxa"/>
              <w:left w:w="0" w:type="dxa"/>
              <w:bottom w:w="91" w:type="dxa"/>
              <w:right w:w="0" w:type="dxa"/>
            </w:tcMar>
          </w:tcPr>
          <w:p w14:paraId="5BC70BCD" w14:textId="77777777" w:rsidR="006361C3" w:rsidRPr="00F32C9D" w:rsidRDefault="006361C3" w:rsidP="00A75251">
            <w:pPr>
              <w:pStyle w:val="TableBlock"/>
            </w:pPr>
          </w:p>
        </w:tc>
        <w:tc>
          <w:tcPr>
            <w:tcW w:w="624" w:type="dxa"/>
            <w:tcMar>
              <w:top w:w="91" w:type="dxa"/>
              <w:left w:w="0" w:type="dxa"/>
              <w:bottom w:w="91" w:type="dxa"/>
              <w:right w:w="0" w:type="dxa"/>
            </w:tcMar>
          </w:tcPr>
          <w:p w14:paraId="7E1CAFF4"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2D97324E" w14:textId="77777777" w:rsidR="006361C3" w:rsidRPr="00F32C9D" w:rsidRDefault="006361C3" w:rsidP="00A75251">
            <w:pPr>
              <w:pStyle w:val="TableBlock"/>
            </w:pPr>
          </w:p>
        </w:tc>
        <w:tc>
          <w:tcPr>
            <w:tcW w:w="624" w:type="dxa"/>
            <w:tcMar>
              <w:top w:w="91" w:type="dxa"/>
              <w:left w:w="0" w:type="dxa"/>
              <w:bottom w:w="91" w:type="dxa"/>
              <w:right w:w="0" w:type="dxa"/>
            </w:tcMar>
          </w:tcPr>
          <w:p w14:paraId="1C71AE2F" w14:textId="77777777" w:rsidR="006361C3" w:rsidRPr="00F32C9D" w:rsidRDefault="006361C3" w:rsidP="00A75251">
            <w:pPr>
              <w:pStyle w:val="TableBlock"/>
            </w:pPr>
          </w:p>
        </w:tc>
        <w:tc>
          <w:tcPr>
            <w:tcW w:w="624" w:type="dxa"/>
            <w:tcMar>
              <w:top w:w="91" w:type="dxa"/>
              <w:left w:w="0" w:type="dxa"/>
              <w:bottom w:w="91" w:type="dxa"/>
              <w:right w:w="0" w:type="dxa"/>
            </w:tcMar>
          </w:tcPr>
          <w:p w14:paraId="5033FE5D" w14:textId="77777777" w:rsidR="006361C3" w:rsidRPr="00F32C9D" w:rsidRDefault="006361C3" w:rsidP="00A75251">
            <w:pPr>
              <w:pStyle w:val="TableBlock"/>
            </w:pPr>
          </w:p>
        </w:tc>
        <w:tc>
          <w:tcPr>
            <w:tcW w:w="624" w:type="dxa"/>
            <w:tcMar>
              <w:top w:w="91" w:type="dxa"/>
              <w:left w:w="0" w:type="dxa"/>
              <w:bottom w:w="91" w:type="dxa"/>
              <w:right w:w="0" w:type="dxa"/>
            </w:tcMar>
          </w:tcPr>
          <w:p w14:paraId="75B225F3" w14:textId="77777777" w:rsidR="006361C3" w:rsidRPr="00F32C9D" w:rsidRDefault="006361C3" w:rsidP="00A75251">
            <w:pPr>
              <w:pStyle w:val="TableBlock"/>
            </w:pPr>
          </w:p>
        </w:tc>
        <w:tc>
          <w:tcPr>
            <w:tcW w:w="3401" w:type="dxa"/>
            <w:tcMar>
              <w:top w:w="91" w:type="dxa"/>
              <w:left w:w="0" w:type="dxa"/>
              <w:bottom w:w="91" w:type="dxa"/>
              <w:right w:w="0" w:type="dxa"/>
            </w:tcMar>
          </w:tcPr>
          <w:p w14:paraId="4E66D842" w14:textId="77777777" w:rsidR="006361C3" w:rsidRPr="00F32C9D" w:rsidRDefault="006361C3" w:rsidP="00A75251">
            <w:pPr>
              <w:pStyle w:val="TableBlock"/>
            </w:pPr>
            <w:del w:id="2827" w:author="נועה ברודסקי לוי" w:date="2015-12-22T16:00:00Z">
              <w:r w:rsidRPr="00F32C9D" w:rsidDel="00A5021D">
                <w:rPr>
                  <w:rFonts w:hint="cs"/>
                  <w:rtl/>
                </w:rPr>
                <w:delText>(ג)</w:delText>
              </w:r>
              <w:r w:rsidRPr="00F32C9D" w:rsidDel="00A5021D">
                <w:rPr>
                  <w:rFonts w:hint="cs"/>
                  <w:rtl/>
                </w:rPr>
                <w:tab/>
                <w:delText>אם לא ניתן לעמוד על רצון החסוי על פי רצונו בעת שהיה מסוגל להבין בדבר או מהתנהגותו בעבר, בהתחשב בהשקפת עולמו ואורח חייו של החסוי כפי שהיו בעבר;</w:delText>
              </w:r>
            </w:del>
          </w:p>
        </w:tc>
      </w:tr>
      <w:tr w:rsidR="006361C3" w:rsidRPr="00F32C9D" w14:paraId="4AA5DE2D" w14:textId="77777777" w:rsidTr="00A75251">
        <w:trPr>
          <w:gridAfter w:val="1"/>
          <w:wAfter w:w="20" w:type="dxa"/>
          <w:cantSplit/>
        </w:trPr>
        <w:tc>
          <w:tcPr>
            <w:tcW w:w="1869" w:type="dxa"/>
            <w:tcMar>
              <w:top w:w="91" w:type="dxa"/>
              <w:left w:w="0" w:type="dxa"/>
              <w:bottom w:w="91" w:type="dxa"/>
              <w:right w:w="0" w:type="dxa"/>
            </w:tcMar>
          </w:tcPr>
          <w:p w14:paraId="7691E62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6372448" w14:textId="77777777" w:rsidR="006361C3" w:rsidRDefault="006361C3" w:rsidP="00A75251">
            <w:pPr>
              <w:pStyle w:val="TableText"/>
            </w:pPr>
          </w:p>
        </w:tc>
        <w:tc>
          <w:tcPr>
            <w:tcW w:w="624" w:type="dxa"/>
            <w:tcMar>
              <w:top w:w="91" w:type="dxa"/>
              <w:left w:w="0" w:type="dxa"/>
              <w:bottom w:w="91" w:type="dxa"/>
              <w:right w:w="0" w:type="dxa"/>
            </w:tcMar>
          </w:tcPr>
          <w:p w14:paraId="1C77CE54" w14:textId="77777777" w:rsidR="006361C3" w:rsidRPr="00F32C9D" w:rsidRDefault="006361C3" w:rsidP="00A75251">
            <w:pPr>
              <w:pStyle w:val="TableBlock"/>
            </w:pPr>
          </w:p>
        </w:tc>
        <w:tc>
          <w:tcPr>
            <w:tcW w:w="624" w:type="dxa"/>
            <w:tcMar>
              <w:top w:w="91" w:type="dxa"/>
              <w:left w:w="0" w:type="dxa"/>
              <w:bottom w:w="91" w:type="dxa"/>
              <w:right w:w="0" w:type="dxa"/>
            </w:tcMar>
          </w:tcPr>
          <w:p w14:paraId="3B331CC5"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32E38A82" w14:textId="77777777" w:rsidR="006361C3" w:rsidRPr="00F32C9D" w:rsidRDefault="006361C3" w:rsidP="00A75251">
            <w:pPr>
              <w:pStyle w:val="TableBlock"/>
            </w:pPr>
          </w:p>
        </w:tc>
        <w:tc>
          <w:tcPr>
            <w:tcW w:w="624" w:type="dxa"/>
            <w:tcMar>
              <w:top w:w="91" w:type="dxa"/>
              <w:left w:w="0" w:type="dxa"/>
              <w:bottom w:w="91" w:type="dxa"/>
              <w:right w:w="0" w:type="dxa"/>
            </w:tcMar>
          </w:tcPr>
          <w:p w14:paraId="5E456801" w14:textId="77777777" w:rsidR="006361C3" w:rsidRPr="00F32C9D" w:rsidRDefault="006361C3" w:rsidP="00A75251">
            <w:pPr>
              <w:pStyle w:val="TableBlock"/>
            </w:pPr>
          </w:p>
        </w:tc>
        <w:tc>
          <w:tcPr>
            <w:tcW w:w="624" w:type="dxa"/>
            <w:tcMar>
              <w:top w:w="91" w:type="dxa"/>
              <w:left w:w="0" w:type="dxa"/>
              <w:bottom w:w="91" w:type="dxa"/>
              <w:right w:w="0" w:type="dxa"/>
            </w:tcMar>
          </w:tcPr>
          <w:p w14:paraId="27B3D2D8"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38AC7233" w14:textId="77777777" w:rsidR="006361C3" w:rsidRPr="00F32C9D" w:rsidRDefault="006361C3">
            <w:pPr>
              <w:pStyle w:val="a3"/>
              <w:keepLines/>
              <w:tabs>
                <w:tab w:val="clear" w:pos="4153"/>
                <w:tab w:val="clear" w:pos="8306"/>
                <w:tab w:val="left" w:pos="624"/>
                <w:tab w:val="left" w:pos="1247"/>
              </w:tabs>
              <w:snapToGrid w:val="0"/>
              <w:spacing w:before="0" w:line="360" w:lineRule="auto"/>
              <w:ind w:firstLine="0"/>
              <w:pPrChange w:id="2828" w:author="נועה ברודסקי לוי" w:date="2015-12-22T15:44:00Z">
                <w:pPr>
                  <w:pStyle w:val="TableBlock"/>
                </w:pPr>
              </w:pPrChange>
            </w:pPr>
            <w:r w:rsidRPr="00F32C9D">
              <w:rPr>
                <w:rFonts w:hint="cs"/>
                <w:rtl/>
              </w:rPr>
              <w:t>(8)</w:t>
            </w:r>
            <w:r w:rsidRPr="00F32C9D">
              <w:rPr>
                <w:rFonts w:hint="cs"/>
                <w:rtl/>
              </w:rPr>
              <w:tab/>
            </w:r>
            <w:del w:id="2829" w:author="נועה ברודסקי לוי" w:date="2015-12-22T15:43:00Z">
              <w:r w:rsidRPr="00C66D7F" w:rsidDel="00C66D7F">
                <w:rPr>
                  <w:rFonts w:ascii="Arial" w:eastAsia="Arial Unicode MS" w:hAnsi="Arial" w:cs="David" w:hint="eastAsia"/>
                  <w:snapToGrid w:val="0"/>
                  <w:spacing w:val="0"/>
                  <w:sz w:val="20"/>
                  <w:szCs w:val="26"/>
                  <w:rtl/>
                </w:rPr>
                <w:delText>על</w:delText>
              </w:r>
              <w:r w:rsidRPr="00C66D7F" w:rsidDel="00C66D7F">
                <w:rPr>
                  <w:rFonts w:ascii="Arial" w:eastAsia="Arial Unicode MS" w:hAnsi="Arial" w:cs="David"/>
                  <w:snapToGrid w:val="0"/>
                  <w:spacing w:val="0"/>
                  <w:sz w:val="20"/>
                  <w:szCs w:val="26"/>
                  <w:rtl/>
                </w:rPr>
                <w:delText xml:space="preserve"> אף האמור בפסקה (7), </w:delText>
              </w:r>
            </w:del>
            <w:del w:id="2830" w:author="נועה ברודסקי לוי" w:date="2015-12-22T15:44:00Z">
              <w:r w:rsidRPr="00C66D7F" w:rsidDel="00C66D7F">
                <w:rPr>
                  <w:rFonts w:ascii="Arial" w:eastAsia="Arial Unicode MS" w:hAnsi="Arial" w:cs="David" w:hint="eastAsia"/>
                  <w:snapToGrid w:val="0"/>
                  <w:spacing w:val="0"/>
                  <w:sz w:val="20"/>
                  <w:szCs w:val="26"/>
                  <w:rtl/>
                </w:rPr>
                <w:delText>אם</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נתן</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החסוי</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הנחיות</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מקדימות</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כאמור</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בסעיף</w:delText>
              </w:r>
              <w:r w:rsidRPr="00C66D7F" w:rsidDel="00C66D7F">
                <w:rPr>
                  <w:rFonts w:ascii="Arial" w:eastAsia="Arial Unicode MS" w:hAnsi="Arial" w:cs="David"/>
                  <w:snapToGrid w:val="0"/>
                  <w:spacing w:val="0"/>
                  <w:sz w:val="20"/>
                  <w:szCs w:val="26"/>
                  <w:rtl/>
                </w:rPr>
                <w:delText xml:space="preserve"> 35א </w:delText>
              </w:r>
              <w:r w:rsidRPr="00C66D7F" w:rsidDel="00C66D7F">
                <w:rPr>
                  <w:rFonts w:ascii="Arial" w:eastAsia="Arial Unicode MS" w:hAnsi="Arial" w:cs="David" w:hint="eastAsia"/>
                  <w:snapToGrid w:val="0"/>
                  <w:spacing w:val="0"/>
                  <w:sz w:val="20"/>
                  <w:szCs w:val="26"/>
                  <w:rtl/>
                </w:rPr>
                <w:delText>בעניין</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מסוים</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יפעל</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האפוטרופוס</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באותו</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עניין</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בהתאם</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לאמור</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בהנחיות</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המקדימות</w:delText>
              </w:r>
            </w:del>
            <w:del w:id="2831" w:author="נועה ברודסקי לוי" w:date="2015-12-22T15:43:00Z">
              <w:r w:rsidRPr="00C66D7F" w:rsidDel="00C66D7F">
                <w:rPr>
                  <w:rFonts w:ascii="Arial" w:eastAsia="Arial Unicode MS" w:hAnsi="Arial" w:cs="David"/>
                  <w:snapToGrid w:val="0"/>
                  <w:spacing w:val="0"/>
                  <w:sz w:val="20"/>
                  <w:szCs w:val="26"/>
                  <w:rtl/>
                </w:rPr>
                <w:delText>;</w:delText>
              </w:r>
            </w:del>
            <w:ins w:id="2832" w:author="נועה ברודסקי לוי" w:date="2015-12-22T15:43:00Z">
              <w:r w:rsidRPr="00C66D7F">
                <w:rPr>
                  <w:rFonts w:ascii="Arial" w:eastAsia="Arial Unicode MS" w:hAnsi="Arial" w:cs="David" w:hint="eastAsia"/>
                  <w:snapToGrid w:val="0"/>
                  <w:spacing w:val="0"/>
                  <w:sz w:val="20"/>
                  <w:szCs w:val="26"/>
                  <w:rtl/>
                </w:rPr>
                <w:t>הועבר</w:t>
              </w:r>
              <w:r w:rsidRPr="00C66D7F">
                <w:rPr>
                  <w:rFonts w:ascii="Arial" w:eastAsia="Arial Unicode MS" w:hAnsi="Arial" w:cs="David"/>
                  <w:snapToGrid w:val="0"/>
                  <w:spacing w:val="0"/>
                  <w:sz w:val="20"/>
                  <w:szCs w:val="26"/>
                  <w:rtl/>
                </w:rPr>
                <w:t xml:space="preserve"> </w:t>
              </w:r>
              <w:r w:rsidRPr="00C66D7F">
                <w:rPr>
                  <w:rFonts w:ascii="Arial" w:eastAsia="Arial Unicode MS" w:hAnsi="Arial" w:cs="David" w:hint="eastAsia"/>
                  <w:snapToGrid w:val="0"/>
                  <w:spacing w:val="0"/>
                  <w:sz w:val="20"/>
                  <w:szCs w:val="26"/>
                  <w:rtl/>
                </w:rPr>
                <w:t>לסעיף</w:t>
              </w:r>
              <w:r w:rsidRPr="00C66D7F">
                <w:rPr>
                  <w:rFonts w:ascii="Arial" w:eastAsia="Arial Unicode MS" w:hAnsi="Arial" w:cs="David"/>
                  <w:snapToGrid w:val="0"/>
                  <w:spacing w:val="0"/>
                  <w:sz w:val="20"/>
                  <w:szCs w:val="26"/>
                  <w:rtl/>
                </w:rPr>
                <w:t xml:space="preserve"> </w:t>
              </w:r>
              <w:r w:rsidRPr="00C66D7F">
                <w:rPr>
                  <w:rFonts w:ascii="Arial" w:eastAsia="Arial Unicode MS" w:hAnsi="Arial" w:cs="David" w:hint="eastAsia"/>
                  <w:snapToGrid w:val="0"/>
                  <w:spacing w:val="0"/>
                  <w:sz w:val="20"/>
                  <w:szCs w:val="26"/>
                  <w:rtl/>
                </w:rPr>
                <w:t>הבא</w:t>
              </w:r>
            </w:ins>
          </w:p>
        </w:tc>
      </w:tr>
      <w:tr w:rsidR="006361C3" w:rsidRPr="00F32C9D" w14:paraId="46DE056B" w14:textId="77777777" w:rsidTr="00A75251">
        <w:trPr>
          <w:gridAfter w:val="1"/>
          <w:wAfter w:w="20" w:type="dxa"/>
          <w:cantSplit/>
        </w:trPr>
        <w:tc>
          <w:tcPr>
            <w:tcW w:w="1869" w:type="dxa"/>
            <w:tcMar>
              <w:top w:w="91" w:type="dxa"/>
              <w:left w:w="0" w:type="dxa"/>
              <w:bottom w:w="91" w:type="dxa"/>
              <w:right w:w="0" w:type="dxa"/>
            </w:tcMar>
          </w:tcPr>
          <w:p w14:paraId="5849416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D5F238D" w14:textId="77777777" w:rsidR="006361C3" w:rsidRDefault="006361C3" w:rsidP="00A75251">
            <w:pPr>
              <w:pStyle w:val="TableText"/>
            </w:pPr>
          </w:p>
        </w:tc>
        <w:tc>
          <w:tcPr>
            <w:tcW w:w="624" w:type="dxa"/>
            <w:tcMar>
              <w:top w:w="91" w:type="dxa"/>
              <w:left w:w="0" w:type="dxa"/>
              <w:bottom w:w="91" w:type="dxa"/>
              <w:right w:w="0" w:type="dxa"/>
            </w:tcMar>
          </w:tcPr>
          <w:p w14:paraId="15E399DD" w14:textId="77777777" w:rsidR="006361C3" w:rsidRPr="00F32C9D" w:rsidRDefault="006361C3" w:rsidP="00A75251">
            <w:pPr>
              <w:pStyle w:val="TableBlock"/>
            </w:pPr>
          </w:p>
        </w:tc>
        <w:tc>
          <w:tcPr>
            <w:tcW w:w="624" w:type="dxa"/>
            <w:tcMar>
              <w:top w:w="91" w:type="dxa"/>
              <w:left w:w="0" w:type="dxa"/>
              <w:bottom w:w="91" w:type="dxa"/>
              <w:right w:w="0" w:type="dxa"/>
            </w:tcMar>
          </w:tcPr>
          <w:p w14:paraId="57926B41"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272990C1" w14:textId="77777777" w:rsidR="006361C3" w:rsidRPr="00F32C9D" w:rsidRDefault="006361C3" w:rsidP="00A75251">
            <w:pPr>
              <w:pStyle w:val="TableBlock"/>
            </w:pPr>
          </w:p>
        </w:tc>
        <w:tc>
          <w:tcPr>
            <w:tcW w:w="624" w:type="dxa"/>
            <w:tcMar>
              <w:top w:w="91" w:type="dxa"/>
              <w:left w:w="0" w:type="dxa"/>
              <w:bottom w:w="91" w:type="dxa"/>
              <w:right w:w="0" w:type="dxa"/>
            </w:tcMar>
          </w:tcPr>
          <w:p w14:paraId="00A3046C" w14:textId="77777777" w:rsidR="006361C3" w:rsidRPr="00F32C9D" w:rsidRDefault="006361C3" w:rsidP="00A75251">
            <w:pPr>
              <w:pStyle w:val="TableBlock"/>
            </w:pPr>
          </w:p>
        </w:tc>
        <w:tc>
          <w:tcPr>
            <w:tcW w:w="624" w:type="dxa"/>
            <w:tcMar>
              <w:top w:w="91" w:type="dxa"/>
              <w:left w:w="0" w:type="dxa"/>
              <w:bottom w:w="91" w:type="dxa"/>
              <w:right w:w="0" w:type="dxa"/>
            </w:tcMar>
          </w:tcPr>
          <w:p w14:paraId="08ED6194"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15C5230A" w14:textId="77777777" w:rsidR="006361C3" w:rsidRPr="00F32C9D" w:rsidRDefault="006361C3">
            <w:pPr>
              <w:pStyle w:val="TableText"/>
              <w:ind w:right="0"/>
              <w:jc w:val="both"/>
              <w:pPrChange w:id="2833" w:author="נועה ברודסקי לוי" w:date="2015-12-22T16:07:00Z">
                <w:pPr>
                  <w:pStyle w:val="TableBlock"/>
                </w:pPr>
              </w:pPrChange>
            </w:pPr>
            <w:r w:rsidRPr="00F32C9D">
              <w:rPr>
                <w:rFonts w:hint="cs"/>
                <w:rtl/>
              </w:rPr>
              <w:t>(9)</w:t>
            </w:r>
            <w:r w:rsidRPr="00F32C9D">
              <w:rPr>
                <w:rFonts w:hint="cs"/>
                <w:rtl/>
              </w:rPr>
              <w:tab/>
            </w:r>
            <w:del w:id="2834" w:author="נועה ברודסקי לוי" w:date="2015-12-22T16:07:00Z">
              <w:r w:rsidRPr="00F32C9D" w:rsidDel="00730866">
                <w:rPr>
                  <w:rFonts w:hint="cs"/>
                  <w:rtl/>
                </w:rPr>
                <w:delText>בלי לגרוע מהוראות סעיף 15 לחוק זכויות החולה, במקרה שבו מתנגד החסוי להחלטה, לטיפול או לשירות</w:delText>
              </w:r>
              <w:r w:rsidDel="00730866">
                <w:rPr>
                  <w:rFonts w:hint="cs"/>
                  <w:rtl/>
                </w:rPr>
                <w:delText xml:space="preserve"> </w:delText>
              </w:r>
              <w:r w:rsidRPr="00F32C9D" w:rsidDel="00730866">
                <w:rPr>
                  <w:rFonts w:hint="cs"/>
                  <w:rtl/>
                </w:rPr>
                <w:delText>האפוטרופוס, לאחר שהתייעץ עם החסוי, סבור כי יהיו לטובתו, ינסה האפוטרופוס להביא את החסוי לידי הסכמה וייעזר לצורך כך בגורמים מטפלים בקהילה ובבני משפחה של החסוי; בעניינים אישיים מהותיים שבהם נותרה מחלוקת בין החסוי לאפוטרופוס, יפנה האפוטרופוס לבית המשפט בבקשה למתן הוראות;</w:delText>
              </w:r>
            </w:del>
            <w:ins w:id="2835" w:author="נועה ברודסקי לוי" w:date="2015-12-22T16:07:00Z">
              <w:r>
                <w:rPr>
                  <w:rFonts w:hint="cs"/>
                  <w:rtl/>
                </w:rPr>
                <w:t>הועבר לסעיף הבא</w:t>
              </w:r>
            </w:ins>
          </w:p>
        </w:tc>
      </w:tr>
      <w:tr w:rsidR="006361C3" w:rsidRPr="00F32C9D" w14:paraId="231D3678" w14:textId="77777777" w:rsidTr="00A75251">
        <w:trPr>
          <w:gridAfter w:val="1"/>
          <w:wAfter w:w="20" w:type="dxa"/>
          <w:cantSplit/>
        </w:trPr>
        <w:tc>
          <w:tcPr>
            <w:tcW w:w="1869" w:type="dxa"/>
            <w:tcMar>
              <w:top w:w="91" w:type="dxa"/>
              <w:left w:w="0" w:type="dxa"/>
              <w:bottom w:w="91" w:type="dxa"/>
              <w:right w:w="0" w:type="dxa"/>
            </w:tcMar>
          </w:tcPr>
          <w:p w14:paraId="4E82C6B4"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A0DCE0C" w14:textId="77777777" w:rsidR="006361C3" w:rsidRDefault="006361C3" w:rsidP="00A75251">
            <w:pPr>
              <w:pStyle w:val="TableText"/>
            </w:pPr>
          </w:p>
        </w:tc>
        <w:tc>
          <w:tcPr>
            <w:tcW w:w="624" w:type="dxa"/>
            <w:tcMar>
              <w:top w:w="91" w:type="dxa"/>
              <w:left w:w="0" w:type="dxa"/>
              <w:bottom w:w="91" w:type="dxa"/>
              <w:right w:w="0" w:type="dxa"/>
            </w:tcMar>
          </w:tcPr>
          <w:p w14:paraId="4EA64FFD" w14:textId="77777777" w:rsidR="006361C3" w:rsidRPr="00F32C9D" w:rsidRDefault="006361C3" w:rsidP="00A75251">
            <w:pPr>
              <w:pStyle w:val="TableBlock"/>
            </w:pPr>
          </w:p>
        </w:tc>
        <w:tc>
          <w:tcPr>
            <w:tcW w:w="624" w:type="dxa"/>
            <w:tcMar>
              <w:top w:w="91" w:type="dxa"/>
              <w:left w:w="0" w:type="dxa"/>
              <w:bottom w:w="91" w:type="dxa"/>
              <w:right w:w="0" w:type="dxa"/>
            </w:tcMar>
          </w:tcPr>
          <w:p w14:paraId="5D578E80"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0302AC6E" w14:textId="77777777" w:rsidR="006361C3" w:rsidRPr="00F32C9D" w:rsidRDefault="006361C3" w:rsidP="00A75251">
            <w:pPr>
              <w:pStyle w:val="TableBlock"/>
            </w:pPr>
          </w:p>
        </w:tc>
        <w:tc>
          <w:tcPr>
            <w:tcW w:w="624" w:type="dxa"/>
            <w:tcMar>
              <w:top w:w="91" w:type="dxa"/>
              <w:left w:w="0" w:type="dxa"/>
              <w:bottom w:w="91" w:type="dxa"/>
              <w:right w:w="0" w:type="dxa"/>
            </w:tcMar>
          </w:tcPr>
          <w:p w14:paraId="189DA8F7" w14:textId="77777777" w:rsidR="006361C3" w:rsidRPr="00F32C9D" w:rsidRDefault="006361C3" w:rsidP="00A75251">
            <w:pPr>
              <w:pStyle w:val="TableBlock"/>
            </w:pPr>
          </w:p>
        </w:tc>
        <w:tc>
          <w:tcPr>
            <w:tcW w:w="624" w:type="dxa"/>
            <w:tcMar>
              <w:top w:w="91" w:type="dxa"/>
              <w:left w:w="0" w:type="dxa"/>
              <w:bottom w:w="91" w:type="dxa"/>
              <w:right w:w="0" w:type="dxa"/>
            </w:tcMar>
          </w:tcPr>
          <w:p w14:paraId="7367DDA0"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72AE486B" w14:textId="77777777" w:rsidR="006361C3" w:rsidRPr="00F32C9D" w:rsidRDefault="006361C3" w:rsidP="00A75251">
            <w:pPr>
              <w:pStyle w:val="TableBlock"/>
            </w:pPr>
            <w:r w:rsidRPr="00F32C9D">
              <w:rPr>
                <w:rFonts w:hint="cs"/>
                <w:rtl/>
              </w:rPr>
              <w:t>(10)</w:t>
            </w:r>
            <w:r w:rsidRPr="00F32C9D">
              <w:rPr>
                <w:rFonts w:hint="cs"/>
                <w:rtl/>
              </w:rPr>
              <w:tab/>
              <w:t>אפוטרופוס שמונה לחסוי שמצבו ויכולת הבנתו משתנים מזמן לזמן</w:t>
            </w:r>
            <w:ins w:id="2836" w:author="נועה ברודסקי לוי" w:date="2015-12-22T15:29:00Z">
              <w:r>
                <w:rPr>
                  <w:rFonts w:hint="cs"/>
                  <w:rtl/>
                </w:rPr>
                <w:t xml:space="preserve"> או מעניין לעניין</w:t>
              </w:r>
            </w:ins>
            <w:r w:rsidRPr="00F32C9D">
              <w:rPr>
                <w:rFonts w:hint="cs"/>
                <w:rtl/>
              </w:rPr>
              <w:t xml:space="preserve">, יפעל במילוי תפקידיו מתוך התחשבות בשינויים במצב החסוי, לרבות לעניין שמיעת דעתו, התייעצות עמו, התחשבות ברצונותיו ועידודו לקבל החלטות ולנהל את העניינים הנוגעים לו בעצמו בזמנים </w:t>
            </w:r>
            <w:ins w:id="2837" w:author="נועה ברודסקי לוי" w:date="2015-12-22T15:29:00Z">
              <w:r>
                <w:rPr>
                  <w:rFonts w:hint="cs"/>
                  <w:rtl/>
                </w:rPr>
                <w:t xml:space="preserve">או בעניינים </w:t>
              </w:r>
            </w:ins>
            <w:r w:rsidRPr="00F32C9D">
              <w:rPr>
                <w:rFonts w:hint="cs"/>
                <w:rtl/>
              </w:rPr>
              <w:t>שבהם הוא מסוגל לכך;</w:t>
            </w:r>
          </w:p>
        </w:tc>
      </w:tr>
      <w:tr w:rsidR="006361C3" w:rsidRPr="00F32C9D" w14:paraId="44283DF6" w14:textId="77777777" w:rsidTr="00A75251">
        <w:trPr>
          <w:gridAfter w:val="1"/>
          <w:wAfter w:w="20" w:type="dxa"/>
          <w:cantSplit/>
        </w:trPr>
        <w:tc>
          <w:tcPr>
            <w:tcW w:w="1869" w:type="dxa"/>
            <w:tcMar>
              <w:top w:w="91" w:type="dxa"/>
              <w:left w:w="0" w:type="dxa"/>
              <w:bottom w:w="91" w:type="dxa"/>
              <w:right w:w="0" w:type="dxa"/>
            </w:tcMar>
          </w:tcPr>
          <w:p w14:paraId="32BF6E5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4F8C3CA" w14:textId="77777777" w:rsidR="006361C3" w:rsidRDefault="006361C3" w:rsidP="00A75251">
            <w:pPr>
              <w:pStyle w:val="TableText"/>
            </w:pPr>
          </w:p>
        </w:tc>
        <w:tc>
          <w:tcPr>
            <w:tcW w:w="624" w:type="dxa"/>
            <w:tcMar>
              <w:top w:w="91" w:type="dxa"/>
              <w:left w:w="0" w:type="dxa"/>
              <w:bottom w:w="91" w:type="dxa"/>
              <w:right w:w="0" w:type="dxa"/>
            </w:tcMar>
          </w:tcPr>
          <w:p w14:paraId="067C0177" w14:textId="77777777" w:rsidR="006361C3" w:rsidRPr="00F32C9D" w:rsidRDefault="006361C3" w:rsidP="00A75251">
            <w:pPr>
              <w:pStyle w:val="TableBlock"/>
            </w:pPr>
          </w:p>
        </w:tc>
        <w:tc>
          <w:tcPr>
            <w:tcW w:w="624" w:type="dxa"/>
            <w:tcMar>
              <w:top w:w="91" w:type="dxa"/>
              <w:left w:w="0" w:type="dxa"/>
              <w:bottom w:w="91" w:type="dxa"/>
              <w:right w:w="0" w:type="dxa"/>
            </w:tcMar>
          </w:tcPr>
          <w:p w14:paraId="5E50E70E"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60BCE019" w14:textId="77777777" w:rsidR="006361C3" w:rsidRPr="00F32C9D" w:rsidRDefault="006361C3" w:rsidP="00A75251">
            <w:pPr>
              <w:pStyle w:val="TableBlock"/>
            </w:pPr>
          </w:p>
        </w:tc>
        <w:tc>
          <w:tcPr>
            <w:tcW w:w="624" w:type="dxa"/>
            <w:tcMar>
              <w:top w:w="91" w:type="dxa"/>
              <w:left w:w="0" w:type="dxa"/>
              <w:bottom w:w="91" w:type="dxa"/>
              <w:right w:w="0" w:type="dxa"/>
            </w:tcMar>
          </w:tcPr>
          <w:p w14:paraId="48EDFB05" w14:textId="77777777" w:rsidR="006361C3" w:rsidRPr="00F32C9D" w:rsidRDefault="006361C3" w:rsidP="00A75251">
            <w:pPr>
              <w:pStyle w:val="TableBlock"/>
            </w:pPr>
          </w:p>
        </w:tc>
        <w:tc>
          <w:tcPr>
            <w:tcW w:w="624" w:type="dxa"/>
            <w:tcMar>
              <w:top w:w="91" w:type="dxa"/>
              <w:left w:w="0" w:type="dxa"/>
              <w:bottom w:w="91" w:type="dxa"/>
              <w:right w:w="0" w:type="dxa"/>
            </w:tcMar>
          </w:tcPr>
          <w:p w14:paraId="6CC3C3C8"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2D3ACF1C" w14:textId="77777777" w:rsidR="006361C3" w:rsidRPr="00F32C9D" w:rsidRDefault="006361C3" w:rsidP="00A75251">
            <w:pPr>
              <w:pStyle w:val="TableBlock"/>
            </w:pPr>
            <w:r w:rsidRPr="00F32C9D">
              <w:rPr>
                <w:rFonts w:hint="cs"/>
                <w:rtl/>
              </w:rPr>
              <w:t>(11)</w:t>
            </w:r>
            <w:r w:rsidRPr="00F32C9D">
              <w:rPr>
                <w:rFonts w:hint="cs"/>
                <w:rtl/>
              </w:rPr>
              <w:tab/>
              <w:t>האפוטרופוס יפעל בדרך שתאפשר לחסוי לשמור על ערכיו התרבותיים והדתיים וכן יסייע לו להשתתף בחיי הקהילה, לרבות בפעילויות חברתיות, תרבותיות, שיקומיות ותעסוקתיות</w:t>
            </w:r>
            <w:del w:id="2838" w:author="נועה ברודסקי לוי" w:date="2016-03-01T18:03:00Z">
              <w:r w:rsidRPr="00F32C9D" w:rsidDel="007C0160">
                <w:rPr>
                  <w:rFonts w:hint="cs"/>
                  <w:rtl/>
                </w:rPr>
                <w:delText xml:space="preserve"> ויעודדו לעשות כן</w:delText>
              </w:r>
            </w:del>
            <w:r w:rsidRPr="00F32C9D">
              <w:rPr>
                <w:rFonts w:hint="cs"/>
                <w:rtl/>
              </w:rPr>
              <w:t>;</w:t>
            </w:r>
          </w:p>
        </w:tc>
      </w:tr>
      <w:tr w:rsidR="006361C3" w:rsidRPr="00811088" w14:paraId="00298162" w14:textId="77777777" w:rsidTr="00A75251">
        <w:trPr>
          <w:gridAfter w:val="1"/>
          <w:wAfter w:w="20" w:type="dxa"/>
          <w:cantSplit/>
        </w:trPr>
        <w:tc>
          <w:tcPr>
            <w:tcW w:w="1869" w:type="dxa"/>
            <w:tcMar>
              <w:top w:w="91" w:type="dxa"/>
              <w:left w:w="0" w:type="dxa"/>
              <w:bottom w:w="91" w:type="dxa"/>
              <w:right w:w="0" w:type="dxa"/>
            </w:tcMar>
          </w:tcPr>
          <w:p w14:paraId="56DDE99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A5672C3" w14:textId="77777777" w:rsidR="006361C3" w:rsidRDefault="006361C3" w:rsidP="00A75251">
            <w:pPr>
              <w:pStyle w:val="TableText"/>
            </w:pPr>
          </w:p>
        </w:tc>
        <w:tc>
          <w:tcPr>
            <w:tcW w:w="624" w:type="dxa"/>
            <w:tcMar>
              <w:top w:w="91" w:type="dxa"/>
              <w:left w:w="0" w:type="dxa"/>
              <w:bottom w:w="91" w:type="dxa"/>
              <w:right w:w="0" w:type="dxa"/>
            </w:tcMar>
          </w:tcPr>
          <w:p w14:paraId="017D6BD3" w14:textId="77777777" w:rsidR="006361C3" w:rsidRPr="00F32C9D" w:rsidRDefault="006361C3" w:rsidP="00A75251">
            <w:pPr>
              <w:pStyle w:val="TableBlock"/>
            </w:pPr>
          </w:p>
        </w:tc>
        <w:tc>
          <w:tcPr>
            <w:tcW w:w="624" w:type="dxa"/>
            <w:tcMar>
              <w:top w:w="91" w:type="dxa"/>
              <w:left w:w="0" w:type="dxa"/>
              <w:bottom w:w="91" w:type="dxa"/>
              <w:right w:w="0" w:type="dxa"/>
            </w:tcMar>
          </w:tcPr>
          <w:p w14:paraId="439E2DFB"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2656D618" w14:textId="77777777" w:rsidR="006361C3" w:rsidRPr="00F32C9D" w:rsidRDefault="006361C3" w:rsidP="00A75251">
            <w:pPr>
              <w:pStyle w:val="TableBlock"/>
            </w:pPr>
          </w:p>
        </w:tc>
        <w:tc>
          <w:tcPr>
            <w:tcW w:w="624" w:type="dxa"/>
            <w:tcMar>
              <w:top w:w="91" w:type="dxa"/>
              <w:left w:w="0" w:type="dxa"/>
              <w:bottom w:w="91" w:type="dxa"/>
              <w:right w:w="0" w:type="dxa"/>
            </w:tcMar>
          </w:tcPr>
          <w:p w14:paraId="6C6028D6" w14:textId="77777777" w:rsidR="006361C3" w:rsidRPr="00F32C9D" w:rsidRDefault="006361C3" w:rsidP="00A75251">
            <w:pPr>
              <w:pStyle w:val="TableBlock"/>
            </w:pPr>
          </w:p>
        </w:tc>
        <w:tc>
          <w:tcPr>
            <w:tcW w:w="624" w:type="dxa"/>
            <w:tcMar>
              <w:top w:w="91" w:type="dxa"/>
              <w:left w:w="0" w:type="dxa"/>
              <w:bottom w:w="91" w:type="dxa"/>
              <w:right w:w="0" w:type="dxa"/>
            </w:tcMar>
          </w:tcPr>
          <w:p w14:paraId="400B9CF1"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1890A57E" w14:textId="77777777" w:rsidR="006361C3" w:rsidRPr="00811088" w:rsidRDefault="006361C3">
            <w:pPr>
              <w:pStyle w:val="a3"/>
              <w:keepLines/>
              <w:tabs>
                <w:tab w:val="clear" w:pos="4153"/>
                <w:tab w:val="clear" w:pos="8306"/>
                <w:tab w:val="left" w:pos="624"/>
                <w:tab w:val="left" w:pos="1247"/>
              </w:tabs>
              <w:snapToGrid w:val="0"/>
              <w:spacing w:before="0" w:line="360" w:lineRule="auto"/>
              <w:ind w:firstLine="0"/>
              <w:pPrChange w:id="2839" w:author="נועה ברודסקי לוי" w:date="2015-12-22T15:28:00Z">
                <w:pPr>
                  <w:pStyle w:val="TableBlock"/>
                </w:pPr>
              </w:pPrChange>
            </w:pPr>
            <w:r w:rsidRPr="00811088">
              <w:rPr>
                <w:rFonts w:ascii="Arial" w:eastAsia="Arial Unicode MS" w:hAnsi="Arial" w:cs="David"/>
                <w:snapToGrid w:val="0"/>
                <w:spacing w:val="0"/>
                <w:sz w:val="20"/>
                <w:szCs w:val="26"/>
                <w:rtl/>
              </w:rPr>
              <w:t>(12)</w:t>
            </w:r>
            <w:r w:rsidRPr="00811088">
              <w:rPr>
                <w:rFonts w:ascii="Arial" w:eastAsia="Arial Unicode MS" w:hAnsi="Arial" w:cs="David"/>
                <w:snapToGrid w:val="0"/>
                <w:spacing w:val="0"/>
                <w:sz w:val="20"/>
                <w:szCs w:val="26"/>
                <w:rtl/>
              </w:rPr>
              <w:tab/>
            </w:r>
            <w:r w:rsidRPr="00811088">
              <w:rPr>
                <w:rFonts w:ascii="Arial" w:eastAsia="Arial Unicode MS" w:hAnsi="Arial" w:cs="David" w:hint="eastAsia"/>
                <w:snapToGrid w:val="0"/>
                <w:spacing w:val="0"/>
                <w:sz w:val="20"/>
                <w:szCs w:val="26"/>
                <w:rtl/>
              </w:rPr>
              <w:t>האפוטרופוס</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יפעל</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בדרך</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שתאפשר</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לחסוי</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לשמור</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על</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קשרים</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עם</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בני</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משפחה</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וחברים</w:t>
            </w:r>
            <w:del w:id="2840" w:author="נועה ברודסקי לוי" w:date="2015-12-22T15:28:00Z">
              <w:r w:rsidRPr="00811088" w:rsidDel="00811088">
                <w:rPr>
                  <w:rFonts w:ascii="Arial" w:eastAsia="Arial Unicode MS" w:hAnsi="Arial" w:cs="David"/>
                  <w:snapToGrid w:val="0"/>
                  <w:spacing w:val="0"/>
                  <w:sz w:val="20"/>
                  <w:szCs w:val="26"/>
                  <w:rtl/>
                </w:rPr>
                <w:delText xml:space="preserve"> ויעודדו לעשות כן</w:delText>
              </w:r>
            </w:del>
            <w:r w:rsidRPr="00811088">
              <w:rPr>
                <w:rFonts w:ascii="Arial" w:eastAsia="Arial Unicode MS" w:hAnsi="Arial" w:cs="David"/>
                <w:snapToGrid w:val="0"/>
                <w:spacing w:val="0"/>
                <w:sz w:val="20"/>
                <w:szCs w:val="26"/>
                <w:rtl/>
              </w:rPr>
              <w:t>;</w:t>
            </w:r>
          </w:p>
        </w:tc>
      </w:tr>
      <w:tr w:rsidR="006361C3" w:rsidRPr="00F32C9D" w14:paraId="539C14D4" w14:textId="77777777" w:rsidTr="00A75251">
        <w:trPr>
          <w:gridAfter w:val="1"/>
          <w:wAfter w:w="20" w:type="dxa"/>
          <w:cantSplit/>
        </w:trPr>
        <w:tc>
          <w:tcPr>
            <w:tcW w:w="1869" w:type="dxa"/>
            <w:tcMar>
              <w:top w:w="91" w:type="dxa"/>
              <w:left w:w="0" w:type="dxa"/>
              <w:bottom w:w="91" w:type="dxa"/>
              <w:right w:w="0" w:type="dxa"/>
            </w:tcMar>
          </w:tcPr>
          <w:p w14:paraId="53553F54"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86B523C" w14:textId="77777777" w:rsidR="006361C3" w:rsidRDefault="006361C3" w:rsidP="00A75251">
            <w:pPr>
              <w:pStyle w:val="TableText"/>
            </w:pPr>
          </w:p>
        </w:tc>
        <w:tc>
          <w:tcPr>
            <w:tcW w:w="624" w:type="dxa"/>
            <w:tcMar>
              <w:top w:w="91" w:type="dxa"/>
              <w:left w:w="0" w:type="dxa"/>
              <w:bottom w:w="91" w:type="dxa"/>
              <w:right w:w="0" w:type="dxa"/>
            </w:tcMar>
          </w:tcPr>
          <w:p w14:paraId="183E8C0F" w14:textId="77777777" w:rsidR="006361C3" w:rsidRPr="00F32C9D" w:rsidRDefault="006361C3" w:rsidP="00A75251">
            <w:pPr>
              <w:pStyle w:val="TableBlock"/>
            </w:pPr>
          </w:p>
        </w:tc>
        <w:tc>
          <w:tcPr>
            <w:tcW w:w="624" w:type="dxa"/>
            <w:tcMar>
              <w:top w:w="91" w:type="dxa"/>
              <w:left w:w="0" w:type="dxa"/>
              <w:bottom w:w="91" w:type="dxa"/>
              <w:right w:w="0" w:type="dxa"/>
            </w:tcMar>
          </w:tcPr>
          <w:p w14:paraId="328FE122"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54BCAC58" w14:textId="77777777" w:rsidR="006361C3" w:rsidRPr="00F32C9D" w:rsidRDefault="006361C3" w:rsidP="00A75251">
            <w:pPr>
              <w:pStyle w:val="TableBlock"/>
            </w:pPr>
          </w:p>
        </w:tc>
        <w:tc>
          <w:tcPr>
            <w:tcW w:w="624" w:type="dxa"/>
            <w:tcMar>
              <w:top w:w="91" w:type="dxa"/>
              <w:left w:w="0" w:type="dxa"/>
              <w:bottom w:w="91" w:type="dxa"/>
              <w:right w:w="0" w:type="dxa"/>
            </w:tcMar>
          </w:tcPr>
          <w:p w14:paraId="652C8163" w14:textId="77777777" w:rsidR="006361C3" w:rsidRPr="00F32C9D" w:rsidRDefault="006361C3" w:rsidP="00A75251">
            <w:pPr>
              <w:pStyle w:val="TableBlock"/>
            </w:pPr>
          </w:p>
        </w:tc>
        <w:tc>
          <w:tcPr>
            <w:tcW w:w="624" w:type="dxa"/>
            <w:tcMar>
              <w:top w:w="91" w:type="dxa"/>
              <w:left w:w="0" w:type="dxa"/>
              <w:bottom w:w="91" w:type="dxa"/>
              <w:right w:w="0" w:type="dxa"/>
            </w:tcMar>
          </w:tcPr>
          <w:p w14:paraId="776C8F80"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1ACA07DB" w14:textId="77777777" w:rsidR="006361C3" w:rsidRPr="00F32C9D" w:rsidRDefault="006361C3">
            <w:pPr>
              <w:pStyle w:val="TableBlock"/>
              <w:pPrChange w:id="2841" w:author="נועה ברודסקי לוי" w:date="2016-03-07T16:25:00Z">
                <w:pPr>
                  <w:pStyle w:val="TableBlock"/>
                </w:pPr>
              </w:pPrChange>
            </w:pPr>
            <w:r w:rsidRPr="00F32C9D">
              <w:rPr>
                <w:rFonts w:hint="cs"/>
                <w:rtl/>
              </w:rPr>
              <w:t>(13)</w:t>
            </w:r>
            <w:r w:rsidRPr="00F32C9D">
              <w:rPr>
                <w:rFonts w:hint="cs"/>
                <w:rtl/>
              </w:rPr>
              <w:tab/>
              <w:t xml:space="preserve">האפוטרופוס יתייעץ </w:t>
            </w:r>
            <w:ins w:id="2842" w:author="נועה ברודסקי לוי" w:date="2015-12-27T14:17:00Z">
              <w:r>
                <w:rPr>
                  <w:rFonts w:hint="cs"/>
                  <w:rtl/>
                </w:rPr>
                <w:t>בהתאם לצורך</w:t>
              </w:r>
            </w:ins>
            <w:ins w:id="2843" w:author="Moria Cohen (Bakshi)" w:date="2015-12-27T09:22:00Z">
              <w:r>
                <w:rPr>
                  <w:rFonts w:hint="cs"/>
                  <w:rtl/>
                </w:rPr>
                <w:t xml:space="preserve"> </w:t>
              </w:r>
            </w:ins>
            <w:r w:rsidRPr="00F32C9D">
              <w:rPr>
                <w:rFonts w:hint="cs"/>
                <w:rtl/>
              </w:rPr>
              <w:t xml:space="preserve">עם גורמים מקצועיים ובני משפחה </w:t>
            </w:r>
            <w:del w:id="2844" w:author="נועה ברודסקי לוי" w:date="2015-12-27T14:18:00Z">
              <w:r w:rsidRPr="00F32C9D" w:rsidDel="00627DC1">
                <w:rPr>
                  <w:rFonts w:hint="cs"/>
                  <w:rtl/>
                </w:rPr>
                <w:delText>וחברים</w:delText>
              </w:r>
            </w:del>
            <w:r w:rsidRPr="00F32C9D">
              <w:rPr>
                <w:rFonts w:hint="cs"/>
                <w:rtl/>
              </w:rPr>
              <w:t xml:space="preserve"> </w:t>
            </w:r>
            <w:ins w:id="2845" w:author="נועה ברודסקי לוי" w:date="2015-12-27T14:18:00Z">
              <w:r>
                <w:rPr>
                  <w:rFonts w:hint="cs"/>
                  <w:rtl/>
                </w:rPr>
                <w:t>ואנשים אחרים</w:t>
              </w:r>
            </w:ins>
            <w:ins w:id="2846" w:author="Moria Cohen (Bakshi)" w:date="2015-12-27T09:22:00Z">
              <w:r w:rsidRPr="00F32C9D">
                <w:rPr>
                  <w:rFonts w:hint="cs"/>
                  <w:rtl/>
                </w:rPr>
                <w:t xml:space="preserve"> </w:t>
              </w:r>
            </w:ins>
            <w:r w:rsidRPr="00F32C9D">
              <w:rPr>
                <w:rFonts w:hint="cs"/>
                <w:rtl/>
              </w:rPr>
              <w:t>הקרובים לחסוי לשם קידום טובת החסוי</w:t>
            </w:r>
            <w:ins w:id="2847" w:author="Moria Cohen (Bakshi)" w:date="2015-12-27T09:21:00Z">
              <w:r>
                <w:rPr>
                  <w:rFonts w:hint="cs"/>
                  <w:rtl/>
                </w:rPr>
                <w:t xml:space="preserve"> </w:t>
              </w:r>
            </w:ins>
            <w:ins w:id="2848" w:author="נועה ברודסקי לוי" w:date="2015-12-27T14:56:00Z">
              <w:r>
                <w:rPr>
                  <w:rFonts w:hint="cs"/>
                  <w:rtl/>
                </w:rPr>
                <w:t xml:space="preserve">ורצונו </w:t>
              </w:r>
            </w:ins>
            <w:ins w:id="2849" w:author="נועה ברודסקי לוי" w:date="2015-12-27T14:18:00Z">
              <w:r>
                <w:rPr>
                  <w:rFonts w:hint="cs"/>
                  <w:rtl/>
                </w:rPr>
                <w:t>והכל תוך שמירה על פרטיותו של החסוי</w:t>
              </w:r>
            </w:ins>
            <w:r w:rsidRPr="00F32C9D">
              <w:rPr>
                <w:rFonts w:hint="cs"/>
                <w:rtl/>
              </w:rPr>
              <w:t>.</w:t>
            </w:r>
            <w:ins w:id="2850" w:author="נועה ברודסקי לוי" w:date="2016-03-01T18:03:00Z">
              <w:r>
                <w:rPr>
                  <w:rFonts w:hint="cs"/>
                  <w:rtl/>
                </w:rPr>
                <w:t xml:space="preserve"> </w:t>
              </w:r>
            </w:ins>
          </w:p>
        </w:tc>
      </w:tr>
      <w:tr w:rsidR="006361C3" w:rsidRPr="00F32C9D" w:rsidDel="00A874E3" w14:paraId="181B803A" w14:textId="77777777" w:rsidTr="00A75251">
        <w:trPr>
          <w:gridAfter w:val="1"/>
          <w:wAfter w:w="20" w:type="dxa"/>
          <w:cantSplit/>
        </w:trPr>
        <w:tc>
          <w:tcPr>
            <w:tcW w:w="1869" w:type="dxa"/>
            <w:tcMar>
              <w:top w:w="91" w:type="dxa"/>
              <w:left w:w="0" w:type="dxa"/>
              <w:bottom w:w="91" w:type="dxa"/>
              <w:right w:w="0" w:type="dxa"/>
            </w:tcMar>
          </w:tcPr>
          <w:p w14:paraId="25D7F2A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88541F1" w14:textId="77777777" w:rsidR="006361C3" w:rsidRDefault="006361C3" w:rsidP="00A75251">
            <w:pPr>
              <w:pStyle w:val="TableText"/>
            </w:pPr>
          </w:p>
        </w:tc>
        <w:tc>
          <w:tcPr>
            <w:tcW w:w="1872" w:type="dxa"/>
            <w:gridSpan w:val="4"/>
            <w:tcMar>
              <w:top w:w="91" w:type="dxa"/>
              <w:left w:w="0" w:type="dxa"/>
              <w:bottom w:w="91" w:type="dxa"/>
              <w:right w:w="0" w:type="dxa"/>
            </w:tcMar>
          </w:tcPr>
          <w:p w14:paraId="5B3FA0C0" w14:textId="77777777" w:rsidR="006361C3" w:rsidRDefault="006361C3" w:rsidP="00A75251">
            <w:pPr>
              <w:pStyle w:val="TableBlock"/>
              <w:jc w:val="left"/>
              <w:rPr>
                <w:ins w:id="2851" w:author="נועה ברודסקי לוי" w:date="2016-03-01T18:04:00Z"/>
                <w:rtl/>
              </w:rPr>
            </w:pPr>
            <w:ins w:id="2852" w:author="נועה ברודסקי לוי" w:date="2015-12-22T15:30:00Z">
              <w:r>
                <w:rPr>
                  <w:rFonts w:hint="cs"/>
                  <w:rtl/>
                </w:rPr>
                <w:t xml:space="preserve">דרכי קבלת החלטות בעניינו של </w:t>
              </w:r>
            </w:ins>
            <w:ins w:id="2853" w:author="נועה ברודסקי לוי" w:date="2015-12-27T14:17:00Z">
              <w:r>
                <w:rPr>
                  <w:rFonts w:hint="cs"/>
                  <w:rtl/>
                </w:rPr>
                <w:t>החסוי</w:t>
              </w:r>
            </w:ins>
          </w:p>
          <w:p w14:paraId="3306DCAA" w14:textId="77777777" w:rsidR="006361C3" w:rsidRPr="00F32C9D" w:rsidRDefault="006361C3" w:rsidP="00A75251">
            <w:pPr>
              <w:pStyle w:val="TableBlock"/>
              <w:jc w:val="left"/>
              <w:rPr>
                <w:rtl/>
              </w:rPr>
            </w:pPr>
          </w:p>
        </w:tc>
        <w:tc>
          <w:tcPr>
            <w:tcW w:w="624" w:type="dxa"/>
            <w:tcMar>
              <w:top w:w="91" w:type="dxa"/>
              <w:left w:w="0" w:type="dxa"/>
              <w:bottom w:w="91" w:type="dxa"/>
              <w:right w:w="0" w:type="dxa"/>
            </w:tcMar>
          </w:tcPr>
          <w:p w14:paraId="294C235A" w14:textId="77777777" w:rsidR="006361C3" w:rsidRPr="00F32C9D" w:rsidRDefault="006361C3" w:rsidP="00A75251">
            <w:pPr>
              <w:pStyle w:val="TableBlock"/>
              <w:rPr>
                <w:rtl/>
              </w:rPr>
            </w:pPr>
            <w:ins w:id="2854" w:author="נועה ברודסקי לוי" w:date="2015-12-22T15:31:00Z">
              <w:r>
                <w:rPr>
                  <w:rFonts w:hint="cs"/>
                  <w:rtl/>
                </w:rPr>
                <w:t>67ה1</w:t>
              </w:r>
            </w:ins>
          </w:p>
        </w:tc>
        <w:tc>
          <w:tcPr>
            <w:tcW w:w="4649" w:type="dxa"/>
            <w:gridSpan w:val="3"/>
            <w:tcMar>
              <w:top w:w="91" w:type="dxa"/>
              <w:left w:w="0" w:type="dxa"/>
              <w:bottom w:w="91" w:type="dxa"/>
              <w:right w:w="0" w:type="dxa"/>
            </w:tcMar>
          </w:tcPr>
          <w:p w14:paraId="68F4F302" w14:textId="77777777" w:rsidR="006361C3" w:rsidRPr="00F32C9D" w:rsidDel="00A874E3" w:rsidRDefault="006361C3">
            <w:pPr>
              <w:pStyle w:val="TableBlock"/>
              <w:rPr>
                <w:rtl/>
              </w:rPr>
              <w:pPrChange w:id="2855" w:author="נועה ברודסקי לוי" w:date="2016-03-07T16:29:00Z">
                <w:pPr>
                  <w:pStyle w:val="TableBlock"/>
                </w:pPr>
              </w:pPrChange>
            </w:pPr>
            <w:ins w:id="2856" w:author="נועה ברודסקי לוי" w:date="2015-12-22T15:34:00Z">
              <w:r>
                <w:rPr>
                  <w:rFonts w:hint="cs"/>
                  <w:color w:val="auto"/>
                  <w:rtl/>
                </w:rPr>
                <w:t>(א)</w:t>
              </w:r>
              <w:r>
                <w:rPr>
                  <w:color w:val="auto"/>
                  <w:rtl/>
                </w:rPr>
                <w:tab/>
              </w:r>
            </w:ins>
            <w:ins w:id="2857" w:author="נועה ברודסקי לוי" w:date="2015-12-22T15:33:00Z">
              <w:r>
                <w:rPr>
                  <w:rFonts w:hint="cs"/>
                  <w:color w:val="auto"/>
                  <w:rtl/>
                </w:rPr>
                <w:t>האפוטרופוס</w:t>
              </w:r>
            </w:ins>
            <w:ins w:id="2858" w:author="נועה ברודסקי לוי" w:date="2015-12-22T15:32:00Z">
              <w:r>
                <w:rPr>
                  <w:rFonts w:hint="cs"/>
                  <w:color w:val="auto"/>
                  <w:rtl/>
                </w:rPr>
                <w:t xml:space="preserve"> </w:t>
              </w:r>
              <w:r w:rsidRPr="0039631A">
                <w:rPr>
                  <w:color w:val="auto"/>
                  <w:rtl/>
                </w:rPr>
                <w:t xml:space="preserve">ישמע את דעת </w:t>
              </w:r>
            </w:ins>
            <w:ins w:id="2859" w:author="נועה ברודסקי לוי" w:date="2015-12-22T15:33:00Z">
              <w:r>
                <w:rPr>
                  <w:rFonts w:hint="cs"/>
                  <w:color w:val="auto"/>
                  <w:rtl/>
                </w:rPr>
                <w:t>החסוי</w:t>
              </w:r>
            </w:ins>
            <w:ins w:id="2860" w:author="נועה ברודסקי לוי" w:date="2015-12-22T15:32:00Z">
              <w:r w:rsidRPr="0039631A">
                <w:rPr>
                  <w:color w:val="auto"/>
                  <w:rtl/>
                </w:rPr>
                <w:t xml:space="preserve"> </w:t>
              </w:r>
              <w:r>
                <w:rPr>
                  <w:rFonts w:hint="cs"/>
                  <w:color w:val="auto"/>
                  <w:rtl/>
                </w:rPr>
                <w:t>ו</w:t>
              </w:r>
              <w:r w:rsidRPr="0039631A">
                <w:rPr>
                  <w:rFonts w:hint="cs"/>
                  <w:color w:val="auto"/>
                  <w:rtl/>
                </w:rPr>
                <w:t xml:space="preserve">ישתפו </w:t>
              </w:r>
              <w:r w:rsidRPr="0039631A">
                <w:rPr>
                  <w:color w:val="auto"/>
                  <w:rtl/>
                </w:rPr>
                <w:t>בכל ענ</w:t>
              </w:r>
              <w:r>
                <w:rPr>
                  <w:rFonts w:hint="cs"/>
                  <w:color w:val="auto"/>
                  <w:rtl/>
                </w:rPr>
                <w:t>י</w:t>
              </w:r>
              <w:r w:rsidRPr="0039631A">
                <w:rPr>
                  <w:color w:val="auto"/>
                  <w:rtl/>
                </w:rPr>
                <w:t>ין והחלטה הנוגע</w:t>
              </w:r>
              <w:r>
                <w:rPr>
                  <w:rFonts w:hint="cs"/>
                  <w:color w:val="auto"/>
                  <w:rtl/>
                </w:rPr>
                <w:t>ים</w:t>
              </w:r>
              <w:r w:rsidRPr="0039631A">
                <w:rPr>
                  <w:color w:val="auto"/>
                  <w:rtl/>
                </w:rPr>
                <w:t xml:space="preserve"> </w:t>
              </w:r>
              <w:r w:rsidRPr="0039631A">
                <w:rPr>
                  <w:rFonts w:hint="cs"/>
                  <w:color w:val="auto"/>
                  <w:rtl/>
                </w:rPr>
                <w:t>אליו</w:t>
              </w:r>
              <w:r w:rsidRPr="0039631A">
                <w:rPr>
                  <w:color w:val="auto"/>
                  <w:rtl/>
                </w:rPr>
                <w:t xml:space="preserve"> ויתייעץ עמו</w:t>
              </w:r>
              <w:r>
                <w:rPr>
                  <w:rFonts w:hint="cs"/>
                  <w:color w:val="auto"/>
                  <w:rtl/>
                </w:rPr>
                <w:t>,</w:t>
              </w:r>
              <w:r w:rsidRPr="0039631A">
                <w:rPr>
                  <w:color w:val="auto"/>
                  <w:rtl/>
                </w:rPr>
                <w:t xml:space="preserve"> אם ניתן לברר את דעתו</w:t>
              </w:r>
              <w:r w:rsidRPr="0039631A">
                <w:rPr>
                  <w:rFonts w:hint="cs"/>
                  <w:color w:val="auto"/>
                  <w:rtl/>
                </w:rPr>
                <w:t>;</w:t>
              </w:r>
              <w:r>
                <w:rPr>
                  <w:rFonts w:hint="cs"/>
                  <w:color w:val="auto"/>
                  <w:rtl/>
                </w:rPr>
                <w:t xml:space="preserve"> לשם כך ימסור </w:t>
              </w:r>
            </w:ins>
            <w:ins w:id="2861" w:author="נועה ברודסקי לוי" w:date="2015-12-22T15:34:00Z">
              <w:r>
                <w:rPr>
                  <w:rFonts w:hint="cs"/>
                  <w:color w:val="auto"/>
                  <w:rtl/>
                </w:rPr>
                <w:t>האפוטרופוס</w:t>
              </w:r>
            </w:ins>
            <w:ins w:id="2862" w:author="נועה ברודסקי לוי" w:date="2015-12-22T15:32:00Z">
              <w:r>
                <w:rPr>
                  <w:rFonts w:hint="cs"/>
                  <w:color w:val="auto"/>
                  <w:rtl/>
                </w:rPr>
                <w:t xml:space="preserve"> ל</w:t>
              </w:r>
            </w:ins>
            <w:ins w:id="2863" w:author="נועה ברודסקי לוי" w:date="2015-12-27T14:17:00Z">
              <w:r>
                <w:rPr>
                  <w:rFonts w:hint="cs"/>
                  <w:color w:val="auto"/>
                  <w:rtl/>
                </w:rPr>
                <w:t>חסוי</w:t>
              </w:r>
            </w:ins>
            <w:ins w:id="2864" w:author="נועה ברודסקי לוי" w:date="2015-12-22T15:32:00Z">
              <w:r>
                <w:rPr>
                  <w:rFonts w:hint="cs"/>
                  <w:color w:val="auto"/>
                  <w:rtl/>
                </w:rPr>
                <w:t xml:space="preserve"> את המידע הדרוש לו, לרבות מהות העניין נשוא ההחלטה או הפעולה, החלופות האפשריות, היתרונות והחסרונות שבבחירת כל אחת מהן ואת המלצתו של </w:t>
              </w:r>
            </w:ins>
            <w:ins w:id="2865" w:author="נועה ברודסקי לוי" w:date="2015-12-22T15:34:00Z">
              <w:r>
                <w:rPr>
                  <w:rFonts w:hint="cs"/>
                  <w:color w:val="auto"/>
                  <w:rtl/>
                </w:rPr>
                <w:t>האפוטרופוס</w:t>
              </w:r>
            </w:ins>
            <w:ins w:id="2866" w:author="נועה ברודסקי לוי" w:date="2015-12-22T15:32:00Z">
              <w:r>
                <w:rPr>
                  <w:rFonts w:hint="cs"/>
                  <w:color w:val="auto"/>
                  <w:rtl/>
                </w:rPr>
                <w:t>, אם ישנה, והטעמים ביסודה;</w:t>
              </w:r>
            </w:ins>
          </w:p>
        </w:tc>
      </w:tr>
      <w:tr w:rsidR="006361C3" w14:paraId="05A31246" w14:textId="77777777" w:rsidTr="00A75251">
        <w:trPr>
          <w:gridAfter w:val="1"/>
          <w:wAfter w:w="20" w:type="dxa"/>
          <w:cantSplit/>
        </w:trPr>
        <w:tc>
          <w:tcPr>
            <w:tcW w:w="1869" w:type="dxa"/>
            <w:tcMar>
              <w:top w:w="91" w:type="dxa"/>
              <w:left w:w="0" w:type="dxa"/>
              <w:bottom w:w="91" w:type="dxa"/>
              <w:right w:w="0" w:type="dxa"/>
            </w:tcMar>
          </w:tcPr>
          <w:p w14:paraId="7212E525"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9ED9F7F" w14:textId="77777777" w:rsidR="006361C3" w:rsidRDefault="006361C3" w:rsidP="00A75251">
            <w:pPr>
              <w:pStyle w:val="TableText"/>
            </w:pPr>
          </w:p>
        </w:tc>
        <w:tc>
          <w:tcPr>
            <w:tcW w:w="1872" w:type="dxa"/>
            <w:gridSpan w:val="4"/>
            <w:tcMar>
              <w:top w:w="91" w:type="dxa"/>
              <w:left w:w="0" w:type="dxa"/>
              <w:bottom w:w="91" w:type="dxa"/>
              <w:right w:w="0" w:type="dxa"/>
            </w:tcMar>
          </w:tcPr>
          <w:p w14:paraId="0C0CAA13" w14:textId="77777777" w:rsidR="006361C3" w:rsidRDefault="006361C3" w:rsidP="00A75251">
            <w:pPr>
              <w:pStyle w:val="TableBlock"/>
              <w:jc w:val="left"/>
              <w:rPr>
                <w:rtl/>
              </w:rPr>
            </w:pPr>
          </w:p>
        </w:tc>
        <w:tc>
          <w:tcPr>
            <w:tcW w:w="624" w:type="dxa"/>
            <w:tcMar>
              <w:top w:w="91" w:type="dxa"/>
              <w:left w:w="0" w:type="dxa"/>
              <w:bottom w:w="91" w:type="dxa"/>
              <w:right w:w="0" w:type="dxa"/>
            </w:tcMar>
          </w:tcPr>
          <w:p w14:paraId="5CE553B2" w14:textId="77777777" w:rsidR="006361C3" w:rsidRDefault="006361C3" w:rsidP="00A75251">
            <w:pPr>
              <w:pStyle w:val="TableBlock"/>
              <w:rPr>
                <w:rtl/>
              </w:rPr>
            </w:pPr>
          </w:p>
        </w:tc>
        <w:tc>
          <w:tcPr>
            <w:tcW w:w="4649" w:type="dxa"/>
            <w:gridSpan w:val="3"/>
            <w:tcMar>
              <w:top w:w="91" w:type="dxa"/>
              <w:left w:w="0" w:type="dxa"/>
              <w:bottom w:w="91" w:type="dxa"/>
              <w:right w:w="0" w:type="dxa"/>
            </w:tcMar>
          </w:tcPr>
          <w:p w14:paraId="64C8C7BA" w14:textId="77777777" w:rsidR="006361C3" w:rsidRDefault="006361C3" w:rsidP="00A75251">
            <w:pPr>
              <w:pStyle w:val="TableBlock"/>
              <w:rPr>
                <w:color w:val="auto"/>
                <w:rtl/>
              </w:rPr>
            </w:pPr>
            <w:ins w:id="2867" w:author="נועה ברודסקי לוי" w:date="2015-12-22T15:34:00Z">
              <w:r>
                <w:rPr>
                  <w:rFonts w:hint="cs"/>
                  <w:color w:val="auto"/>
                  <w:rtl/>
                </w:rPr>
                <w:t>(ב)</w:t>
              </w:r>
              <w:r>
                <w:rPr>
                  <w:color w:val="auto"/>
                  <w:rtl/>
                </w:rPr>
                <w:tab/>
              </w:r>
            </w:ins>
            <w:ins w:id="2868" w:author="נועה ברודסקי לוי" w:date="2015-12-22T15:40:00Z">
              <w:r>
                <w:rPr>
                  <w:rFonts w:hint="cs"/>
                  <w:color w:val="auto"/>
                  <w:rtl/>
                </w:rPr>
                <w:t>בקבלת החלטות בעניינים שבסמכותו יפעל אפוטרופוס לפי המפורט להלן</w:t>
              </w:r>
            </w:ins>
            <w:r>
              <w:rPr>
                <w:rFonts w:hint="cs"/>
                <w:color w:val="auto"/>
                <w:rtl/>
              </w:rPr>
              <w:t>:</w:t>
            </w:r>
          </w:p>
        </w:tc>
      </w:tr>
      <w:tr w:rsidR="006361C3" w14:paraId="036F97E6" w14:textId="77777777" w:rsidTr="00A75251">
        <w:tblPrEx>
          <w:tblLook w:val="01E0" w:firstRow="1" w:lastRow="1" w:firstColumn="1" w:lastColumn="1" w:noHBand="0" w:noVBand="0"/>
        </w:tblPrEx>
        <w:trPr>
          <w:gridAfter w:val="1"/>
          <w:wAfter w:w="20" w:type="dxa"/>
          <w:cantSplit/>
          <w:trHeight w:val="60"/>
        </w:trPr>
        <w:tc>
          <w:tcPr>
            <w:tcW w:w="1869" w:type="dxa"/>
          </w:tcPr>
          <w:p w14:paraId="5C00C9E4" w14:textId="77777777" w:rsidR="006361C3" w:rsidRDefault="006361C3" w:rsidP="00A75251">
            <w:pPr>
              <w:pStyle w:val="TableSideHeading"/>
            </w:pPr>
          </w:p>
        </w:tc>
        <w:tc>
          <w:tcPr>
            <w:tcW w:w="624" w:type="dxa"/>
          </w:tcPr>
          <w:p w14:paraId="254E0E17" w14:textId="77777777" w:rsidR="006361C3" w:rsidRDefault="006361C3" w:rsidP="00A75251">
            <w:pPr>
              <w:pStyle w:val="TableText"/>
            </w:pPr>
          </w:p>
        </w:tc>
        <w:tc>
          <w:tcPr>
            <w:tcW w:w="624" w:type="dxa"/>
          </w:tcPr>
          <w:p w14:paraId="3E7F4F2A" w14:textId="77777777" w:rsidR="006361C3" w:rsidRDefault="006361C3" w:rsidP="00A75251">
            <w:pPr>
              <w:pStyle w:val="TableText"/>
            </w:pPr>
          </w:p>
        </w:tc>
        <w:tc>
          <w:tcPr>
            <w:tcW w:w="624" w:type="dxa"/>
          </w:tcPr>
          <w:p w14:paraId="350CCAB0" w14:textId="77777777" w:rsidR="006361C3" w:rsidRDefault="006361C3" w:rsidP="00A75251">
            <w:pPr>
              <w:pStyle w:val="TableText"/>
            </w:pPr>
          </w:p>
        </w:tc>
        <w:tc>
          <w:tcPr>
            <w:tcW w:w="624" w:type="dxa"/>
            <w:gridSpan w:val="2"/>
          </w:tcPr>
          <w:p w14:paraId="46C87FE7" w14:textId="77777777" w:rsidR="006361C3" w:rsidRDefault="006361C3" w:rsidP="00A75251">
            <w:pPr>
              <w:pStyle w:val="TableText"/>
            </w:pPr>
          </w:p>
        </w:tc>
        <w:tc>
          <w:tcPr>
            <w:tcW w:w="624" w:type="dxa"/>
          </w:tcPr>
          <w:p w14:paraId="14DFA314" w14:textId="77777777" w:rsidR="006361C3" w:rsidRDefault="006361C3" w:rsidP="00A75251">
            <w:pPr>
              <w:pStyle w:val="TableText"/>
            </w:pPr>
          </w:p>
        </w:tc>
        <w:tc>
          <w:tcPr>
            <w:tcW w:w="624" w:type="dxa"/>
          </w:tcPr>
          <w:p w14:paraId="627FE7CB" w14:textId="77777777" w:rsidR="006361C3" w:rsidRDefault="006361C3" w:rsidP="00A75251">
            <w:pPr>
              <w:pStyle w:val="TableText"/>
            </w:pPr>
          </w:p>
        </w:tc>
        <w:tc>
          <w:tcPr>
            <w:tcW w:w="4025" w:type="dxa"/>
            <w:gridSpan w:val="2"/>
          </w:tcPr>
          <w:p w14:paraId="5FEC330E" w14:textId="77777777" w:rsidR="006361C3" w:rsidRDefault="006361C3" w:rsidP="00A75251">
            <w:pPr>
              <w:pStyle w:val="TableBlock"/>
            </w:pPr>
            <w:ins w:id="2869" w:author="נועה ברודסקי לוי" w:date="2015-12-22T15:42:00Z">
              <w:r>
                <w:rPr>
                  <w:rFonts w:hint="cs"/>
                  <w:rtl/>
                </w:rPr>
                <w:t xml:space="preserve">(1) </w:t>
              </w:r>
            </w:ins>
            <w:ins w:id="2870" w:author="נועה ברודסקי לוי" w:date="2015-12-22T15:44:00Z">
              <w:r w:rsidRPr="000E7337">
                <w:rPr>
                  <w:rFonts w:hint="cs"/>
                  <w:rtl/>
                </w:rPr>
                <w:t>אם נתן החסוי הנחיות מקדימות כאמור בסעיף 35א בעניין מסוים, יפעל האפוטרופוס באותו עניין בהתאם לאמור בהנחיות המקדימות</w:t>
              </w:r>
              <w:r>
                <w:rPr>
                  <w:rFonts w:hint="cs"/>
                  <w:rtl/>
                </w:rPr>
                <w:t xml:space="preserve">, בכפוף להוראות סימן </w:t>
              </w:r>
            </w:ins>
            <w:ins w:id="2871" w:author="נועה ברודסקי לוי" w:date="2015-12-22T15:45:00Z">
              <w:r>
                <w:rPr>
                  <w:rFonts w:hint="cs"/>
                  <w:rtl/>
                </w:rPr>
                <w:t>ו' בפרק שני1</w:t>
              </w:r>
            </w:ins>
            <w:ins w:id="2872" w:author="נועה ברודסקי לוי" w:date="2015-12-22T15:44:00Z">
              <w:r>
                <w:rPr>
                  <w:rFonts w:hint="cs"/>
                  <w:rtl/>
                </w:rPr>
                <w:t>.</w:t>
              </w:r>
            </w:ins>
          </w:p>
        </w:tc>
      </w:tr>
      <w:tr w:rsidR="006361C3" w:rsidRPr="00D83F10" w14:paraId="05D74C05" w14:textId="77777777" w:rsidTr="00A75251">
        <w:tblPrEx>
          <w:tblLook w:val="01E0" w:firstRow="1" w:lastRow="1" w:firstColumn="1" w:lastColumn="1" w:noHBand="0" w:noVBand="0"/>
        </w:tblPrEx>
        <w:trPr>
          <w:gridAfter w:val="1"/>
          <w:wAfter w:w="20" w:type="dxa"/>
          <w:cantSplit/>
          <w:trHeight w:val="60"/>
        </w:trPr>
        <w:tc>
          <w:tcPr>
            <w:tcW w:w="1869" w:type="dxa"/>
          </w:tcPr>
          <w:p w14:paraId="6B231709" w14:textId="77777777" w:rsidR="006361C3" w:rsidRDefault="006361C3" w:rsidP="00A75251">
            <w:pPr>
              <w:pStyle w:val="TableSideHeading"/>
            </w:pPr>
          </w:p>
        </w:tc>
        <w:tc>
          <w:tcPr>
            <w:tcW w:w="624" w:type="dxa"/>
          </w:tcPr>
          <w:p w14:paraId="3C37B539" w14:textId="77777777" w:rsidR="006361C3" w:rsidRDefault="006361C3" w:rsidP="00A75251">
            <w:pPr>
              <w:pStyle w:val="TableText"/>
            </w:pPr>
          </w:p>
        </w:tc>
        <w:tc>
          <w:tcPr>
            <w:tcW w:w="624" w:type="dxa"/>
          </w:tcPr>
          <w:p w14:paraId="40301669" w14:textId="77777777" w:rsidR="006361C3" w:rsidRDefault="006361C3" w:rsidP="00A75251">
            <w:pPr>
              <w:pStyle w:val="TableText"/>
            </w:pPr>
          </w:p>
        </w:tc>
        <w:tc>
          <w:tcPr>
            <w:tcW w:w="624" w:type="dxa"/>
          </w:tcPr>
          <w:p w14:paraId="0FD897A9" w14:textId="77777777" w:rsidR="006361C3" w:rsidRDefault="006361C3" w:rsidP="00A75251">
            <w:pPr>
              <w:pStyle w:val="TableText"/>
            </w:pPr>
          </w:p>
        </w:tc>
        <w:tc>
          <w:tcPr>
            <w:tcW w:w="624" w:type="dxa"/>
            <w:gridSpan w:val="2"/>
          </w:tcPr>
          <w:p w14:paraId="033ED5E3" w14:textId="77777777" w:rsidR="006361C3" w:rsidRDefault="006361C3" w:rsidP="00A75251">
            <w:pPr>
              <w:pStyle w:val="TableText"/>
            </w:pPr>
          </w:p>
        </w:tc>
        <w:tc>
          <w:tcPr>
            <w:tcW w:w="624" w:type="dxa"/>
          </w:tcPr>
          <w:p w14:paraId="1CA00E61" w14:textId="77777777" w:rsidR="006361C3" w:rsidRDefault="006361C3" w:rsidP="00A75251">
            <w:pPr>
              <w:pStyle w:val="TableText"/>
            </w:pPr>
          </w:p>
        </w:tc>
        <w:tc>
          <w:tcPr>
            <w:tcW w:w="624" w:type="dxa"/>
          </w:tcPr>
          <w:p w14:paraId="43545976" w14:textId="77777777" w:rsidR="006361C3" w:rsidRDefault="006361C3" w:rsidP="00A75251">
            <w:pPr>
              <w:pStyle w:val="TableText"/>
            </w:pPr>
          </w:p>
        </w:tc>
        <w:tc>
          <w:tcPr>
            <w:tcW w:w="4025" w:type="dxa"/>
            <w:gridSpan w:val="2"/>
          </w:tcPr>
          <w:p w14:paraId="15F8D385" w14:textId="77777777" w:rsidR="006361C3" w:rsidRPr="00D83F10" w:rsidRDefault="006361C3" w:rsidP="00A75251">
            <w:pPr>
              <w:pStyle w:val="TableBlock"/>
              <w:rPr>
                <w:rtl/>
              </w:rPr>
            </w:pPr>
            <w:ins w:id="2873" w:author="נועה ברודסקי לוי" w:date="2015-12-22T15:46:00Z">
              <w:r>
                <w:rPr>
                  <w:rFonts w:hint="cs"/>
                  <w:rtl/>
                </w:rPr>
                <w:t xml:space="preserve">(2) </w:t>
              </w:r>
            </w:ins>
            <w:ins w:id="2874" w:author="נועה ברודסקי לוי" w:date="2015-12-22T15:47:00Z">
              <w:r>
                <w:rPr>
                  <w:rFonts w:hint="cs"/>
                  <w:rtl/>
                </w:rPr>
                <w:t xml:space="preserve">אם לא נתן </w:t>
              </w:r>
            </w:ins>
            <w:ins w:id="2875" w:author="נועה ברודסקי לוי" w:date="2015-12-27T14:17:00Z">
              <w:r>
                <w:rPr>
                  <w:rFonts w:hint="cs"/>
                  <w:rtl/>
                </w:rPr>
                <w:t>החסוי</w:t>
              </w:r>
            </w:ins>
            <w:ins w:id="2876" w:author="נועה ברודסקי לוי" w:date="2015-12-22T15:47:00Z">
              <w:r>
                <w:rPr>
                  <w:rFonts w:hint="cs"/>
                  <w:rtl/>
                </w:rPr>
                <w:t xml:space="preserve"> הנחיות מקדימות </w:t>
              </w:r>
              <w:r>
                <w:rPr>
                  <w:rtl/>
                </w:rPr>
                <w:t>–</w:t>
              </w:r>
              <w:r>
                <w:rPr>
                  <w:rFonts w:hint="cs"/>
                  <w:rtl/>
                </w:rPr>
                <w:t xml:space="preserve"> לפי רצונו של החסוי אם הוא מסוגל להבין </w:t>
              </w:r>
            </w:ins>
            <w:ins w:id="2877" w:author="נועה ברודסקי לוי" w:date="2015-12-22T16:02:00Z">
              <w:r>
                <w:rPr>
                  <w:rFonts w:hint="cs"/>
                  <w:rtl/>
                </w:rPr>
                <w:t>את ה</w:t>
              </w:r>
            </w:ins>
            <w:ins w:id="2878" w:author="נועה ברודסקי לוי" w:date="2015-12-22T15:47:00Z">
              <w:r>
                <w:rPr>
                  <w:rFonts w:hint="cs"/>
                  <w:rtl/>
                </w:rPr>
                <w:t xml:space="preserve">עניין ואת משמעות ההחלטה, אלא אם </w:t>
              </w:r>
            </w:ins>
            <w:ins w:id="2879" w:author="נועה ברודסקי לוי" w:date="2015-12-22T15:48:00Z">
              <w:r>
                <w:rPr>
                  <w:rFonts w:hint="cs"/>
                  <w:rtl/>
                </w:rPr>
                <w:t>הוא סבור שההחלטה תגרום לפגיעה של ממש בחסוי.</w:t>
              </w:r>
            </w:ins>
          </w:p>
        </w:tc>
      </w:tr>
      <w:tr w:rsidR="006361C3" w14:paraId="4D5CA01C" w14:textId="77777777" w:rsidTr="00A75251">
        <w:tblPrEx>
          <w:tblLook w:val="01E0" w:firstRow="1" w:lastRow="1" w:firstColumn="1" w:lastColumn="1" w:noHBand="0" w:noVBand="0"/>
        </w:tblPrEx>
        <w:trPr>
          <w:gridAfter w:val="1"/>
          <w:wAfter w:w="20" w:type="dxa"/>
          <w:cantSplit/>
          <w:trHeight w:val="60"/>
        </w:trPr>
        <w:tc>
          <w:tcPr>
            <w:tcW w:w="1869" w:type="dxa"/>
          </w:tcPr>
          <w:p w14:paraId="2F8BFFDC" w14:textId="77777777" w:rsidR="006361C3" w:rsidRDefault="006361C3" w:rsidP="00A75251">
            <w:pPr>
              <w:pStyle w:val="TableSideHeading"/>
            </w:pPr>
          </w:p>
        </w:tc>
        <w:tc>
          <w:tcPr>
            <w:tcW w:w="624" w:type="dxa"/>
          </w:tcPr>
          <w:p w14:paraId="28E35C90" w14:textId="77777777" w:rsidR="006361C3" w:rsidRDefault="006361C3" w:rsidP="00A75251">
            <w:pPr>
              <w:pStyle w:val="TableText"/>
            </w:pPr>
          </w:p>
        </w:tc>
        <w:tc>
          <w:tcPr>
            <w:tcW w:w="624" w:type="dxa"/>
          </w:tcPr>
          <w:p w14:paraId="3562B849" w14:textId="77777777" w:rsidR="006361C3" w:rsidRDefault="006361C3" w:rsidP="00A75251">
            <w:pPr>
              <w:pStyle w:val="TableText"/>
            </w:pPr>
          </w:p>
        </w:tc>
        <w:tc>
          <w:tcPr>
            <w:tcW w:w="624" w:type="dxa"/>
          </w:tcPr>
          <w:p w14:paraId="2744964C" w14:textId="77777777" w:rsidR="006361C3" w:rsidRDefault="006361C3" w:rsidP="00A75251">
            <w:pPr>
              <w:pStyle w:val="TableText"/>
            </w:pPr>
          </w:p>
        </w:tc>
        <w:tc>
          <w:tcPr>
            <w:tcW w:w="624" w:type="dxa"/>
            <w:gridSpan w:val="2"/>
          </w:tcPr>
          <w:p w14:paraId="0D46A9EB" w14:textId="77777777" w:rsidR="006361C3" w:rsidRDefault="006361C3" w:rsidP="00A75251">
            <w:pPr>
              <w:pStyle w:val="TableText"/>
            </w:pPr>
          </w:p>
        </w:tc>
        <w:tc>
          <w:tcPr>
            <w:tcW w:w="624" w:type="dxa"/>
          </w:tcPr>
          <w:p w14:paraId="6AF15AB6" w14:textId="77777777" w:rsidR="006361C3" w:rsidRDefault="006361C3" w:rsidP="00A75251">
            <w:pPr>
              <w:pStyle w:val="TableText"/>
            </w:pPr>
          </w:p>
        </w:tc>
        <w:tc>
          <w:tcPr>
            <w:tcW w:w="624" w:type="dxa"/>
          </w:tcPr>
          <w:p w14:paraId="4831D6C0" w14:textId="77777777" w:rsidR="006361C3" w:rsidRDefault="006361C3" w:rsidP="00A75251">
            <w:pPr>
              <w:pStyle w:val="TableText"/>
            </w:pPr>
          </w:p>
        </w:tc>
        <w:tc>
          <w:tcPr>
            <w:tcW w:w="4025" w:type="dxa"/>
            <w:gridSpan w:val="2"/>
          </w:tcPr>
          <w:p w14:paraId="3B086D79" w14:textId="77777777" w:rsidR="006361C3" w:rsidRDefault="006361C3" w:rsidP="00A75251">
            <w:pPr>
              <w:pStyle w:val="TableBlock"/>
              <w:rPr>
                <w:rtl/>
              </w:rPr>
            </w:pPr>
            <w:ins w:id="2880" w:author="נועה ברודסקי לוי" w:date="2015-12-22T15:49:00Z">
              <w:r>
                <w:rPr>
                  <w:rFonts w:hint="cs"/>
                  <w:rtl/>
                </w:rPr>
                <w:t>(3) אם החסוי לא מסוגל להבין בעניין</w:t>
              </w:r>
            </w:ins>
            <w:ins w:id="2881" w:author="נועה ברודסקי לוי" w:date="2015-12-22T15:59:00Z">
              <w:r>
                <w:rPr>
                  <w:rFonts w:hint="cs"/>
                  <w:rtl/>
                </w:rPr>
                <w:t xml:space="preserve"> ו</w:t>
              </w:r>
            </w:ins>
            <w:ins w:id="2882" w:author="נועה ברודסקי לוי" w:date="2015-12-22T16:02:00Z">
              <w:r>
                <w:rPr>
                  <w:rFonts w:hint="cs"/>
                  <w:rtl/>
                </w:rPr>
                <w:t>להבין את משמעות ההחלטה</w:t>
              </w:r>
            </w:ins>
            <w:ins w:id="2883" w:author="נועה ברודסקי לוי" w:date="2015-12-22T15:49:00Z">
              <w:r>
                <w:rPr>
                  <w:rFonts w:hint="cs"/>
                  <w:rtl/>
                </w:rPr>
                <w:t>- בהתאם לטובתו של החסוי, תוך התחשבות ברצונו.</w:t>
              </w:r>
            </w:ins>
          </w:p>
        </w:tc>
      </w:tr>
      <w:tr w:rsidR="006361C3" w:rsidRPr="00B33EC9" w14:paraId="457BFAFB" w14:textId="77777777" w:rsidTr="00A75251">
        <w:tblPrEx>
          <w:tblLook w:val="01E0" w:firstRow="1" w:lastRow="1" w:firstColumn="1" w:lastColumn="1" w:noHBand="0" w:noVBand="0"/>
        </w:tblPrEx>
        <w:trPr>
          <w:gridAfter w:val="1"/>
          <w:wAfter w:w="20" w:type="dxa"/>
          <w:cantSplit/>
          <w:trHeight w:val="60"/>
        </w:trPr>
        <w:tc>
          <w:tcPr>
            <w:tcW w:w="1869" w:type="dxa"/>
          </w:tcPr>
          <w:p w14:paraId="75773440" w14:textId="77777777" w:rsidR="006361C3" w:rsidRDefault="006361C3" w:rsidP="00A75251">
            <w:pPr>
              <w:pStyle w:val="TableSideHeading"/>
            </w:pPr>
          </w:p>
        </w:tc>
        <w:tc>
          <w:tcPr>
            <w:tcW w:w="624" w:type="dxa"/>
          </w:tcPr>
          <w:p w14:paraId="791C7288" w14:textId="77777777" w:rsidR="006361C3" w:rsidRDefault="006361C3" w:rsidP="00A75251">
            <w:pPr>
              <w:pStyle w:val="TableText"/>
            </w:pPr>
          </w:p>
        </w:tc>
        <w:tc>
          <w:tcPr>
            <w:tcW w:w="624" w:type="dxa"/>
          </w:tcPr>
          <w:p w14:paraId="5362D234" w14:textId="77777777" w:rsidR="006361C3" w:rsidRDefault="006361C3" w:rsidP="00A75251">
            <w:pPr>
              <w:pStyle w:val="TableText"/>
            </w:pPr>
          </w:p>
        </w:tc>
        <w:tc>
          <w:tcPr>
            <w:tcW w:w="624" w:type="dxa"/>
          </w:tcPr>
          <w:p w14:paraId="1126E60B" w14:textId="77777777" w:rsidR="006361C3" w:rsidRDefault="006361C3" w:rsidP="00A75251">
            <w:pPr>
              <w:pStyle w:val="TableText"/>
            </w:pPr>
          </w:p>
        </w:tc>
        <w:tc>
          <w:tcPr>
            <w:tcW w:w="624" w:type="dxa"/>
            <w:gridSpan w:val="2"/>
          </w:tcPr>
          <w:p w14:paraId="1C53DC9C" w14:textId="77777777" w:rsidR="006361C3" w:rsidRDefault="006361C3" w:rsidP="00A75251">
            <w:pPr>
              <w:pStyle w:val="TableText"/>
            </w:pPr>
          </w:p>
        </w:tc>
        <w:tc>
          <w:tcPr>
            <w:tcW w:w="624" w:type="dxa"/>
          </w:tcPr>
          <w:p w14:paraId="58431161" w14:textId="77777777" w:rsidR="006361C3" w:rsidRDefault="006361C3" w:rsidP="00A75251">
            <w:pPr>
              <w:pStyle w:val="TableText"/>
            </w:pPr>
          </w:p>
        </w:tc>
        <w:tc>
          <w:tcPr>
            <w:tcW w:w="624" w:type="dxa"/>
          </w:tcPr>
          <w:p w14:paraId="1FFEA5BC" w14:textId="77777777" w:rsidR="006361C3" w:rsidRDefault="006361C3" w:rsidP="00A75251">
            <w:pPr>
              <w:pStyle w:val="TableText"/>
            </w:pPr>
          </w:p>
        </w:tc>
        <w:tc>
          <w:tcPr>
            <w:tcW w:w="4025" w:type="dxa"/>
            <w:gridSpan w:val="2"/>
          </w:tcPr>
          <w:p w14:paraId="0728DB91" w14:textId="77777777" w:rsidR="006361C3" w:rsidRPr="00B33EC9" w:rsidRDefault="006361C3" w:rsidP="00A75251">
            <w:pPr>
              <w:pStyle w:val="TableBlock"/>
              <w:rPr>
                <w:rtl/>
              </w:rPr>
            </w:pPr>
            <w:ins w:id="2884" w:author="נועה ברודסקי לוי" w:date="2015-12-22T15:50:00Z">
              <w:r>
                <w:rPr>
                  <w:rFonts w:hint="cs"/>
                  <w:rtl/>
                </w:rPr>
                <w:t>(4) אם לא ניתן ל</w:t>
              </w:r>
            </w:ins>
            <w:ins w:id="2885" w:author="נועה ברודסקי לוי" w:date="2015-12-22T16:02:00Z">
              <w:r>
                <w:rPr>
                  <w:rFonts w:hint="cs"/>
                  <w:rtl/>
                </w:rPr>
                <w:t xml:space="preserve">עמוד על </w:t>
              </w:r>
            </w:ins>
            <w:ins w:id="2886" w:author="נועה ברודסקי לוי" w:date="2015-12-22T15:50:00Z">
              <w:r>
                <w:rPr>
                  <w:rFonts w:hint="cs"/>
                  <w:rtl/>
                </w:rPr>
                <w:t xml:space="preserve">רצונו </w:t>
              </w:r>
            </w:ins>
            <w:ins w:id="2887" w:author="נועה ברודסקי לוי" w:date="2015-12-22T15:56:00Z">
              <w:r>
                <w:rPr>
                  <w:rFonts w:hint="cs"/>
                  <w:rtl/>
                </w:rPr>
                <w:t xml:space="preserve">של החסוי </w:t>
              </w:r>
            </w:ins>
            <w:ins w:id="2888" w:author="נועה ברודסקי לוי" w:date="2015-12-22T15:50:00Z">
              <w:r>
                <w:rPr>
                  <w:rFonts w:hint="cs"/>
                  <w:rtl/>
                </w:rPr>
                <w:t xml:space="preserve">וגם לא </w:t>
              </w:r>
            </w:ins>
            <w:ins w:id="2889" w:author="נועה ברודסקי לוי" w:date="2015-12-22T16:03:00Z">
              <w:r>
                <w:rPr>
                  <w:rFonts w:hint="cs"/>
                  <w:rtl/>
                </w:rPr>
                <w:t>על</w:t>
              </w:r>
            </w:ins>
            <w:ins w:id="2890" w:author="נועה ברודסקי לוי" w:date="2015-12-22T15:50:00Z">
              <w:r>
                <w:rPr>
                  <w:rFonts w:hint="cs"/>
                  <w:rtl/>
                </w:rPr>
                <w:t xml:space="preserve"> רצונו הקודם</w:t>
              </w:r>
            </w:ins>
            <w:ins w:id="2891" w:author="נועה ברודסקי לוי" w:date="2015-12-22T16:04:00Z">
              <w:r>
                <w:rPr>
                  <w:rFonts w:hint="cs"/>
                  <w:rtl/>
                </w:rPr>
                <w:t>, ב</w:t>
              </w:r>
            </w:ins>
            <w:ins w:id="2892" w:author="נועה ברודסקי לוי" w:date="2015-12-22T16:03:00Z">
              <w:r w:rsidRPr="00F32C9D">
                <w:rPr>
                  <w:rFonts w:hint="cs"/>
                  <w:rtl/>
                </w:rPr>
                <w:t>התאם ל</w:t>
              </w:r>
            </w:ins>
            <w:ins w:id="2893" w:author="נועה ברודסקי לוי" w:date="2015-12-22T16:04:00Z">
              <w:r>
                <w:rPr>
                  <w:rFonts w:hint="cs"/>
                  <w:rtl/>
                </w:rPr>
                <w:t>הבעת רצונו כשהיה מסוגל להבין בדבר או כפי שניתן ללמוד מהתנהגותו בעבר או מהשקפת עולמו ואורח חייו- בהתאם לטובתו של החסוי.</w:t>
              </w:r>
            </w:ins>
          </w:p>
        </w:tc>
      </w:tr>
      <w:tr w:rsidR="006361C3" w14:paraId="1A71673B" w14:textId="77777777" w:rsidTr="00A75251">
        <w:tblPrEx>
          <w:tblLook w:val="01E0" w:firstRow="1" w:lastRow="1" w:firstColumn="1" w:lastColumn="1" w:noHBand="0" w:noVBand="0"/>
        </w:tblPrEx>
        <w:trPr>
          <w:gridAfter w:val="1"/>
          <w:wAfter w:w="20" w:type="dxa"/>
          <w:cantSplit/>
          <w:trHeight w:val="60"/>
        </w:trPr>
        <w:tc>
          <w:tcPr>
            <w:tcW w:w="1869" w:type="dxa"/>
          </w:tcPr>
          <w:p w14:paraId="40583697" w14:textId="77777777" w:rsidR="006361C3" w:rsidRDefault="006361C3" w:rsidP="00A75251">
            <w:pPr>
              <w:pStyle w:val="TableSideHeading"/>
            </w:pPr>
          </w:p>
        </w:tc>
        <w:tc>
          <w:tcPr>
            <w:tcW w:w="624" w:type="dxa"/>
          </w:tcPr>
          <w:p w14:paraId="13331CAB" w14:textId="77777777" w:rsidR="006361C3" w:rsidRDefault="006361C3" w:rsidP="00A75251">
            <w:pPr>
              <w:pStyle w:val="TableText"/>
            </w:pPr>
          </w:p>
        </w:tc>
        <w:tc>
          <w:tcPr>
            <w:tcW w:w="624" w:type="dxa"/>
          </w:tcPr>
          <w:p w14:paraId="2ADF8F7C" w14:textId="77777777" w:rsidR="006361C3" w:rsidRDefault="006361C3" w:rsidP="00A75251">
            <w:pPr>
              <w:pStyle w:val="TableText"/>
            </w:pPr>
          </w:p>
        </w:tc>
        <w:tc>
          <w:tcPr>
            <w:tcW w:w="624" w:type="dxa"/>
          </w:tcPr>
          <w:p w14:paraId="5D9046D6" w14:textId="77777777" w:rsidR="006361C3" w:rsidRDefault="006361C3" w:rsidP="00A75251">
            <w:pPr>
              <w:pStyle w:val="TableText"/>
            </w:pPr>
          </w:p>
        </w:tc>
        <w:tc>
          <w:tcPr>
            <w:tcW w:w="624" w:type="dxa"/>
            <w:gridSpan w:val="2"/>
          </w:tcPr>
          <w:p w14:paraId="02FA61D4" w14:textId="77777777" w:rsidR="006361C3" w:rsidRDefault="006361C3" w:rsidP="00A75251">
            <w:pPr>
              <w:pStyle w:val="TableText"/>
            </w:pPr>
          </w:p>
        </w:tc>
        <w:tc>
          <w:tcPr>
            <w:tcW w:w="624" w:type="dxa"/>
          </w:tcPr>
          <w:p w14:paraId="5A87AC93" w14:textId="77777777" w:rsidR="006361C3" w:rsidRDefault="006361C3" w:rsidP="00A75251">
            <w:pPr>
              <w:pStyle w:val="TableText"/>
            </w:pPr>
          </w:p>
        </w:tc>
        <w:tc>
          <w:tcPr>
            <w:tcW w:w="624" w:type="dxa"/>
          </w:tcPr>
          <w:p w14:paraId="21F463D7" w14:textId="77777777" w:rsidR="006361C3" w:rsidRPr="00286504" w:rsidRDefault="006361C3" w:rsidP="00A75251">
            <w:pPr>
              <w:pStyle w:val="TableText"/>
            </w:pPr>
          </w:p>
        </w:tc>
        <w:tc>
          <w:tcPr>
            <w:tcW w:w="4025" w:type="dxa"/>
            <w:gridSpan w:val="2"/>
          </w:tcPr>
          <w:p w14:paraId="37A6F0D2" w14:textId="77777777" w:rsidR="006361C3" w:rsidRPr="00286504" w:rsidRDefault="006361C3">
            <w:pPr>
              <w:pStyle w:val="TableBlock"/>
              <w:numPr>
                <w:ilvl w:val="0"/>
                <w:numId w:val="14"/>
              </w:numPr>
              <w:rPr>
                <w:rtl/>
              </w:rPr>
              <w:pPrChange w:id="2894" w:author="נועה ברודסקי לוי" w:date="2016-03-07T16:31:00Z">
                <w:pPr>
                  <w:pStyle w:val="TableBlock"/>
                </w:pPr>
              </w:pPrChange>
            </w:pPr>
            <w:ins w:id="2895" w:author="נועה ברודסקי לוי" w:date="2016-01-05T14:49:00Z">
              <w:r w:rsidRPr="00286504">
                <w:rPr>
                  <w:rtl/>
                </w:rPr>
                <w:t>[</w:t>
              </w:r>
            </w:ins>
            <w:ins w:id="2896" w:author="נועה ברודסקי לוי" w:date="2015-12-22T16:08:00Z">
              <w:r w:rsidRPr="00286504">
                <w:rPr>
                  <w:rFonts w:hint="eastAsia"/>
                  <w:rtl/>
                </w:rPr>
                <w:t>בלי</w:t>
              </w:r>
              <w:r w:rsidRPr="00286504">
                <w:rPr>
                  <w:rtl/>
                </w:rPr>
                <w:t xml:space="preserve"> </w:t>
              </w:r>
              <w:r w:rsidRPr="00286504">
                <w:rPr>
                  <w:rFonts w:hint="eastAsia"/>
                  <w:rtl/>
                </w:rPr>
                <w:t>לגרוע</w:t>
              </w:r>
              <w:r w:rsidRPr="00286504">
                <w:rPr>
                  <w:rtl/>
                </w:rPr>
                <w:t xml:space="preserve"> </w:t>
              </w:r>
              <w:r w:rsidRPr="00286504">
                <w:rPr>
                  <w:rFonts w:hint="eastAsia"/>
                  <w:rtl/>
                </w:rPr>
                <w:t>מהוראות</w:t>
              </w:r>
              <w:r w:rsidRPr="00286504">
                <w:rPr>
                  <w:rtl/>
                </w:rPr>
                <w:t xml:space="preserve"> </w:t>
              </w:r>
              <w:r w:rsidRPr="00286504">
                <w:rPr>
                  <w:rFonts w:hint="eastAsia"/>
                  <w:rtl/>
                </w:rPr>
                <w:t>סעיף</w:t>
              </w:r>
              <w:r w:rsidRPr="00286504">
                <w:rPr>
                  <w:rtl/>
                </w:rPr>
                <w:t xml:space="preserve"> 15 </w:t>
              </w:r>
              <w:r w:rsidRPr="00286504">
                <w:rPr>
                  <w:rFonts w:hint="eastAsia"/>
                  <w:rtl/>
                </w:rPr>
                <w:t>לחוק</w:t>
              </w:r>
              <w:r w:rsidRPr="00286504">
                <w:rPr>
                  <w:rtl/>
                </w:rPr>
                <w:t xml:space="preserve"> </w:t>
              </w:r>
              <w:r w:rsidRPr="00286504">
                <w:rPr>
                  <w:rFonts w:hint="eastAsia"/>
                  <w:rtl/>
                </w:rPr>
                <w:t>זכויות</w:t>
              </w:r>
              <w:r w:rsidRPr="00286504">
                <w:rPr>
                  <w:rtl/>
                </w:rPr>
                <w:t xml:space="preserve"> </w:t>
              </w:r>
              <w:r w:rsidRPr="00286504">
                <w:rPr>
                  <w:rFonts w:hint="eastAsia"/>
                  <w:rtl/>
                </w:rPr>
                <w:t>החולה</w:t>
              </w:r>
            </w:ins>
            <w:ins w:id="2897" w:author="נועה ברודסקי לוי" w:date="2016-01-05T14:49:00Z">
              <w:r w:rsidRPr="00286504">
                <w:rPr>
                  <w:rtl/>
                </w:rPr>
                <w:t>]</w:t>
              </w:r>
            </w:ins>
            <w:ins w:id="2898" w:author="נועה ברודסקי לוי" w:date="2015-12-22T16:08:00Z">
              <w:r w:rsidRPr="00286504">
                <w:rPr>
                  <w:rtl/>
                </w:rPr>
                <w:t xml:space="preserve">, </w:t>
              </w:r>
            </w:ins>
            <w:ins w:id="2899" w:author="נועה ברודסקי לוי" w:date="2015-12-22T15:50:00Z">
              <w:r w:rsidRPr="00286504">
                <w:rPr>
                  <w:rFonts w:hint="eastAsia"/>
                  <w:rtl/>
                </w:rPr>
                <w:t>בעניין</w:t>
              </w:r>
              <w:r w:rsidRPr="00286504">
                <w:rPr>
                  <w:rtl/>
                </w:rPr>
                <w:t xml:space="preserve"> </w:t>
              </w:r>
            </w:ins>
            <w:ins w:id="2900" w:author="נועה ברודסקי לוי" w:date="2015-12-22T16:08:00Z">
              <w:r w:rsidRPr="00286504">
                <w:rPr>
                  <w:rFonts w:hint="eastAsia"/>
                  <w:rtl/>
                </w:rPr>
                <w:t>רפואי</w:t>
              </w:r>
              <w:r w:rsidRPr="00286504">
                <w:rPr>
                  <w:rtl/>
                </w:rPr>
                <w:t xml:space="preserve"> מהותי ובעניין </w:t>
              </w:r>
            </w:ins>
            <w:ins w:id="2901" w:author="נועה ברודסקי לוי" w:date="2015-12-22T15:50:00Z">
              <w:r w:rsidRPr="00286504">
                <w:rPr>
                  <w:rFonts w:hint="eastAsia"/>
                  <w:rtl/>
                </w:rPr>
                <w:t>אישי</w:t>
              </w:r>
              <w:r w:rsidRPr="00286504">
                <w:rPr>
                  <w:rtl/>
                </w:rPr>
                <w:t xml:space="preserve"> </w:t>
              </w:r>
              <w:r w:rsidRPr="00286504">
                <w:rPr>
                  <w:rFonts w:hint="eastAsia"/>
                  <w:rtl/>
                </w:rPr>
                <w:t>מהותי</w:t>
              </w:r>
              <w:r w:rsidRPr="00286504">
                <w:rPr>
                  <w:rtl/>
                </w:rPr>
                <w:t xml:space="preserve">, </w:t>
              </w:r>
              <w:r w:rsidRPr="00286504">
                <w:rPr>
                  <w:rFonts w:hint="eastAsia"/>
                  <w:rtl/>
                </w:rPr>
                <w:t>לא</w:t>
              </w:r>
              <w:r w:rsidRPr="00286504">
                <w:rPr>
                  <w:rtl/>
                </w:rPr>
                <w:t xml:space="preserve"> </w:t>
              </w:r>
              <w:r w:rsidRPr="00286504">
                <w:rPr>
                  <w:rFonts w:hint="eastAsia"/>
                  <w:rtl/>
                </w:rPr>
                <w:t>יפעל</w:t>
              </w:r>
              <w:r w:rsidRPr="00286504">
                <w:rPr>
                  <w:rtl/>
                </w:rPr>
                <w:t xml:space="preserve"> </w:t>
              </w:r>
              <w:r w:rsidRPr="00286504">
                <w:rPr>
                  <w:rFonts w:hint="eastAsia"/>
                  <w:rtl/>
                </w:rPr>
                <w:t>אפוטרופוס</w:t>
              </w:r>
              <w:r w:rsidRPr="00286504">
                <w:rPr>
                  <w:rtl/>
                </w:rPr>
                <w:t xml:space="preserve"> </w:t>
              </w:r>
              <w:r w:rsidRPr="00286504">
                <w:rPr>
                  <w:rFonts w:hint="eastAsia"/>
                  <w:rtl/>
                </w:rPr>
                <w:t>בניגוד</w:t>
              </w:r>
              <w:r w:rsidRPr="00286504">
                <w:rPr>
                  <w:rtl/>
                </w:rPr>
                <w:t xml:space="preserve"> </w:t>
              </w:r>
              <w:r w:rsidRPr="00286504">
                <w:rPr>
                  <w:rFonts w:hint="eastAsia"/>
                  <w:rtl/>
                </w:rPr>
                <w:t>לרצונו</w:t>
              </w:r>
              <w:r w:rsidRPr="00286504">
                <w:rPr>
                  <w:rtl/>
                </w:rPr>
                <w:t xml:space="preserve"> </w:t>
              </w:r>
              <w:r w:rsidRPr="00286504">
                <w:rPr>
                  <w:rFonts w:hint="eastAsia"/>
                  <w:rtl/>
                </w:rPr>
                <w:t>של</w:t>
              </w:r>
              <w:r w:rsidRPr="00286504">
                <w:rPr>
                  <w:rtl/>
                </w:rPr>
                <w:t xml:space="preserve"> </w:t>
              </w:r>
              <w:r w:rsidRPr="00286504">
                <w:rPr>
                  <w:rFonts w:hint="eastAsia"/>
                  <w:rtl/>
                </w:rPr>
                <w:t>החסוי</w:t>
              </w:r>
            </w:ins>
            <w:ins w:id="2902" w:author="נועה ברודסקי לוי" w:date="2015-12-22T15:52:00Z">
              <w:r w:rsidRPr="00286504">
                <w:rPr>
                  <w:rtl/>
                </w:rPr>
                <w:t xml:space="preserve"> אם הוא מתנגד בשע</w:t>
              </w:r>
            </w:ins>
            <w:ins w:id="2903" w:author="נועה ברודסקי לוי" w:date="2016-02-07T14:07:00Z">
              <w:r w:rsidRPr="00286504">
                <w:rPr>
                  <w:rFonts w:hint="cs"/>
                  <w:rtl/>
                  <w:rPrChange w:id="2904" w:author="נועה ברודסקי לוי" w:date="2016-02-07T14:08:00Z">
                    <w:rPr>
                      <w:rFonts w:hint="cs"/>
                      <w:highlight w:val="green"/>
                      <w:rtl/>
                    </w:rPr>
                  </w:rPrChange>
                </w:rPr>
                <w:t>ת</w:t>
              </w:r>
            </w:ins>
            <w:ins w:id="2905" w:author="נועה ברודסקי לוי" w:date="2015-12-22T15:52:00Z">
              <w:r w:rsidRPr="00286504">
                <w:rPr>
                  <w:rtl/>
                </w:rPr>
                <w:t xml:space="preserve"> מעשה</w:t>
              </w:r>
            </w:ins>
            <w:ins w:id="2906" w:author="נועה ברודסקי לוי" w:date="2015-12-22T15:57:00Z">
              <w:r w:rsidRPr="00286504">
                <w:rPr>
                  <w:rtl/>
                </w:rPr>
                <w:t>;</w:t>
              </w:r>
            </w:ins>
            <w:ins w:id="2907" w:author="נועה ברודסקי לוי" w:date="2015-12-22T15:52:00Z">
              <w:r w:rsidRPr="00286504">
                <w:rPr>
                  <w:rtl/>
                </w:rPr>
                <w:t xml:space="preserve"> </w:t>
              </w:r>
            </w:ins>
            <w:ins w:id="2908" w:author="נועה ברודסקי לוי" w:date="2015-12-22T16:09:00Z">
              <w:r w:rsidRPr="00286504">
                <w:rPr>
                  <w:rFonts w:hint="eastAsia"/>
                  <w:rtl/>
                </w:rPr>
                <w:t>אם</w:t>
              </w:r>
              <w:r w:rsidRPr="00286504">
                <w:rPr>
                  <w:rtl/>
                </w:rPr>
                <w:t xml:space="preserve"> נותרה מחלוקת בין החסוי לאפוטרופוס </w:t>
              </w:r>
            </w:ins>
            <w:ins w:id="2909" w:author="נועה ברודסקי לוי" w:date="2015-12-27T14:19:00Z">
              <w:r w:rsidRPr="00286504">
                <w:rPr>
                  <w:rFonts w:hint="eastAsia"/>
                  <w:rtl/>
                </w:rPr>
                <w:t>ינסה</w:t>
              </w:r>
              <w:r w:rsidRPr="00286504">
                <w:rPr>
                  <w:rtl/>
                </w:rPr>
                <w:t xml:space="preserve"> </w:t>
              </w:r>
              <w:r w:rsidRPr="00286504">
                <w:rPr>
                  <w:rFonts w:hint="eastAsia"/>
                  <w:rtl/>
                </w:rPr>
                <w:t>האפוטרופוס</w:t>
              </w:r>
              <w:r w:rsidRPr="00286504">
                <w:rPr>
                  <w:rtl/>
                </w:rPr>
                <w:t xml:space="preserve"> </w:t>
              </w:r>
              <w:r w:rsidRPr="00286504">
                <w:rPr>
                  <w:rFonts w:hint="eastAsia"/>
                  <w:rtl/>
                </w:rPr>
                <w:t>להגיע</w:t>
              </w:r>
              <w:r w:rsidRPr="00286504">
                <w:rPr>
                  <w:rtl/>
                </w:rPr>
                <w:t xml:space="preserve"> </w:t>
              </w:r>
              <w:r w:rsidRPr="00286504">
                <w:rPr>
                  <w:rFonts w:hint="eastAsia"/>
                  <w:rtl/>
                </w:rPr>
                <w:t>עם</w:t>
              </w:r>
              <w:r w:rsidRPr="00286504">
                <w:rPr>
                  <w:rtl/>
                </w:rPr>
                <w:t xml:space="preserve"> </w:t>
              </w:r>
              <w:r w:rsidRPr="00286504">
                <w:rPr>
                  <w:rFonts w:hint="eastAsia"/>
                  <w:rtl/>
                </w:rPr>
                <w:t>החסוי</w:t>
              </w:r>
              <w:r w:rsidRPr="00286504">
                <w:rPr>
                  <w:rtl/>
                </w:rPr>
                <w:t xml:space="preserve"> </w:t>
              </w:r>
              <w:r w:rsidRPr="00286504">
                <w:rPr>
                  <w:rFonts w:hint="eastAsia"/>
                  <w:rtl/>
                </w:rPr>
                <w:t>לידי</w:t>
              </w:r>
              <w:r w:rsidRPr="00286504">
                <w:rPr>
                  <w:rtl/>
                </w:rPr>
                <w:t xml:space="preserve"> </w:t>
              </w:r>
              <w:r w:rsidRPr="00286504">
                <w:rPr>
                  <w:rFonts w:hint="eastAsia"/>
                  <w:rtl/>
                </w:rPr>
                <w:t>הסכמה</w:t>
              </w:r>
              <w:r w:rsidRPr="00286504">
                <w:rPr>
                  <w:rtl/>
                </w:rPr>
                <w:t>,</w:t>
              </w:r>
            </w:ins>
            <w:ins w:id="2910" w:author="נועה ברודסקי לוי" w:date="2016-02-07T14:08:00Z">
              <w:r w:rsidRPr="00286504">
                <w:rPr>
                  <w:rtl/>
                  <w:rPrChange w:id="2911" w:author="נועה ברודסקי לוי" w:date="2016-02-07T14:08:00Z">
                    <w:rPr>
                      <w:highlight w:val="green"/>
                      <w:rtl/>
                    </w:rPr>
                  </w:rPrChange>
                </w:rPr>
                <w:t xml:space="preserve"> </w:t>
              </w:r>
            </w:ins>
            <w:ins w:id="2912" w:author="נועה ברודסקי לוי" w:date="2015-12-27T14:19:00Z">
              <w:r w:rsidRPr="00286504">
                <w:rPr>
                  <w:rFonts w:hint="eastAsia"/>
                  <w:rtl/>
                </w:rPr>
                <w:t>ואם</w:t>
              </w:r>
              <w:r w:rsidRPr="00286504">
                <w:rPr>
                  <w:rtl/>
                </w:rPr>
                <w:t xml:space="preserve"> לא הגיע עמו להסכמה, </w:t>
              </w:r>
            </w:ins>
            <w:ins w:id="2913" w:author="נועה ברודסקי לוי" w:date="2015-12-22T16:07:00Z">
              <w:r w:rsidRPr="00286504">
                <w:rPr>
                  <w:rFonts w:hint="eastAsia"/>
                  <w:rtl/>
                </w:rPr>
                <w:t>יפנה</w:t>
              </w:r>
              <w:r w:rsidRPr="00286504">
                <w:rPr>
                  <w:rtl/>
                </w:rPr>
                <w:t xml:space="preserve"> האפוטרופוס </w:t>
              </w:r>
            </w:ins>
            <w:ins w:id="2914" w:author="נועה ברודסקי לוי" w:date="2015-12-27T15:00:00Z">
              <w:r w:rsidRPr="00286504">
                <w:rPr>
                  <w:rFonts w:hint="eastAsia"/>
                  <w:rtl/>
                </w:rPr>
                <w:t>ל</w:t>
              </w:r>
            </w:ins>
            <w:ins w:id="2915" w:author="נועה ברודסקי לוי" w:date="2015-12-27T15:08:00Z">
              <w:r w:rsidRPr="00286504">
                <w:rPr>
                  <w:rFonts w:hint="eastAsia"/>
                  <w:rtl/>
                </w:rPr>
                <w:t>ו</w:t>
              </w:r>
            </w:ins>
            <w:ins w:id="2916" w:author="נועה ברודסקי לוי" w:date="2015-12-27T15:00:00Z">
              <w:r w:rsidRPr="00286504">
                <w:rPr>
                  <w:rFonts w:hint="eastAsia"/>
                  <w:rtl/>
                </w:rPr>
                <w:t>ועדת</w:t>
              </w:r>
              <w:r w:rsidRPr="00286504">
                <w:rPr>
                  <w:rtl/>
                </w:rPr>
                <w:t xml:space="preserve"> אתיקה או </w:t>
              </w:r>
            </w:ins>
            <w:ins w:id="2917" w:author="נועה ברודסקי לוי" w:date="2015-12-22T16:07:00Z">
              <w:r w:rsidRPr="00286504">
                <w:rPr>
                  <w:rFonts w:hint="eastAsia"/>
                  <w:rtl/>
                </w:rPr>
                <w:t>לבית</w:t>
              </w:r>
              <w:r w:rsidRPr="00286504">
                <w:rPr>
                  <w:rtl/>
                </w:rPr>
                <w:t xml:space="preserve"> </w:t>
              </w:r>
              <w:r w:rsidRPr="00286504">
                <w:rPr>
                  <w:rFonts w:hint="eastAsia"/>
                  <w:rtl/>
                </w:rPr>
                <w:t>המשפט</w:t>
              </w:r>
              <w:r w:rsidRPr="00286504">
                <w:rPr>
                  <w:rtl/>
                </w:rPr>
                <w:t xml:space="preserve"> </w:t>
              </w:r>
              <w:r w:rsidRPr="00286504">
                <w:rPr>
                  <w:rFonts w:hint="eastAsia"/>
                  <w:rtl/>
                </w:rPr>
                <w:t>בבקשה</w:t>
              </w:r>
              <w:r w:rsidRPr="00286504">
                <w:rPr>
                  <w:rtl/>
                </w:rPr>
                <w:t xml:space="preserve"> </w:t>
              </w:r>
              <w:r w:rsidRPr="00286504">
                <w:rPr>
                  <w:rFonts w:hint="eastAsia"/>
                  <w:rtl/>
                </w:rPr>
                <w:t>למתן</w:t>
              </w:r>
              <w:r w:rsidRPr="00286504">
                <w:rPr>
                  <w:rtl/>
                </w:rPr>
                <w:t xml:space="preserve"> </w:t>
              </w:r>
              <w:r w:rsidRPr="00286504">
                <w:rPr>
                  <w:rFonts w:hint="eastAsia"/>
                  <w:rtl/>
                </w:rPr>
                <w:t>הוראות</w:t>
              </w:r>
            </w:ins>
            <w:ins w:id="2918" w:author="נועה ברודסקי לוי" w:date="2015-12-27T15:00:00Z">
              <w:r w:rsidRPr="00286504">
                <w:rPr>
                  <w:rtl/>
                </w:rPr>
                <w:t xml:space="preserve">, </w:t>
              </w:r>
              <w:r w:rsidRPr="00286504">
                <w:rPr>
                  <w:rFonts w:hint="eastAsia"/>
                  <w:rtl/>
                </w:rPr>
                <w:t>לפי</w:t>
              </w:r>
              <w:r w:rsidRPr="00286504">
                <w:rPr>
                  <w:rtl/>
                </w:rPr>
                <w:t xml:space="preserve"> </w:t>
              </w:r>
              <w:r w:rsidRPr="00286504">
                <w:rPr>
                  <w:rFonts w:hint="eastAsia"/>
                  <w:rtl/>
                </w:rPr>
                <w:t>העניין</w:t>
              </w:r>
            </w:ins>
            <w:ins w:id="2919" w:author="נועה ברודסקי לוי" w:date="2015-12-22T16:07:00Z">
              <w:r w:rsidRPr="00286504">
                <w:rPr>
                  <w:rtl/>
                </w:rPr>
                <w:t>;</w:t>
              </w:r>
            </w:ins>
          </w:p>
        </w:tc>
      </w:tr>
      <w:tr w:rsidR="006361C3" w:rsidRPr="003442ED" w14:paraId="6E0D16C3" w14:textId="77777777" w:rsidTr="00A75251">
        <w:tblPrEx>
          <w:tblLook w:val="01E0" w:firstRow="1" w:lastRow="1" w:firstColumn="1" w:lastColumn="1" w:noHBand="0" w:noVBand="0"/>
        </w:tblPrEx>
        <w:trPr>
          <w:cantSplit/>
          <w:ins w:id="2920" w:author="נועה ברודסקי לוי" w:date="2016-03-07T16:30:00Z"/>
        </w:trPr>
        <w:tc>
          <w:tcPr>
            <w:tcW w:w="1873" w:type="dxa"/>
          </w:tcPr>
          <w:p w14:paraId="0B920C17" w14:textId="77777777" w:rsidR="006361C3" w:rsidRPr="00BF1DE8" w:rsidRDefault="006361C3" w:rsidP="00A75251">
            <w:pPr>
              <w:pStyle w:val="TableSideHeading"/>
              <w:rPr>
                <w:ins w:id="2921" w:author="נועה ברודסקי לוי" w:date="2016-03-07T16:30:00Z"/>
                <w:color w:val="auto"/>
                <w:highlight w:val="yellow"/>
                <w:rtl/>
              </w:rPr>
            </w:pPr>
          </w:p>
        </w:tc>
        <w:tc>
          <w:tcPr>
            <w:tcW w:w="625" w:type="dxa"/>
          </w:tcPr>
          <w:p w14:paraId="7CE69708" w14:textId="77777777" w:rsidR="006361C3" w:rsidRPr="0039631A" w:rsidRDefault="006361C3" w:rsidP="00A75251">
            <w:pPr>
              <w:pStyle w:val="TableText"/>
              <w:rPr>
                <w:ins w:id="2922" w:author="נועה ברודסקי לוי" w:date="2016-03-07T16:30:00Z"/>
                <w:color w:val="auto"/>
              </w:rPr>
            </w:pPr>
          </w:p>
        </w:tc>
        <w:tc>
          <w:tcPr>
            <w:tcW w:w="628" w:type="dxa"/>
          </w:tcPr>
          <w:p w14:paraId="353D1574" w14:textId="77777777" w:rsidR="006361C3" w:rsidRPr="0039631A" w:rsidRDefault="006361C3" w:rsidP="00A75251">
            <w:pPr>
              <w:pStyle w:val="TableText"/>
              <w:rPr>
                <w:ins w:id="2923" w:author="נועה ברודסקי לוי" w:date="2016-03-07T16:30:00Z"/>
                <w:color w:val="auto"/>
              </w:rPr>
            </w:pPr>
          </w:p>
        </w:tc>
        <w:tc>
          <w:tcPr>
            <w:tcW w:w="624" w:type="dxa"/>
          </w:tcPr>
          <w:p w14:paraId="036CCD40" w14:textId="77777777" w:rsidR="006361C3" w:rsidRPr="0039631A" w:rsidRDefault="006361C3" w:rsidP="00A75251">
            <w:pPr>
              <w:pStyle w:val="TableText"/>
              <w:rPr>
                <w:ins w:id="2924" w:author="נועה ברודסקי לוי" w:date="2016-03-07T16:30:00Z"/>
                <w:color w:val="auto"/>
              </w:rPr>
            </w:pPr>
          </w:p>
        </w:tc>
        <w:tc>
          <w:tcPr>
            <w:tcW w:w="450" w:type="dxa"/>
          </w:tcPr>
          <w:p w14:paraId="000AB605" w14:textId="77777777" w:rsidR="006361C3" w:rsidRPr="0039631A" w:rsidRDefault="006361C3" w:rsidP="00A75251">
            <w:pPr>
              <w:pStyle w:val="TableText"/>
              <w:rPr>
                <w:ins w:id="2925" w:author="נועה ברודסקי לוי" w:date="2016-03-07T16:30:00Z"/>
                <w:color w:val="auto"/>
              </w:rPr>
            </w:pPr>
          </w:p>
        </w:tc>
        <w:tc>
          <w:tcPr>
            <w:tcW w:w="799" w:type="dxa"/>
            <w:gridSpan w:val="2"/>
          </w:tcPr>
          <w:p w14:paraId="35F57FE9" w14:textId="77777777" w:rsidR="006361C3" w:rsidRPr="0039631A" w:rsidRDefault="006361C3" w:rsidP="00A75251">
            <w:pPr>
              <w:pStyle w:val="TableText"/>
              <w:rPr>
                <w:ins w:id="2926" w:author="נועה ברודסקי לוי" w:date="2016-03-07T16:30:00Z"/>
                <w:color w:val="auto"/>
              </w:rPr>
            </w:pPr>
          </w:p>
        </w:tc>
        <w:tc>
          <w:tcPr>
            <w:tcW w:w="4659" w:type="dxa"/>
            <w:gridSpan w:val="4"/>
          </w:tcPr>
          <w:p w14:paraId="2638D9ED" w14:textId="77777777" w:rsidR="006361C3" w:rsidRPr="003442ED" w:rsidRDefault="006361C3">
            <w:pPr>
              <w:pStyle w:val="TableBlock"/>
              <w:numPr>
                <w:ilvl w:val="0"/>
                <w:numId w:val="24"/>
              </w:numPr>
              <w:tabs>
                <w:tab w:val="clear" w:pos="624"/>
              </w:tabs>
              <w:rPr>
                <w:ins w:id="2927" w:author="נועה ברודסקי לוי" w:date="2016-03-07T16:30:00Z"/>
                <w:color w:val="auto"/>
                <w:rtl/>
              </w:rPr>
              <w:pPrChange w:id="2928" w:author="נועה ברודסקי לוי" w:date="2016-03-07T16:45:00Z">
                <w:pPr>
                  <w:pStyle w:val="TableBlock"/>
                  <w:numPr>
                    <w:numId w:val="17"/>
                  </w:numPr>
                  <w:tabs>
                    <w:tab w:val="num" w:pos="624"/>
                  </w:tabs>
                </w:pPr>
              </w:pPrChange>
            </w:pPr>
            <w:ins w:id="2929" w:author="נועה ברודסקי לוי" w:date="2016-03-07T16:31:00Z">
              <w:r>
                <w:rPr>
                  <w:rFonts w:hint="cs"/>
                  <w:color w:val="auto"/>
                  <w:rtl/>
                </w:rPr>
                <w:t xml:space="preserve">(ג) </w:t>
              </w:r>
            </w:ins>
            <w:ins w:id="2930" w:author="נועה ברודסקי לוי" w:date="2016-03-07T16:30:00Z">
              <w:r w:rsidRPr="003442ED">
                <w:rPr>
                  <w:rFonts w:hint="eastAsia"/>
                  <w:color w:val="auto"/>
                  <w:rtl/>
                </w:rPr>
                <w:t>מידע</w:t>
              </w:r>
              <w:r w:rsidRPr="003442ED">
                <w:rPr>
                  <w:color w:val="auto"/>
                  <w:rtl/>
                </w:rPr>
                <w:t xml:space="preserve"> והסברים שעל </w:t>
              </w:r>
              <w:r>
                <w:rPr>
                  <w:rFonts w:hint="cs"/>
                  <w:color w:val="auto"/>
                  <w:rtl/>
                </w:rPr>
                <w:t xml:space="preserve">האפוטרופוס </w:t>
              </w:r>
              <w:r w:rsidRPr="003442ED">
                <w:rPr>
                  <w:color w:val="auto"/>
                  <w:rtl/>
                </w:rPr>
                <w:t>למסור ל</w:t>
              </w:r>
              <w:r>
                <w:rPr>
                  <w:rFonts w:hint="cs"/>
                  <w:color w:val="auto"/>
                  <w:rtl/>
                </w:rPr>
                <w:t xml:space="preserve">אדם </w:t>
              </w:r>
              <w:r w:rsidRPr="003442ED">
                <w:rPr>
                  <w:rFonts w:hint="eastAsia"/>
                  <w:color w:val="auto"/>
                  <w:rtl/>
                </w:rPr>
                <w:t>יימסרו</w:t>
              </w:r>
              <w:r w:rsidRPr="003442ED">
                <w:rPr>
                  <w:color w:val="auto"/>
                  <w:rtl/>
                </w:rPr>
                <w:t xml:space="preserve"> </w:t>
              </w:r>
            </w:ins>
            <w:ins w:id="2931" w:author="נועה ברודסקי לוי" w:date="2016-03-07T16:45:00Z">
              <w:r>
                <w:rPr>
                  <w:rFonts w:hint="cs"/>
                  <w:color w:val="auto"/>
                  <w:rtl/>
                </w:rPr>
                <w:t>לו</w:t>
              </w:r>
            </w:ins>
            <w:ins w:id="2932" w:author="נועה ברודסקי לוי" w:date="2016-03-07T16:30:00Z">
              <w:r w:rsidRPr="003442ED">
                <w:rPr>
                  <w:color w:val="auto"/>
                  <w:rtl/>
                </w:rPr>
                <w:t xml:space="preserve"> </w:t>
              </w:r>
              <w:r w:rsidRPr="003442ED">
                <w:rPr>
                  <w:rFonts w:hint="eastAsia"/>
                  <w:color w:val="auto"/>
                  <w:rtl/>
                </w:rPr>
                <w:t>תוך</w:t>
              </w:r>
              <w:r w:rsidRPr="003442ED">
                <w:rPr>
                  <w:color w:val="auto"/>
                  <w:rtl/>
                </w:rPr>
                <w:t xml:space="preserve"> שימוש בלשון פשוטה </w:t>
              </w:r>
              <w:r w:rsidRPr="003442ED">
                <w:rPr>
                  <w:rFonts w:hint="eastAsia"/>
                  <w:color w:val="auto"/>
                  <w:rtl/>
                </w:rPr>
                <w:t>בהתאם</w:t>
              </w:r>
              <w:r w:rsidRPr="003442ED">
                <w:rPr>
                  <w:color w:val="auto"/>
                  <w:rtl/>
                </w:rPr>
                <w:t xml:space="preserve"> </w:t>
              </w:r>
              <w:r w:rsidRPr="003442ED">
                <w:rPr>
                  <w:rFonts w:hint="eastAsia"/>
                  <w:color w:val="auto"/>
                  <w:rtl/>
                </w:rPr>
                <w:t>ליכולת</w:t>
              </w:r>
              <w:r w:rsidRPr="003442ED">
                <w:rPr>
                  <w:color w:val="auto"/>
                  <w:rtl/>
                </w:rPr>
                <w:t xml:space="preserve"> </w:t>
              </w:r>
              <w:r w:rsidRPr="003442ED">
                <w:rPr>
                  <w:rFonts w:hint="eastAsia"/>
                  <w:color w:val="auto"/>
                  <w:rtl/>
                </w:rPr>
                <w:t>הבנתו</w:t>
              </w:r>
              <w:r w:rsidRPr="003442ED">
                <w:rPr>
                  <w:color w:val="auto"/>
                  <w:rtl/>
                </w:rPr>
                <w:t xml:space="preserve">, ואם הוא אדם עם מוגבלות תוך שימוש באמצעי </w:t>
              </w:r>
              <w:r w:rsidRPr="003442ED">
                <w:rPr>
                  <w:rFonts w:hint="eastAsia"/>
                  <w:color w:val="auto"/>
                  <w:rtl/>
                </w:rPr>
                <w:t>עזר</w:t>
              </w:r>
              <w:r w:rsidRPr="003442ED">
                <w:rPr>
                  <w:color w:val="auto"/>
                  <w:rtl/>
                </w:rPr>
                <w:t xml:space="preserve"> המצויים ברשותו.</w:t>
              </w:r>
            </w:ins>
          </w:p>
        </w:tc>
      </w:tr>
      <w:tr w:rsidR="006361C3" w:rsidRPr="003442ED" w14:paraId="3A7A49B0" w14:textId="77777777" w:rsidTr="00A75251">
        <w:tblPrEx>
          <w:tblLook w:val="01E0" w:firstRow="1" w:lastRow="1" w:firstColumn="1" w:lastColumn="1" w:noHBand="0" w:noVBand="0"/>
        </w:tblPrEx>
        <w:trPr>
          <w:cantSplit/>
          <w:ins w:id="2933" w:author="נועה ברודסקי לוי" w:date="2016-03-07T16:30:00Z"/>
        </w:trPr>
        <w:tc>
          <w:tcPr>
            <w:tcW w:w="1873" w:type="dxa"/>
          </w:tcPr>
          <w:p w14:paraId="072F237D" w14:textId="77777777" w:rsidR="006361C3" w:rsidRPr="00BF1DE8" w:rsidRDefault="006361C3" w:rsidP="00A75251">
            <w:pPr>
              <w:pStyle w:val="TableSideHeading"/>
              <w:rPr>
                <w:ins w:id="2934" w:author="נועה ברודסקי לוי" w:date="2016-03-07T16:30:00Z"/>
                <w:color w:val="auto"/>
                <w:highlight w:val="yellow"/>
                <w:rtl/>
              </w:rPr>
            </w:pPr>
          </w:p>
        </w:tc>
        <w:tc>
          <w:tcPr>
            <w:tcW w:w="625" w:type="dxa"/>
          </w:tcPr>
          <w:p w14:paraId="36713493" w14:textId="77777777" w:rsidR="006361C3" w:rsidRPr="0039631A" w:rsidRDefault="006361C3" w:rsidP="00A75251">
            <w:pPr>
              <w:pStyle w:val="TableText"/>
              <w:rPr>
                <w:ins w:id="2935" w:author="נועה ברודסקי לוי" w:date="2016-03-07T16:30:00Z"/>
                <w:color w:val="auto"/>
              </w:rPr>
            </w:pPr>
          </w:p>
        </w:tc>
        <w:tc>
          <w:tcPr>
            <w:tcW w:w="628" w:type="dxa"/>
          </w:tcPr>
          <w:p w14:paraId="2FFAADCA" w14:textId="77777777" w:rsidR="006361C3" w:rsidRPr="0039631A" w:rsidRDefault="006361C3" w:rsidP="00A75251">
            <w:pPr>
              <w:pStyle w:val="TableText"/>
              <w:rPr>
                <w:ins w:id="2936" w:author="נועה ברודסקי לוי" w:date="2016-03-07T16:30:00Z"/>
                <w:color w:val="auto"/>
              </w:rPr>
            </w:pPr>
          </w:p>
        </w:tc>
        <w:tc>
          <w:tcPr>
            <w:tcW w:w="624" w:type="dxa"/>
          </w:tcPr>
          <w:p w14:paraId="3EE9F5AD" w14:textId="77777777" w:rsidR="006361C3" w:rsidRPr="0039631A" w:rsidRDefault="006361C3" w:rsidP="00A75251">
            <w:pPr>
              <w:pStyle w:val="TableText"/>
              <w:rPr>
                <w:ins w:id="2937" w:author="נועה ברודסקי לוי" w:date="2016-03-07T16:30:00Z"/>
                <w:color w:val="auto"/>
              </w:rPr>
            </w:pPr>
          </w:p>
        </w:tc>
        <w:tc>
          <w:tcPr>
            <w:tcW w:w="450" w:type="dxa"/>
          </w:tcPr>
          <w:p w14:paraId="3082B8C7" w14:textId="77777777" w:rsidR="006361C3" w:rsidRPr="0039631A" w:rsidRDefault="006361C3" w:rsidP="00A75251">
            <w:pPr>
              <w:pStyle w:val="TableText"/>
              <w:rPr>
                <w:ins w:id="2938" w:author="נועה ברודסקי לוי" w:date="2016-03-07T16:30:00Z"/>
                <w:color w:val="auto"/>
              </w:rPr>
            </w:pPr>
          </w:p>
        </w:tc>
        <w:tc>
          <w:tcPr>
            <w:tcW w:w="799" w:type="dxa"/>
            <w:gridSpan w:val="2"/>
          </w:tcPr>
          <w:p w14:paraId="21F77659" w14:textId="77777777" w:rsidR="006361C3" w:rsidRPr="0039631A" w:rsidRDefault="006361C3" w:rsidP="00A75251">
            <w:pPr>
              <w:pStyle w:val="TableText"/>
              <w:rPr>
                <w:ins w:id="2939" w:author="נועה ברודסקי לוי" w:date="2016-03-07T16:30:00Z"/>
                <w:color w:val="auto"/>
              </w:rPr>
            </w:pPr>
          </w:p>
        </w:tc>
        <w:tc>
          <w:tcPr>
            <w:tcW w:w="4659" w:type="dxa"/>
            <w:gridSpan w:val="4"/>
          </w:tcPr>
          <w:p w14:paraId="2D83F5D2" w14:textId="77777777" w:rsidR="006361C3" w:rsidRPr="003442ED" w:rsidRDefault="006361C3">
            <w:pPr>
              <w:pStyle w:val="TableBlock"/>
              <w:numPr>
                <w:ilvl w:val="0"/>
                <w:numId w:val="24"/>
              </w:numPr>
              <w:tabs>
                <w:tab w:val="clear" w:pos="624"/>
              </w:tabs>
              <w:rPr>
                <w:ins w:id="2940" w:author="נועה ברודסקי לוי" w:date="2016-03-07T16:30:00Z"/>
                <w:color w:val="auto"/>
                <w:rtl/>
              </w:rPr>
              <w:pPrChange w:id="2941" w:author="נועה ברודסקי לוי" w:date="2016-03-07T16:31:00Z">
                <w:pPr>
                  <w:pStyle w:val="TableBlock"/>
                  <w:numPr>
                    <w:numId w:val="17"/>
                  </w:numPr>
                  <w:tabs>
                    <w:tab w:val="num" w:pos="624"/>
                  </w:tabs>
                </w:pPr>
              </w:pPrChange>
            </w:pPr>
            <w:ins w:id="2942" w:author="נועה ברודסקי לוי" w:date="2016-03-07T16:31:00Z">
              <w:r>
                <w:rPr>
                  <w:rFonts w:hint="cs"/>
                  <w:color w:val="auto"/>
                  <w:rtl/>
                </w:rPr>
                <w:t xml:space="preserve">(ד) </w:t>
              </w:r>
            </w:ins>
            <w:ins w:id="2943" w:author="נועה ברודסקי לוי" w:date="2016-03-07T16:30:00Z">
              <w:r w:rsidRPr="003442ED">
                <w:rPr>
                  <w:rFonts w:hint="eastAsia"/>
                  <w:color w:val="auto"/>
                  <w:rtl/>
                </w:rPr>
                <w:t>אין</w:t>
              </w:r>
              <w:r w:rsidRPr="003442ED">
                <w:rPr>
                  <w:color w:val="auto"/>
                  <w:rtl/>
                </w:rPr>
                <w:t xml:space="preserve"> באמור בסעיף קטן (</w:t>
              </w:r>
            </w:ins>
            <w:ins w:id="2944" w:author="נועה ברודסקי לוי" w:date="2016-03-07T16:31:00Z">
              <w:r>
                <w:rPr>
                  <w:rFonts w:hint="cs"/>
                  <w:color w:val="auto"/>
                  <w:rtl/>
                </w:rPr>
                <w:t>ג</w:t>
              </w:r>
            </w:ins>
            <w:ins w:id="2945" w:author="נועה ברודסקי לוי" w:date="2016-03-07T16:30:00Z">
              <w:r w:rsidRPr="003442ED">
                <w:rPr>
                  <w:color w:val="auto"/>
                  <w:rtl/>
                </w:rPr>
                <w:t xml:space="preserve">) כדי לגרוע </w:t>
              </w:r>
              <w:r w:rsidRPr="003442ED">
                <w:rPr>
                  <w:rFonts w:hint="eastAsia"/>
                  <w:color w:val="auto"/>
                  <w:rtl/>
                </w:rPr>
                <w:t>מהוראות</w:t>
              </w:r>
              <w:r w:rsidRPr="003442ED">
                <w:rPr>
                  <w:color w:val="auto"/>
                  <w:rtl/>
                </w:rPr>
                <w:t xml:space="preserve"> </w:t>
              </w:r>
              <w:r w:rsidRPr="003442ED">
                <w:rPr>
                  <w:rFonts w:hint="eastAsia"/>
                  <w:color w:val="auto"/>
                  <w:rtl/>
                </w:rPr>
                <w:t>בדבר</w:t>
              </w:r>
              <w:r w:rsidRPr="003442ED">
                <w:rPr>
                  <w:color w:val="auto"/>
                  <w:rtl/>
                </w:rPr>
                <w:t xml:space="preserve"> התאמות נגישות </w:t>
              </w:r>
              <w:r w:rsidRPr="003442ED">
                <w:rPr>
                  <w:rFonts w:hint="eastAsia"/>
                  <w:color w:val="auto"/>
                  <w:rtl/>
                </w:rPr>
                <w:t>לפי</w:t>
              </w:r>
              <w:r w:rsidRPr="003442ED">
                <w:rPr>
                  <w:color w:val="auto"/>
                  <w:rtl/>
                </w:rPr>
                <w:t xml:space="preserve"> </w:t>
              </w:r>
              <w:r w:rsidRPr="003442ED">
                <w:rPr>
                  <w:rFonts w:hint="eastAsia"/>
                  <w:color w:val="auto"/>
                  <w:rtl/>
                </w:rPr>
                <w:t>חוק</w:t>
              </w:r>
              <w:r w:rsidRPr="003442ED">
                <w:rPr>
                  <w:color w:val="auto"/>
                  <w:rtl/>
                </w:rPr>
                <w:t xml:space="preserve"> שוויון </w:t>
              </w:r>
              <w:r w:rsidRPr="003442ED">
                <w:rPr>
                  <w:rFonts w:hint="eastAsia"/>
                  <w:color w:val="auto"/>
                  <w:rtl/>
                </w:rPr>
                <w:t>זכויות</w:t>
              </w:r>
              <w:r w:rsidRPr="003442ED">
                <w:rPr>
                  <w:color w:val="auto"/>
                  <w:rtl/>
                </w:rPr>
                <w:t xml:space="preserve"> </w:t>
              </w:r>
              <w:r w:rsidRPr="003442ED">
                <w:rPr>
                  <w:rFonts w:hint="eastAsia"/>
                  <w:color w:val="auto"/>
                  <w:rtl/>
                </w:rPr>
                <w:t>לאנשים</w:t>
              </w:r>
              <w:r w:rsidRPr="003442ED">
                <w:rPr>
                  <w:color w:val="auto"/>
                  <w:rtl/>
                </w:rPr>
                <w:t xml:space="preserve"> </w:t>
              </w:r>
              <w:r w:rsidRPr="003442ED">
                <w:rPr>
                  <w:rFonts w:hint="eastAsia"/>
                  <w:color w:val="auto"/>
                  <w:rtl/>
                </w:rPr>
                <w:t>עם</w:t>
              </w:r>
              <w:r w:rsidRPr="003442ED">
                <w:rPr>
                  <w:color w:val="auto"/>
                  <w:rtl/>
                </w:rPr>
                <w:t xml:space="preserve"> </w:t>
              </w:r>
              <w:r w:rsidRPr="003442ED">
                <w:rPr>
                  <w:rFonts w:hint="eastAsia"/>
                  <w:color w:val="auto"/>
                  <w:rtl/>
                </w:rPr>
                <w:t>מוגבלויות</w:t>
              </w:r>
              <w:r w:rsidRPr="003442ED">
                <w:rPr>
                  <w:color w:val="auto"/>
                  <w:rtl/>
                </w:rPr>
                <w:t xml:space="preserve">, </w:t>
              </w:r>
              <w:r w:rsidRPr="003442ED">
                <w:rPr>
                  <w:rFonts w:hint="eastAsia"/>
                  <w:color w:val="auto"/>
                  <w:rtl/>
                </w:rPr>
                <w:t>התשנ</w:t>
              </w:r>
              <w:r w:rsidRPr="003442ED">
                <w:rPr>
                  <w:color w:val="auto"/>
                  <w:rtl/>
                </w:rPr>
                <w:t>"ח – 1988, הנדרשות מ</w:t>
              </w:r>
              <w:r w:rsidRPr="003442ED">
                <w:rPr>
                  <w:rFonts w:hint="eastAsia"/>
                  <w:color w:val="auto"/>
                  <w:rtl/>
                </w:rPr>
                <w:t>מי</w:t>
              </w:r>
              <w:r w:rsidRPr="003442ED">
                <w:rPr>
                  <w:color w:val="auto"/>
                  <w:rtl/>
                </w:rPr>
                <w:t xml:space="preserve"> שנותן </w:t>
              </w:r>
              <w:r w:rsidRPr="003442ED">
                <w:rPr>
                  <w:rFonts w:hint="eastAsia"/>
                  <w:color w:val="auto"/>
                  <w:rtl/>
                </w:rPr>
                <w:t>שירות</w:t>
              </w:r>
              <w:r w:rsidRPr="003442ED">
                <w:rPr>
                  <w:color w:val="auto"/>
                  <w:rtl/>
                </w:rPr>
                <w:t xml:space="preserve"> </w:t>
              </w:r>
              <w:r w:rsidRPr="003442ED">
                <w:rPr>
                  <w:rFonts w:hint="eastAsia"/>
                  <w:color w:val="auto"/>
                  <w:rtl/>
                </w:rPr>
                <w:t>ציבורי</w:t>
              </w:r>
              <w:r w:rsidRPr="003442ED">
                <w:rPr>
                  <w:color w:val="auto"/>
                  <w:rtl/>
                </w:rPr>
                <w:t xml:space="preserve"> כמשמעותו </w:t>
              </w:r>
              <w:r w:rsidRPr="003442ED">
                <w:rPr>
                  <w:rFonts w:hint="eastAsia"/>
                  <w:color w:val="auto"/>
                  <w:rtl/>
                </w:rPr>
                <w:t>באותו</w:t>
              </w:r>
              <w:r w:rsidRPr="003442ED">
                <w:rPr>
                  <w:color w:val="auto"/>
                  <w:rtl/>
                </w:rPr>
                <w:t xml:space="preserve"> </w:t>
              </w:r>
              <w:r w:rsidRPr="003442ED">
                <w:rPr>
                  <w:rFonts w:hint="eastAsia"/>
                  <w:color w:val="auto"/>
                  <w:rtl/>
                </w:rPr>
                <w:t>חוק</w:t>
              </w:r>
              <w:r w:rsidRPr="003442ED">
                <w:rPr>
                  <w:color w:val="auto"/>
                  <w:rtl/>
                </w:rPr>
                <w:t xml:space="preserve">. </w:t>
              </w:r>
            </w:ins>
          </w:p>
        </w:tc>
      </w:tr>
      <w:tr w:rsidR="006361C3" w:rsidRPr="003442ED" w14:paraId="4ECAA0B3" w14:textId="77777777" w:rsidTr="00A75251">
        <w:tblPrEx>
          <w:tblLook w:val="01E0" w:firstRow="1" w:lastRow="1" w:firstColumn="1" w:lastColumn="1" w:noHBand="0" w:noVBand="0"/>
        </w:tblPrEx>
        <w:trPr>
          <w:cantSplit/>
          <w:ins w:id="2946" w:author="נועה ברודסקי לוי" w:date="2016-03-07T16:30:00Z"/>
        </w:trPr>
        <w:tc>
          <w:tcPr>
            <w:tcW w:w="1873" w:type="dxa"/>
          </w:tcPr>
          <w:p w14:paraId="0069BAF6" w14:textId="77777777" w:rsidR="006361C3" w:rsidRPr="00BF1DE8" w:rsidRDefault="006361C3" w:rsidP="00A75251">
            <w:pPr>
              <w:pStyle w:val="TableSideHeading"/>
              <w:rPr>
                <w:ins w:id="2947" w:author="נועה ברודסקי לוי" w:date="2016-03-07T16:30:00Z"/>
                <w:color w:val="auto"/>
                <w:highlight w:val="yellow"/>
                <w:rtl/>
              </w:rPr>
            </w:pPr>
          </w:p>
        </w:tc>
        <w:tc>
          <w:tcPr>
            <w:tcW w:w="625" w:type="dxa"/>
          </w:tcPr>
          <w:p w14:paraId="7336108F" w14:textId="77777777" w:rsidR="006361C3" w:rsidRPr="0039631A" w:rsidRDefault="006361C3" w:rsidP="00A75251">
            <w:pPr>
              <w:pStyle w:val="TableText"/>
              <w:rPr>
                <w:ins w:id="2948" w:author="נועה ברודסקי לוי" w:date="2016-03-07T16:30:00Z"/>
                <w:color w:val="auto"/>
              </w:rPr>
            </w:pPr>
          </w:p>
        </w:tc>
        <w:tc>
          <w:tcPr>
            <w:tcW w:w="628" w:type="dxa"/>
          </w:tcPr>
          <w:p w14:paraId="7C2629B2" w14:textId="77777777" w:rsidR="006361C3" w:rsidRPr="0039631A" w:rsidRDefault="006361C3" w:rsidP="00A75251">
            <w:pPr>
              <w:pStyle w:val="TableText"/>
              <w:rPr>
                <w:ins w:id="2949" w:author="נועה ברודסקי לוי" w:date="2016-03-07T16:30:00Z"/>
                <w:color w:val="auto"/>
              </w:rPr>
            </w:pPr>
          </w:p>
        </w:tc>
        <w:tc>
          <w:tcPr>
            <w:tcW w:w="624" w:type="dxa"/>
          </w:tcPr>
          <w:p w14:paraId="5F1A8188" w14:textId="77777777" w:rsidR="006361C3" w:rsidRPr="0039631A" w:rsidRDefault="006361C3" w:rsidP="00A75251">
            <w:pPr>
              <w:pStyle w:val="TableText"/>
              <w:rPr>
                <w:ins w:id="2950" w:author="נועה ברודסקי לוי" w:date="2016-03-07T16:30:00Z"/>
                <w:color w:val="auto"/>
              </w:rPr>
            </w:pPr>
          </w:p>
        </w:tc>
        <w:tc>
          <w:tcPr>
            <w:tcW w:w="450" w:type="dxa"/>
          </w:tcPr>
          <w:p w14:paraId="16E81F97" w14:textId="77777777" w:rsidR="006361C3" w:rsidRPr="0039631A" w:rsidRDefault="006361C3" w:rsidP="00A75251">
            <w:pPr>
              <w:pStyle w:val="TableText"/>
              <w:rPr>
                <w:ins w:id="2951" w:author="נועה ברודסקי לוי" w:date="2016-03-07T16:30:00Z"/>
                <w:color w:val="auto"/>
              </w:rPr>
            </w:pPr>
          </w:p>
        </w:tc>
        <w:tc>
          <w:tcPr>
            <w:tcW w:w="799" w:type="dxa"/>
            <w:gridSpan w:val="2"/>
          </w:tcPr>
          <w:p w14:paraId="6210ADE2" w14:textId="77777777" w:rsidR="006361C3" w:rsidRPr="001B508F" w:rsidRDefault="006361C3" w:rsidP="00A75251">
            <w:pPr>
              <w:pStyle w:val="TableText"/>
              <w:rPr>
                <w:ins w:id="2952" w:author="נועה ברודסקי לוי" w:date="2016-03-07T16:30:00Z"/>
                <w:color w:val="auto"/>
              </w:rPr>
            </w:pPr>
          </w:p>
        </w:tc>
        <w:tc>
          <w:tcPr>
            <w:tcW w:w="4659" w:type="dxa"/>
            <w:gridSpan w:val="4"/>
          </w:tcPr>
          <w:p w14:paraId="34EBA2A0" w14:textId="77777777" w:rsidR="006361C3" w:rsidRPr="003442ED" w:rsidRDefault="006361C3">
            <w:pPr>
              <w:pStyle w:val="TableBlock"/>
              <w:numPr>
                <w:ilvl w:val="0"/>
                <w:numId w:val="24"/>
              </w:numPr>
              <w:tabs>
                <w:tab w:val="clear" w:pos="624"/>
              </w:tabs>
              <w:rPr>
                <w:ins w:id="2953" w:author="נועה ברודסקי לוי" w:date="2016-03-07T16:30:00Z"/>
                <w:color w:val="auto"/>
                <w:rtl/>
              </w:rPr>
              <w:pPrChange w:id="2954" w:author="נועה ברודסקי לוי" w:date="2016-03-07T16:46:00Z">
                <w:pPr>
                  <w:pStyle w:val="TableBlock"/>
                  <w:numPr>
                    <w:numId w:val="17"/>
                  </w:numPr>
                  <w:tabs>
                    <w:tab w:val="num" w:pos="624"/>
                  </w:tabs>
                </w:pPr>
              </w:pPrChange>
            </w:pPr>
            <w:ins w:id="2955" w:author="נועה ברודסקי לוי" w:date="2016-03-07T16:30:00Z">
              <w:r w:rsidRPr="003442ED">
                <w:rPr>
                  <w:rFonts w:hint="eastAsia"/>
                  <w:color w:val="auto"/>
                  <w:rtl/>
                </w:rPr>
                <w:t>לעניין</w:t>
              </w:r>
              <w:r w:rsidRPr="003442ED">
                <w:rPr>
                  <w:color w:val="auto"/>
                  <w:rtl/>
                </w:rPr>
                <w:t xml:space="preserve"> סעיף זה – "ניתן לברר את דעתו"</w:t>
              </w:r>
              <w:r>
                <w:rPr>
                  <w:rFonts w:hint="cs"/>
                  <w:color w:val="auto"/>
                  <w:rtl/>
                </w:rPr>
                <w:t>,</w:t>
              </w:r>
              <w:r w:rsidRPr="003442ED">
                <w:rPr>
                  <w:color w:val="auto"/>
                  <w:rtl/>
                </w:rPr>
                <w:t xml:space="preserve"> </w:t>
              </w:r>
              <w:r>
                <w:rPr>
                  <w:color w:val="auto"/>
                  <w:rtl/>
                </w:rPr>
                <w:t>" מסוגל להבין</w:t>
              </w:r>
              <w:r w:rsidRPr="003442ED">
                <w:rPr>
                  <w:color w:val="auto"/>
                  <w:rtl/>
                </w:rPr>
                <w:t xml:space="preserve">" - </w:t>
              </w:r>
              <w:r w:rsidRPr="003442ED">
                <w:rPr>
                  <w:rFonts w:hint="eastAsia"/>
                  <w:color w:val="auto"/>
                  <w:rtl/>
                </w:rPr>
                <w:t>לרבות</w:t>
              </w:r>
              <w:r w:rsidRPr="003442ED">
                <w:rPr>
                  <w:color w:val="auto"/>
                  <w:rtl/>
                </w:rPr>
                <w:t xml:space="preserve"> לאחר </w:t>
              </w:r>
              <w:r w:rsidRPr="003442ED">
                <w:rPr>
                  <w:rFonts w:hint="eastAsia"/>
                  <w:color w:val="auto"/>
                  <w:rtl/>
                </w:rPr>
                <w:t>שניתן</w:t>
              </w:r>
              <w:r w:rsidRPr="003442ED">
                <w:rPr>
                  <w:color w:val="auto"/>
                  <w:rtl/>
                </w:rPr>
                <w:t xml:space="preserve"> </w:t>
              </w:r>
              <w:r w:rsidRPr="003442ED">
                <w:rPr>
                  <w:rFonts w:hint="eastAsia"/>
                  <w:color w:val="auto"/>
                  <w:rtl/>
                </w:rPr>
                <w:t>לו</w:t>
              </w:r>
              <w:r w:rsidRPr="003442ED">
                <w:rPr>
                  <w:color w:val="auto"/>
                  <w:rtl/>
                </w:rPr>
                <w:t xml:space="preserve"> </w:t>
              </w:r>
              <w:r w:rsidRPr="003442ED">
                <w:rPr>
                  <w:rFonts w:hint="eastAsia"/>
                  <w:color w:val="auto"/>
                  <w:rtl/>
                </w:rPr>
                <w:t>מידע</w:t>
              </w:r>
              <w:r w:rsidRPr="003442ED">
                <w:rPr>
                  <w:color w:val="auto"/>
                  <w:rtl/>
                </w:rPr>
                <w:t xml:space="preserve"> </w:t>
              </w:r>
              <w:r w:rsidRPr="003442ED">
                <w:rPr>
                  <w:rFonts w:hint="eastAsia"/>
                  <w:color w:val="auto"/>
                  <w:rtl/>
                </w:rPr>
                <w:t>בדרך</w:t>
              </w:r>
              <w:r w:rsidRPr="003442ED">
                <w:rPr>
                  <w:color w:val="auto"/>
                  <w:rtl/>
                </w:rPr>
                <w:t xml:space="preserve"> </w:t>
              </w:r>
              <w:r w:rsidRPr="003442ED">
                <w:rPr>
                  <w:rFonts w:hint="eastAsia"/>
                  <w:color w:val="auto"/>
                  <w:rtl/>
                </w:rPr>
                <w:t>האמורה</w:t>
              </w:r>
              <w:r w:rsidRPr="003442ED">
                <w:rPr>
                  <w:color w:val="auto"/>
                  <w:rtl/>
                </w:rPr>
                <w:t xml:space="preserve"> </w:t>
              </w:r>
              <w:r w:rsidRPr="003442ED">
                <w:rPr>
                  <w:rFonts w:hint="eastAsia"/>
                  <w:color w:val="auto"/>
                  <w:rtl/>
                </w:rPr>
                <w:t>בסעיף</w:t>
              </w:r>
              <w:r w:rsidRPr="003442ED">
                <w:rPr>
                  <w:color w:val="auto"/>
                  <w:rtl/>
                </w:rPr>
                <w:t xml:space="preserve"> </w:t>
              </w:r>
              <w:r w:rsidRPr="003442ED">
                <w:rPr>
                  <w:rFonts w:hint="eastAsia"/>
                  <w:color w:val="auto"/>
                  <w:rtl/>
                </w:rPr>
                <w:t>קטן</w:t>
              </w:r>
              <w:r w:rsidRPr="003442ED">
                <w:rPr>
                  <w:color w:val="auto"/>
                  <w:rtl/>
                </w:rPr>
                <w:t xml:space="preserve"> (</w:t>
              </w:r>
            </w:ins>
            <w:ins w:id="2956" w:author="נועה ברודסקי לוי" w:date="2016-03-07T16:31:00Z">
              <w:r>
                <w:rPr>
                  <w:rFonts w:hint="cs"/>
                  <w:color w:val="auto"/>
                  <w:rtl/>
                </w:rPr>
                <w:t>ג</w:t>
              </w:r>
            </w:ins>
            <w:ins w:id="2957" w:author="נועה ברודסקי לוי" w:date="2016-03-07T16:30:00Z">
              <w:r w:rsidRPr="003442ED">
                <w:rPr>
                  <w:color w:val="auto"/>
                  <w:rtl/>
                </w:rPr>
                <w:t>).</w:t>
              </w:r>
            </w:ins>
          </w:p>
        </w:tc>
      </w:tr>
    </w:tbl>
    <w:p w14:paraId="4E83E54B" w14:textId="77777777" w:rsidR="006361C3" w:rsidRDefault="006361C3" w:rsidP="006361C3">
      <w:pPr>
        <w:rPr>
          <w:ins w:id="2958" w:author="נועה ברודסקי לוי" w:date="2016-03-07T16:30:00Z"/>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1248"/>
        <w:gridCol w:w="624"/>
        <w:gridCol w:w="4649"/>
      </w:tblGrid>
      <w:tr w:rsidR="006361C3" w:rsidRPr="00F32C9D" w14:paraId="00E91C48" w14:textId="77777777" w:rsidTr="00A75251">
        <w:trPr>
          <w:cantSplit/>
        </w:trPr>
        <w:tc>
          <w:tcPr>
            <w:tcW w:w="1869" w:type="dxa"/>
            <w:tcMar>
              <w:top w:w="91" w:type="dxa"/>
              <w:left w:w="0" w:type="dxa"/>
              <w:bottom w:w="91" w:type="dxa"/>
              <w:right w:w="0" w:type="dxa"/>
            </w:tcMar>
          </w:tcPr>
          <w:p w14:paraId="35004829"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6DD2588" w14:textId="77777777" w:rsidR="006361C3" w:rsidRDefault="006361C3" w:rsidP="00A75251">
            <w:pPr>
              <w:pStyle w:val="TableText"/>
            </w:pPr>
          </w:p>
        </w:tc>
        <w:tc>
          <w:tcPr>
            <w:tcW w:w="1872" w:type="dxa"/>
            <w:gridSpan w:val="2"/>
            <w:tcMar>
              <w:top w:w="91" w:type="dxa"/>
              <w:left w:w="0" w:type="dxa"/>
              <w:bottom w:w="91" w:type="dxa"/>
              <w:right w:w="0" w:type="dxa"/>
            </w:tcMar>
            <w:hideMark/>
          </w:tcPr>
          <w:p w14:paraId="4CF5CE0A" w14:textId="77777777" w:rsidR="006361C3" w:rsidRPr="00F32C9D" w:rsidRDefault="006361C3" w:rsidP="00A75251">
            <w:pPr>
              <w:pStyle w:val="TableBlock"/>
              <w:jc w:val="left"/>
            </w:pPr>
            <w:r w:rsidRPr="00DE60FF">
              <w:rPr>
                <w:rFonts w:hint="cs"/>
                <w:highlight w:val="lightGray"/>
                <w:rtl/>
                <w:rPrChange w:id="2959" w:author="נועה ברודסקי לוי" w:date="2016-03-07T16:46:00Z">
                  <w:rPr>
                    <w:rFonts w:hint="cs"/>
                    <w:highlight w:val="green"/>
                    <w:rtl/>
                  </w:rPr>
                </w:rPrChange>
              </w:rPr>
              <w:t>הסכמה</w:t>
            </w:r>
            <w:r w:rsidRPr="00DE60FF">
              <w:rPr>
                <w:highlight w:val="lightGray"/>
                <w:rtl/>
                <w:rPrChange w:id="2960" w:author="נועה ברודסקי לוי" w:date="2016-03-07T16:46:00Z">
                  <w:rPr>
                    <w:highlight w:val="green"/>
                    <w:rtl/>
                  </w:rPr>
                </w:rPrChange>
              </w:rPr>
              <w:t xml:space="preserve"> </w:t>
            </w:r>
            <w:r w:rsidRPr="00DE60FF">
              <w:rPr>
                <w:rFonts w:hint="cs"/>
                <w:highlight w:val="lightGray"/>
                <w:rtl/>
                <w:rPrChange w:id="2961" w:author="נועה ברודסקי לוי" w:date="2016-03-07T16:46:00Z">
                  <w:rPr>
                    <w:rFonts w:hint="cs"/>
                    <w:highlight w:val="green"/>
                    <w:rtl/>
                  </w:rPr>
                </w:rPrChange>
              </w:rPr>
              <w:t>לפעולות</w:t>
            </w:r>
            <w:r w:rsidRPr="00DE60FF">
              <w:rPr>
                <w:highlight w:val="lightGray"/>
                <w:rtl/>
                <w:rPrChange w:id="2962" w:author="נועה ברודסקי לוי" w:date="2016-03-07T16:46:00Z">
                  <w:rPr>
                    <w:highlight w:val="green"/>
                    <w:rtl/>
                  </w:rPr>
                </w:rPrChange>
              </w:rPr>
              <w:t xml:space="preserve"> </w:t>
            </w:r>
            <w:r w:rsidRPr="00DE60FF">
              <w:rPr>
                <w:rFonts w:hint="cs"/>
                <w:highlight w:val="lightGray"/>
                <w:rtl/>
                <w:rPrChange w:id="2963" w:author="נועה ברודסקי לוי" w:date="2016-03-07T16:46:00Z">
                  <w:rPr>
                    <w:rFonts w:hint="cs"/>
                    <w:highlight w:val="green"/>
                    <w:rtl/>
                  </w:rPr>
                </w:rPrChange>
              </w:rPr>
              <w:t>מגבילות</w:t>
            </w:r>
            <w:r w:rsidRPr="00DE60FF">
              <w:rPr>
                <w:highlight w:val="lightGray"/>
                <w:rtl/>
                <w:rPrChange w:id="2964" w:author="נועה ברודסקי לוי" w:date="2016-03-07T16:46:00Z">
                  <w:rPr>
                    <w:highlight w:val="green"/>
                    <w:rtl/>
                  </w:rPr>
                </w:rPrChange>
              </w:rPr>
              <w:t xml:space="preserve"> </w:t>
            </w:r>
            <w:r w:rsidRPr="00DE60FF">
              <w:rPr>
                <w:rFonts w:hint="cs"/>
                <w:highlight w:val="lightGray"/>
                <w:rtl/>
                <w:rPrChange w:id="2965" w:author="נועה ברודסקי לוי" w:date="2016-03-07T16:46:00Z">
                  <w:rPr>
                    <w:rFonts w:hint="cs"/>
                    <w:highlight w:val="green"/>
                    <w:rtl/>
                  </w:rPr>
                </w:rPrChange>
              </w:rPr>
              <w:t>או</w:t>
            </w:r>
            <w:r w:rsidRPr="00DE60FF">
              <w:rPr>
                <w:highlight w:val="lightGray"/>
                <w:rtl/>
                <w:rPrChange w:id="2966" w:author="נועה ברודסקי לוי" w:date="2016-03-07T16:46:00Z">
                  <w:rPr>
                    <w:highlight w:val="green"/>
                    <w:rtl/>
                  </w:rPr>
                </w:rPrChange>
              </w:rPr>
              <w:t xml:space="preserve"> </w:t>
            </w:r>
            <w:r w:rsidRPr="00DE60FF">
              <w:rPr>
                <w:rFonts w:hint="cs"/>
                <w:highlight w:val="lightGray"/>
                <w:rtl/>
                <w:rPrChange w:id="2967" w:author="נועה ברודסקי לוי" w:date="2016-03-07T16:46:00Z">
                  <w:rPr>
                    <w:rFonts w:hint="cs"/>
                    <w:highlight w:val="green"/>
                    <w:rtl/>
                  </w:rPr>
                </w:rPrChange>
              </w:rPr>
              <w:t>לשימוש</w:t>
            </w:r>
            <w:r w:rsidRPr="00DE60FF">
              <w:rPr>
                <w:highlight w:val="lightGray"/>
                <w:rtl/>
                <w:rPrChange w:id="2968" w:author="נועה ברודסקי לוי" w:date="2016-03-07T16:46:00Z">
                  <w:rPr>
                    <w:highlight w:val="green"/>
                    <w:rtl/>
                  </w:rPr>
                </w:rPrChange>
              </w:rPr>
              <w:t xml:space="preserve"> </w:t>
            </w:r>
            <w:r w:rsidRPr="00DE60FF">
              <w:rPr>
                <w:rFonts w:hint="cs"/>
                <w:highlight w:val="lightGray"/>
                <w:rtl/>
                <w:rPrChange w:id="2969" w:author="נועה ברודסקי לוי" w:date="2016-03-07T16:46:00Z">
                  <w:rPr>
                    <w:rFonts w:hint="cs"/>
                    <w:highlight w:val="green"/>
                    <w:rtl/>
                  </w:rPr>
                </w:rPrChange>
              </w:rPr>
              <w:t>בכוח</w:t>
            </w:r>
          </w:p>
        </w:tc>
        <w:tc>
          <w:tcPr>
            <w:tcW w:w="624" w:type="dxa"/>
            <w:tcMar>
              <w:top w:w="91" w:type="dxa"/>
              <w:left w:w="0" w:type="dxa"/>
              <w:bottom w:w="91" w:type="dxa"/>
              <w:right w:w="0" w:type="dxa"/>
            </w:tcMar>
            <w:hideMark/>
          </w:tcPr>
          <w:p w14:paraId="0CEE243C" w14:textId="77777777" w:rsidR="006361C3" w:rsidRPr="00F32C9D" w:rsidRDefault="006361C3" w:rsidP="00A75251">
            <w:pPr>
              <w:pStyle w:val="TableBlock"/>
            </w:pPr>
            <w:r w:rsidRPr="00F32C9D">
              <w:rPr>
                <w:rFonts w:hint="cs"/>
                <w:rtl/>
              </w:rPr>
              <w:t>67ו.</w:t>
            </w:r>
          </w:p>
        </w:tc>
        <w:tc>
          <w:tcPr>
            <w:tcW w:w="4649" w:type="dxa"/>
            <w:tcMar>
              <w:top w:w="91" w:type="dxa"/>
              <w:left w:w="0" w:type="dxa"/>
              <w:bottom w:w="91" w:type="dxa"/>
              <w:right w:w="0" w:type="dxa"/>
            </w:tcMar>
            <w:hideMark/>
          </w:tcPr>
          <w:p w14:paraId="26F0DA08" w14:textId="77777777" w:rsidR="006361C3" w:rsidRPr="00F32C9D" w:rsidRDefault="006361C3" w:rsidP="00A75251">
            <w:pPr>
              <w:pStyle w:val="TableBlock"/>
            </w:pPr>
            <w:r w:rsidRPr="00F32C9D">
              <w:rPr>
                <w:rFonts w:hint="cs"/>
                <w:rtl/>
              </w:rPr>
              <w:t xml:space="preserve">אפוטרופוס לא ייתן הסכמה </w:t>
            </w:r>
            <w:ins w:id="2970" w:author="נועה ברודסקי לוי" w:date="2016-03-06T14:36:00Z">
              <w:r>
                <w:rPr>
                  <w:rFonts w:hint="cs"/>
                  <w:rtl/>
                </w:rPr>
                <w:t xml:space="preserve">בשמו של החסוי </w:t>
              </w:r>
            </w:ins>
            <w:r w:rsidRPr="00F32C9D">
              <w:rPr>
                <w:rFonts w:hint="cs"/>
                <w:rtl/>
              </w:rPr>
              <w:t>לפעולה</w:t>
            </w:r>
            <w:del w:id="2971" w:author="נועה ברודסקי לוי" w:date="2016-03-06T14:28:00Z">
              <w:r w:rsidRPr="00F32C9D" w:rsidDel="001E2257">
                <w:rPr>
                  <w:rFonts w:hint="cs"/>
                  <w:rtl/>
                </w:rPr>
                <w:delText xml:space="preserve"> כדין</w:delText>
              </w:r>
            </w:del>
            <w:r w:rsidRPr="00F32C9D">
              <w:rPr>
                <w:rFonts w:hint="cs"/>
                <w:rtl/>
              </w:rPr>
              <w:t xml:space="preserve"> המגבילה את חופש התנועה של החסוי או המסמיכה אדם להשתמש בכוח סביר נגד החסוי</w:t>
            </w:r>
            <w:ins w:id="2972" w:author="נועה ברודסקי לוי" w:date="2016-03-06T14:31:00Z">
              <w:r>
                <w:rPr>
                  <w:rFonts w:hint="cs"/>
                  <w:rtl/>
                </w:rPr>
                <w:t xml:space="preserve"> </w:t>
              </w:r>
            </w:ins>
            <w:ins w:id="2973" w:author="נועה ברודסקי לוי" w:date="2016-03-06T14:36:00Z">
              <w:r>
                <w:rPr>
                  <w:rFonts w:hint="cs"/>
                  <w:rtl/>
                </w:rPr>
                <w:t>ו</w:t>
              </w:r>
            </w:ins>
            <w:ins w:id="2974" w:author="נועה ברודסקי לוי" w:date="2016-03-06T14:31:00Z">
              <w:r>
                <w:rPr>
                  <w:rFonts w:hint="cs"/>
                  <w:rtl/>
                </w:rPr>
                <w:t>המצריכה צו שיפוטי ולא ייתן הסכמתו לצו השיפוטי</w:t>
              </w:r>
            </w:ins>
            <w:ins w:id="2975" w:author="נועה ברודסקי לוי" w:date="2016-03-06T14:38:00Z">
              <w:r>
                <w:rPr>
                  <w:rFonts w:hint="cs"/>
                  <w:rtl/>
                </w:rPr>
                <w:t>, אלא</w:t>
              </w:r>
            </w:ins>
            <w:ins w:id="2976" w:author="נועה ברודסקי לוי" w:date="2016-03-06T14:31:00Z">
              <w:r>
                <w:rPr>
                  <w:rFonts w:hint="cs"/>
                  <w:rtl/>
                </w:rPr>
                <w:t xml:space="preserve"> אם החסוי </w:t>
              </w:r>
            </w:ins>
            <w:ins w:id="2977" w:author="נועה ברודסקי לוי" w:date="2016-03-06T14:39:00Z">
              <w:r>
                <w:rPr>
                  <w:rFonts w:hint="cs"/>
                  <w:rtl/>
                </w:rPr>
                <w:t>נת</w:t>
              </w:r>
            </w:ins>
            <w:ins w:id="2978" w:author="נועה ברודסקי לוי" w:date="2016-03-06T14:40:00Z">
              <w:r>
                <w:rPr>
                  <w:rFonts w:hint="cs"/>
                  <w:rtl/>
                </w:rPr>
                <w:t>ן הסכמתו</w:t>
              </w:r>
            </w:ins>
            <w:ins w:id="2979" w:author="נועה ברודסקי לוי" w:date="2016-03-06T14:31:00Z">
              <w:r>
                <w:rPr>
                  <w:rFonts w:hint="cs"/>
                  <w:rtl/>
                </w:rPr>
                <w:t xml:space="preserve"> לכך</w:t>
              </w:r>
            </w:ins>
            <w:ins w:id="2980" w:author="נועה ברודסקי לוי" w:date="2016-03-06T14:40:00Z">
              <w:r>
                <w:rPr>
                  <w:rFonts w:hint="cs"/>
                  <w:rtl/>
                </w:rPr>
                <w:t xml:space="preserve"> לאחר שהסביר לו כאמור בסעיף 67ה</w:t>
              </w:r>
            </w:ins>
            <w:ins w:id="2981" w:author="נועה ברודסקי לוי" w:date="2016-03-02T14:58:00Z">
              <w:r>
                <w:rPr>
                  <w:rFonts w:hint="cs"/>
                  <w:rtl/>
                </w:rPr>
                <w:t>.</w:t>
              </w:r>
            </w:ins>
            <w:del w:id="2982" w:author="נועה ברודסקי לוי" w:date="2016-03-02T14:58:00Z">
              <w:r w:rsidRPr="00F32C9D" w:rsidDel="00A56B93">
                <w:rPr>
                  <w:rFonts w:hint="cs"/>
                  <w:rtl/>
                </w:rPr>
                <w:delText>, לרבות מתן הסכמה לאשפוז כפוי של החסוי,</w:delText>
              </w:r>
            </w:del>
            <w:r w:rsidRPr="00F32C9D">
              <w:rPr>
                <w:rFonts w:hint="cs"/>
                <w:rtl/>
              </w:rPr>
              <w:t xml:space="preserve"> </w:t>
            </w:r>
            <w:del w:id="2983" w:author="נועה ברודסקי לוי" w:date="2016-02-03T11:36:00Z">
              <w:r w:rsidRPr="00F32C9D" w:rsidDel="00EC4064">
                <w:rPr>
                  <w:rFonts w:hint="cs"/>
                  <w:rtl/>
                </w:rPr>
                <w:delText xml:space="preserve">אלא אם כן </w:delText>
              </w:r>
            </w:del>
            <w:del w:id="2984" w:author="נועה ברודסקי לוי" w:date="2016-02-03T11:32:00Z">
              <w:r w:rsidRPr="00F32C9D" w:rsidDel="00E06FC9">
                <w:rPr>
                  <w:rFonts w:hint="cs"/>
                  <w:rtl/>
                </w:rPr>
                <w:delText xml:space="preserve">השתכנע כי </w:delText>
              </w:r>
              <w:r w:rsidRPr="006349D7" w:rsidDel="00E06FC9">
                <w:rPr>
                  <w:rFonts w:hint="cs"/>
                  <w:rtl/>
                </w:rPr>
                <w:delText>הפעולה</w:delText>
              </w:r>
              <w:r w:rsidRPr="006349D7" w:rsidDel="00E06FC9">
                <w:rPr>
                  <w:rtl/>
                </w:rPr>
                <w:delText xml:space="preserve"> </w:delText>
              </w:r>
              <w:r w:rsidRPr="006349D7" w:rsidDel="00E06FC9">
                <w:rPr>
                  <w:rFonts w:hint="cs"/>
                  <w:rtl/>
                </w:rPr>
                <w:delText>דרושה</w:delText>
              </w:r>
              <w:r w:rsidRPr="006349D7" w:rsidDel="00E06FC9">
                <w:rPr>
                  <w:rtl/>
                </w:rPr>
                <w:delText xml:space="preserve"> </w:delText>
              </w:r>
              <w:r w:rsidRPr="006349D7" w:rsidDel="00E06FC9">
                <w:rPr>
                  <w:rFonts w:hint="cs"/>
                  <w:rtl/>
                </w:rPr>
                <w:delText>לשם</w:delText>
              </w:r>
              <w:r w:rsidRPr="006349D7" w:rsidDel="00E06FC9">
                <w:rPr>
                  <w:rtl/>
                </w:rPr>
                <w:delText xml:space="preserve"> </w:delText>
              </w:r>
              <w:r w:rsidRPr="006349D7" w:rsidDel="00E06FC9">
                <w:rPr>
                  <w:rFonts w:hint="cs"/>
                  <w:rtl/>
                </w:rPr>
                <w:delText>מניעת</w:delText>
              </w:r>
              <w:r w:rsidRPr="006349D7" w:rsidDel="00E06FC9">
                <w:rPr>
                  <w:rtl/>
                </w:rPr>
                <w:delText xml:space="preserve"> </w:delText>
              </w:r>
              <w:r w:rsidRPr="006349D7" w:rsidDel="00E06FC9">
                <w:rPr>
                  <w:rFonts w:hint="cs"/>
                  <w:rtl/>
                </w:rPr>
                <w:delText>פגיעה</w:delText>
              </w:r>
              <w:r w:rsidRPr="006349D7" w:rsidDel="00E06FC9">
                <w:rPr>
                  <w:rtl/>
                </w:rPr>
                <w:delText xml:space="preserve"> </w:delText>
              </w:r>
              <w:r w:rsidRPr="006349D7" w:rsidDel="00E06FC9">
                <w:rPr>
                  <w:rFonts w:hint="cs"/>
                  <w:rtl/>
                </w:rPr>
                <w:delText>בחסוי</w:delText>
              </w:r>
              <w:r w:rsidRPr="006349D7" w:rsidDel="00E06FC9">
                <w:rPr>
                  <w:rtl/>
                </w:rPr>
                <w:delText xml:space="preserve"> </w:delText>
              </w:r>
              <w:r w:rsidRPr="006349D7" w:rsidDel="00E06FC9">
                <w:rPr>
                  <w:rFonts w:hint="cs"/>
                  <w:rtl/>
                </w:rPr>
                <w:delText>וכי</w:delText>
              </w:r>
              <w:r w:rsidRPr="006349D7" w:rsidDel="00E06FC9">
                <w:rPr>
                  <w:rtl/>
                </w:rPr>
                <w:delText xml:space="preserve"> </w:delText>
              </w:r>
              <w:r w:rsidRPr="006349D7" w:rsidDel="00E06FC9">
                <w:rPr>
                  <w:rFonts w:hint="cs"/>
                  <w:rtl/>
                </w:rPr>
                <w:delText>חומרת</w:delText>
              </w:r>
              <w:r w:rsidRPr="006349D7" w:rsidDel="00E06FC9">
                <w:rPr>
                  <w:rtl/>
                </w:rPr>
                <w:delText xml:space="preserve"> </w:delText>
              </w:r>
              <w:r w:rsidRPr="006349D7" w:rsidDel="00E06FC9">
                <w:rPr>
                  <w:rFonts w:hint="cs"/>
                  <w:rtl/>
                </w:rPr>
                <w:delText>הפגיעה</w:delText>
              </w:r>
              <w:r w:rsidRPr="006349D7" w:rsidDel="00E06FC9">
                <w:rPr>
                  <w:rtl/>
                </w:rPr>
                <w:delText xml:space="preserve"> </w:delText>
              </w:r>
              <w:r w:rsidRPr="006349D7" w:rsidDel="00E06FC9">
                <w:rPr>
                  <w:rFonts w:hint="cs"/>
                  <w:rtl/>
                </w:rPr>
                <w:delText>כאמור</w:delText>
              </w:r>
              <w:r w:rsidRPr="006349D7" w:rsidDel="00E06FC9">
                <w:rPr>
                  <w:rtl/>
                </w:rPr>
                <w:delText xml:space="preserve"> </w:delText>
              </w:r>
              <w:r w:rsidRPr="006349D7" w:rsidDel="00E06FC9">
                <w:rPr>
                  <w:rFonts w:hint="cs"/>
                  <w:rtl/>
                </w:rPr>
                <w:delText>וסיכויי</w:delText>
              </w:r>
              <w:r w:rsidRPr="006349D7" w:rsidDel="00E06FC9">
                <w:rPr>
                  <w:rtl/>
                </w:rPr>
                <w:delText xml:space="preserve"> </w:delText>
              </w:r>
              <w:r w:rsidRPr="006349D7" w:rsidDel="00E06FC9">
                <w:rPr>
                  <w:rFonts w:hint="cs"/>
                  <w:rtl/>
                </w:rPr>
                <w:delText>התרחשותה</w:delText>
              </w:r>
              <w:r w:rsidRPr="006349D7" w:rsidDel="00E06FC9">
                <w:rPr>
                  <w:rtl/>
                </w:rPr>
                <w:delText xml:space="preserve"> </w:delText>
              </w:r>
              <w:r w:rsidRPr="006349D7" w:rsidDel="00E06FC9">
                <w:rPr>
                  <w:rFonts w:hint="cs"/>
                  <w:rtl/>
                </w:rPr>
                <w:delText>מצדיקים</w:delText>
              </w:r>
              <w:r w:rsidRPr="006349D7" w:rsidDel="00E06FC9">
                <w:rPr>
                  <w:rtl/>
                </w:rPr>
                <w:delText xml:space="preserve"> </w:delText>
              </w:r>
              <w:r w:rsidRPr="006349D7" w:rsidDel="00E06FC9">
                <w:rPr>
                  <w:rFonts w:hint="cs"/>
                  <w:rtl/>
                </w:rPr>
                <w:delText>הגבלה</w:delText>
              </w:r>
              <w:r w:rsidRPr="006349D7" w:rsidDel="00E06FC9">
                <w:rPr>
                  <w:rtl/>
                </w:rPr>
                <w:delText xml:space="preserve"> </w:delText>
              </w:r>
              <w:r w:rsidRPr="006349D7" w:rsidDel="00E06FC9">
                <w:rPr>
                  <w:rFonts w:hint="cs"/>
                  <w:rtl/>
                </w:rPr>
                <w:delText>כאמור</w:delText>
              </w:r>
              <w:r w:rsidRPr="006349D7" w:rsidDel="00E06FC9">
                <w:rPr>
                  <w:rtl/>
                </w:rPr>
                <w:delText xml:space="preserve"> </w:delText>
              </w:r>
              <w:r w:rsidRPr="006349D7" w:rsidDel="00E06FC9">
                <w:rPr>
                  <w:rFonts w:hint="cs"/>
                  <w:rtl/>
                </w:rPr>
                <w:delText>או</w:delText>
              </w:r>
              <w:r w:rsidRPr="006349D7" w:rsidDel="00E06FC9">
                <w:rPr>
                  <w:rtl/>
                </w:rPr>
                <w:delText xml:space="preserve"> </w:delText>
              </w:r>
              <w:r w:rsidRPr="006349D7" w:rsidDel="00E06FC9">
                <w:rPr>
                  <w:rFonts w:hint="cs"/>
                  <w:rtl/>
                </w:rPr>
                <w:delText>שימוש</w:delText>
              </w:r>
              <w:r w:rsidRPr="006349D7" w:rsidDel="00E06FC9">
                <w:rPr>
                  <w:rtl/>
                </w:rPr>
                <w:delText xml:space="preserve"> </w:delText>
              </w:r>
              <w:r w:rsidRPr="006349D7" w:rsidDel="00E06FC9">
                <w:rPr>
                  <w:rFonts w:hint="cs"/>
                  <w:rtl/>
                </w:rPr>
                <w:delText>בכוח</w:delText>
              </w:r>
              <w:r w:rsidRPr="006349D7" w:rsidDel="00E06FC9">
                <w:rPr>
                  <w:rtl/>
                </w:rPr>
                <w:delText xml:space="preserve"> </w:delText>
              </w:r>
              <w:r w:rsidRPr="006349D7" w:rsidDel="00E06FC9">
                <w:rPr>
                  <w:rFonts w:hint="cs"/>
                  <w:rtl/>
                </w:rPr>
                <w:delText>סביר</w:delText>
              </w:r>
            </w:del>
            <w:del w:id="2985" w:author="נועה ברודסקי לוי" w:date="2016-02-03T11:36:00Z">
              <w:r w:rsidRPr="006349D7" w:rsidDel="00EC4064">
                <w:rPr>
                  <w:rtl/>
                </w:rPr>
                <w:delText>.</w:delText>
              </w:r>
            </w:del>
            <w:del w:id="2986" w:author="נועה ברודסקי לוי" w:date="2015-01-11T11:20:00Z">
              <w:r w:rsidRPr="00F32C9D" w:rsidDel="00112278">
                <w:rPr>
                  <w:rFonts w:hint="cs"/>
                  <w:rtl/>
                </w:rPr>
                <w:delText xml:space="preserve"> </w:delText>
              </w:r>
            </w:del>
          </w:p>
        </w:tc>
      </w:tr>
      <w:tr w:rsidR="006361C3" w:rsidRPr="00F32C9D" w14:paraId="470698A4" w14:textId="77777777" w:rsidTr="00A75251">
        <w:trPr>
          <w:cantSplit/>
        </w:trPr>
        <w:tc>
          <w:tcPr>
            <w:tcW w:w="1869" w:type="dxa"/>
            <w:tcMar>
              <w:top w:w="91" w:type="dxa"/>
              <w:left w:w="0" w:type="dxa"/>
              <w:bottom w:w="91" w:type="dxa"/>
              <w:right w:w="0" w:type="dxa"/>
            </w:tcMar>
          </w:tcPr>
          <w:p w14:paraId="09EEB28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5448E23" w14:textId="77777777" w:rsidR="006361C3" w:rsidRDefault="006361C3" w:rsidP="00A75251">
            <w:pPr>
              <w:pStyle w:val="TableText"/>
            </w:pPr>
          </w:p>
        </w:tc>
        <w:tc>
          <w:tcPr>
            <w:tcW w:w="1872" w:type="dxa"/>
            <w:gridSpan w:val="2"/>
            <w:tcMar>
              <w:top w:w="91" w:type="dxa"/>
              <w:left w:w="0" w:type="dxa"/>
              <w:bottom w:w="91" w:type="dxa"/>
              <w:right w:w="0" w:type="dxa"/>
            </w:tcMar>
          </w:tcPr>
          <w:p w14:paraId="520D9B8F" w14:textId="77777777" w:rsidR="006361C3" w:rsidRPr="00D01879" w:rsidRDefault="006361C3" w:rsidP="00A75251">
            <w:pPr>
              <w:pStyle w:val="TableBlock"/>
              <w:jc w:val="left"/>
              <w:rPr>
                <w:highlight w:val="lightGray"/>
                <w:rtl/>
              </w:rPr>
            </w:pPr>
            <w:del w:id="2987" w:author="נועה ברודסקי לוי" w:date="2016-03-10T12:04:00Z">
              <w:r w:rsidDel="008B4764">
                <w:rPr>
                  <w:rFonts w:hint="cs"/>
                  <w:highlight w:val="lightGray"/>
                  <w:rtl/>
                </w:rPr>
                <w:delText>הסכמה לאשפוז פסיכיאטרי</w:delText>
              </w:r>
            </w:del>
          </w:p>
        </w:tc>
        <w:tc>
          <w:tcPr>
            <w:tcW w:w="624" w:type="dxa"/>
            <w:tcMar>
              <w:top w:w="91" w:type="dxa"/>
              <w:left w:w="0" w:type="dxa"/>
              <w:bottom w:w="91" w:type="dxa"/>
              <w:right w:w="0" w:type="dxa"/>
            </w:tcMar>
          </w:tcPr>
          <w:p w14:paraId="6F15A00A" w14:textId="77777777" w:rsidR="006361C3" w:rsidRPr="00F32C9D" w:rsidRDefault="006361C3" w:rsidP="00A75251">
            <w:pPr>
              <w:pStyle w:val="TableBlock"/>
              <w:rPr>
                <w:rtl/>
              </w:rPr>
            </w:pPr>
            <w:del w:id="2988" w:author="נועה ברודסקי לוי" w:date="2016-03-10T12:05:00Z">
              <w:r w:rsidDel="008B4764">
                <w:rPr>
                  <w:rFonts w:hint="cs"/>
                  <w:rtl/>
                </w:rPr>
                <w:delText>67ו1.</w:delText>
              </w:r>
            </w:del>
          </w:p>
        </w:tc>
        <w:tc>
          <w:tcPr>
            <w:tcW w:w="4649" w:type="dxa"/>
            <w:tcMar>
              <w:top w:w="91" w:type="dxa"/>
              <w:left w:w="0" w:type="dxa"/>
              <w:bottom w:w="91" w:type="dxa"/>
              <w:right w:w="0" w:type="dxa"/>
            </w:tcMar>
          </w:tcPr>
          <w:p w14:paraId="2BA9951F" w14:textId="77777777" w:rsidR="006361C3" w:rsidRPr="006349D7" w:rsidDel="008B4764" w:rsidRDefault="006361C3" w:rsidP="00A75251">
            <w:pPr>
              <w:pStyle w:val="TableBlock"/>
              <w:rPr>
                <w:del w:id="2989" w:author="נועה ברודסקי לוי" w:date="2016-03-10T12:05:00Z"/>
                <w:rtl/>
              </w:rPr>
            </w:pPr>
            <w:del w:id="2990" w:author="נועה ברודסקי לוי" w:date="2016-03-10T12:05:00Z">
              <w:r w:rsidRPr="006349D7" w:rsidDel="008B4764">
                <w:rPr>
                  <w:rFonts w:hint="cs"/>
                  <w:rtl/>
                </w:rPr>
                <w:delText>אפוטרופוס</w:delText>
              </w:r>
              <w:r w:rsidRPr="006349D7" w:rsidDel="008B4764">
                <w:rPr>
                  <w:rtl/>
                </w:rPr>
                <w:delText xml:space="preserve"> לא ייתן הסכמה </w:delText>
              </w:r>
              <w:r w:rsidRPr="006349D7" w:rsidDel="008B4764">
                <w:rPr>
                  <w:rFonts w:hint="cs"/>
                  <w:rtl/>
                </w:rPr>
                <w:delText>לאשפוז</w:delText>
              </w:r>
              <w:r w:rsidRPr="006349D7" w:rsidDel="008B4764">
                <w:rPr>
                  <w:rtl/>
                </w:rPr>
                <w:delText xml:space="preserve"> </w:delText>
              </w:r>
              <w:r w:rsidDel="008B4764">
                <w:rPr>
                  <w:rFonts w:hint="cs"/>
                  <w:rtl/>
                </w:rPr>
                <w:delText>כמשמעותו בח</w:delText>
              </w:r>
              <w:r w:rsidRPr="006349D7" w:rsidDel="008B4764">
                <w:rPr>
                  <w:rFonts w:hint="cs"/>
                  <w:rtl/>
                </w:rPr>
                <w:delText>וק</w:delText>
              </w:r>
              <w:r w:rsidRPr="006349D7" w:rsidDel="008B4764">
                <w:rPr>
                  <w:rtl/>
                </w:rPr>
                <w:delText xml:space="preserve"> </w:delText>
              </w:r>
              <w:r w:rsidRPr="006349D7" w:rsidDel="008B4764">
                <w:rPr>
                  <w:rFonts w:hint="cs"/>
                  <w:rtl/>
                </w:rPr>
                <w:delText>טיפול</w:delText>
              </w:r>
              <w:r w:rsidRPr="006349D7" w:rsidDel="008B4764">
                <w:rPr>
                  <w:rtl/>
                </w:rPr>
                <w:delText xml:space="preserve"> </w:delText>
              </w:r>
              <w:r w:rsidRPr="006349D7" w:rsidDel="008B4764">
                <w:rPr>
                  <w:rFonts w:hint="cs"/>
                  <w:rtl/>
                </w:rPr>
                <w:delText>בחולי</w:delText>
              </w:r>
              <w:r w:rsidRPr="006349D7" w:rsidDel="008B4764">
                <w:rPr>
                  <w:rtl/>
                </w:rPr>
                <w:delText xml:space="preserve"> </w:delText>
              </w:r>
              <w:r w:rsidRPr="006349D7" w:rsidDel="008B4764">
                <w:rPr>
                  <w:rFonts w:hint="cs"/>
                  <w:rtl/>
                </w:rPr>
                <w:delText>נפש</w:delText>
              </w:r>
              <w:r w:rsidRPr="006349D7" w:rsidDel="008B4764">
                <w:rPr>
                  <w:rtl/>
                </w:rPr>
                <w:delText xml:space="preserve">, </w:delText>
              </w:r>
              <w:r w:rsidRPr="006349D7" w:rsidDel="008B4764">
                <w:rPr>
                  <w:rFonts w:hint="cs"/>
                  <w:rtl/>
                </w:rPr>
                <w:delText>אלא</w:delText>
              </w:r>
              <w:r w:rsidRPr="006349D7" w:rsidDel="008B4764">
                <w:rPr>
                  <w:rtl/>
                </w:rPr>
                <w:delText xml:space="preserve"> </w:delText>
              </w:r>
              <w:r w:rsidRPr="006349D7" w:rsidDel="008B4764">
                <w:rPr>
                  <w:rFonts w:hint="cs"/>
                  <w:rtl/>
                </w:rPr>
                <w:delText>אם</w:delText>
              </w:r>
              <w:r w:rsidRPr="006349D7" w:rsidDel="008B4764">
                <w:rPr>
                  <w:rtl/>
                </w:rPr>
                <w:delText xml:space="preserve"> </w:delText>
              </w:r>
              <w:r w:rsidRPr="006349D7" w:rsidDel="008B4764">
                <w:rPr>
                  <w:rFonts w:hint="cs"/>
                  <w:rtl/>
                </w:rPr>
                <w:delText>כן</w:delText>
              </w:r>
              <w:r w:rsidRPr="006349D7" w:rsidDel="008B4764">
                <w:rPr>
                  <w:rtl/>
                </w:rPr>
                <w:delText xml:space="preserve"> </w:delText>
              </w:r>
              <w:r w:rsidRPr="006349D7" w:rsidDel="008B4764">
                <w:rPr>
                  <w:rFonts w:hint="cs"/>
                  <w:rtl/>
                </w:rPr>
                <w:delText>הוסמך</w:delText>
              </w:r>
              <w:r w:rsidRPr="006349D7" w:rsidDel="008B4764">
                <w:rPr>
                  <w:rtl/>
                </w:rPr>
                <w:delText xml:space="preserve"> </w:delText>
              </w:r>
              <w:r w:rsidRPr="006349D7" w:rsidDel="008B4764">
                <w:rPr>
                  <w:rFonts w:hint="cs"/>
                  <w:rtl/>
                </w:rPr>
                <w:delText>לכך</w:delText>
              </w:r>
              <w:r w:rsidRPr="006349D7" w:rsidDel="008B4764">
                <w:rPr>
                  <w:rtl/>
                </w:rPr>
                <w:delText xml:space="preserve"> </w:delText>
              </w:r>
              <w:r w:rsidRPr="006349D7" w:rsidDel="008B4764">
                <w:rPr>
                  <w:rFonts w:hint="cs"/>
                  <w:rtl/>
                </w:rPr>
                <w:delText>במפורש</w:delText>
              </w:r>
              <w:r w:rsidRPr="006349D7" w:rsidDel="008B4764">
                <w:rPr>
                  <w:rtl/>
                </w:rPr>
                <w:delText xml:space="preserve"> </w:delText>
              </w:r>
              <w:r w:rsidRPr="006349D7" w:rsidDel="008B4764">
                <w:rPr>
                  <w:rFonts w:hint="cs"/>
                  <w:rtl/>
                </w:rPr>
                <w:delText>בכתב</w:delText>
              </w:r>
              <w:r w:rsidRPr="006349D7" w:rsidDel="008B4764">
                <w:rPr>
                  <w:rtl/>
                </w:rPr>
                <w:delText xml:space="preserve"> </w:delText>
              </w:r>
              <w:r w:rsidRPr="006349D7" w:rsidDel="008B4764">
                <w:rPr>
                  <w:rFonts w:hint="cs"/>
                  <w:rtl/>
                </w:rPr>
                <w:delText>המינוי</w:delText>
              </w:r>
              <w:r w:rsidRPr="006349D7" w:rsidDel="008B4764">
                <w:rPr>
                  <w:rtl/>
                </w:rPr>
                <w:delText xml:space="preserve"> </w:delText>
              </w:r>
              <w:r w:rsidRPr="006349D7" w:rsidDel="008B4764">
                <w:rPr>
                  <w:rFonts w:hint="cs"/>
                  <w:rtl/>
                </w:rPr>
                <w:delText>ובהתאם</w:delText>
              </w:r>
              <w:r w:rsidRPr="006349D7" w:rsidDel="008B4764">
                <w:rPr>
                  <w:rtl/>
                </w:rPr>
                <w:delText xml:space="preserve"> </w:delText>
              </w:r>
              <w:r w:rsidRPr="006349D7" w:rsidDel="008B4764">
                <w:rPr>
                  <w:rFonts w:hint="cs"/>
                  <w:rtl/>
                </w:rPr>
                <w:delText>להוראות</w:delText>
              </w:r>
              <w:r w:rsidRPr="006349D7" w:rsidDel="008B4764">
                <w:rPr>
                  <w:rtl/>
                </w:rPr>
                <w:delText xml:space="preserve"> </w:delText>
              </w:r>
              <w:r w:rsidRPr="006349D7" w:rsidDel="008B4764">
                <w:rPr>
                  <w:rFonts w:hint="cs"/>
                  <w:rtl/>
                </w:rPr>
                <w:delText>בית</w:delText>
              </w:r>
              <w:r w:rsidRPr="006349D7" w:rsidDel="008B4764">
                <w:rPr>
                  <w:rtl/>
                </w:rPr>
                <w:delText xml:space="preserve"> </w:delText>
              </w:r>
              <w:r w:rsidRPr="006349D7" w:rsidDel="008B4764">
                <w:rPr>
                  <w:rFonts w:hint="cs"/>
                  <w:rtl/>
                </w:rPr>
                <w:delText>המשפט</w:delText>
              </w:r>
              <w:r w:rsidRPr="006349D7" w:rsidDel="008B4764">
                <w:rPr>
                  <w:rtl/>
                </w:rPr>
                <w:delText xml:space="preserve"> </w:delText>
              </w:r>
              <w:r w:rsidRPr="006349D7" w:rsidDel="008B4764">
                <w:rPr>
                  <w:rFonts w:hint="cs"/>
                  <w:rtl/>
                </w:rPr>
                <w:delText>בעניין</w:delText>
              </w:r>
              <w:r w:rsidRPr="006349D7" w:rsidDel="008B4764">
                <w:rPr>
                  <w:rtl/>
                </w:rPr>
                <w:delText xml:space="preserve">. </w:delText>
              </w:r>
              <w:r w:rsidRPr="006349D7" w:rsidDel="008B4764">
                <w:rPr>
                  <w:rFonts w:hint="cs"/>
                  <w:rtl/>
                </w:rPr>
                <w:delText>התנגד</w:delText>
              </w:r>
              <w:r w:rsidRPr="006349D7" w:rsidDel="008B4764">
                <w:rPr>
                  <w:rtl/>
                </w:rPr>
                <w:delText xml:space="preserve"> </w:delText>
              </w:r>
              <w:r w:rsidRPr="006349D7" w:rsidDel="008B4764">
                <w:rPr>
                  <w:rFonts w:hint="cs"/>
                  <w:rtl/>
                </w:rPr>
                <w:delText>החסוי</w:delText>
              </w:r>
              <w:r w:rsidRPr="006349D7" w:rsidDel="008B4764">
                <w:rPr>
                  <w:rtl/>
                </w:rPr>
                <w:delText xml:space="preserve"> </w:delText>
              </w:r>
              <w:r w:rsidRPr="006349D7" w:rsidDel="008B4764">
                <w:rPr>
                  <w:rFonts w:hint="cs"/>
                  <w:rtl/>
                </w:rPr>
                <w:delText>לאשפוז</w:delText>
              </w:r>
              <w:r w:rsidRPr="006349D7" w:rsidDel="008B4764">
                <w:rPr>
                  <w:rtl/>
                </w:rPr>
                <w:delText xml:space="preserve">, </w:delText>
              </w:r>
              <w:r w:rsidRPr="006349D7" w:rsidDel="008B4764">
                <w:rPr>
                  <w:rFonts w:hint="cs"/>
                  <w:rtl/>
                </w:rPr>
                <w:delText>לא</w:delText>
              </w:r>
              <w:r w:rsidRPr="006349D7" w:rsidDel="008B4764">
                <w:rPr>
                  <w:rtl/>
                </w:rPr>
                <w:delText xml:space="preserve"> </w:delText>
              </w:r>
              <w:r w:rsidRPr="006349D7" w:rsidDel="008B4764">
                <w:rPr>
                  <w:rFonts w:hint="cs"/>
                  <w:rtl/>
                </w:rPr>
                <w:delText>תינתן</w:delText>
              </w:r>
              <w:r w:rsidRPr="006349D7" w:rsidDel="008B4764">
                <w:rPr>
                  <w:rtl/>
                </w:rPr>
                <w:delText xml:space="preserve"> </w:delText>
              </w:r>
              <w:r w:rsidRPr="006349D7" w:rsidDel="008B4764">
                <w:rPr>
                  <w:rFonts w:hint="cs"/>
                  <w:rtl/>
                </w:rPr>
                <w:delText>הסכמת</w:delText>
              </w:r>
              <w:r w:rsidRPr="006349D7" w:rsidDel="008B4764">
                <w:rPr>
                  <w:rtl/>
                </w:rPr>
                <w:delText xml:space="preserve"> </w:delText>
              </w:r>
              <w:r w:rsidRPr="006349D7" w:rsidDel="008B4764">
                <w:rPr>
                  <w:rFonts w:hint="cs"/>
                  <w:rtl/>
                </w:rPr>
                <w:delText>האפוטרופוס</w:delText>
              </w:r>
              <w:r w:rsidRPr="006349D7" w:rsidDel="008B4764">
                <w:rPr>
                  <w:rtl/>
                </w:rPr>
                <w:delText xml:space="preserve"> </w:delText>
              </w:r>
              <w:r w:rsidRPr="006349D7" w:rsidDel="008B4764">
                <w:rPr>
                  <w:rFonts w:hint="cs"/>
                  <w:rtl/>
                </w:rPr>
                <w:delText>אלא</w:delText>
              </w:r>
              <w:r w:rsidRPr="006349D7" w:rsidDel="008B4764">
                <w:rPr>
                  <w:rtl/>
                </w:rPr>
                <w:delText xml:space="preserve"> </w:delText>
              </w:r>
              <w:r w:rsidRPr="006349D7" w:rsidDel="008B4764">
                <w:rPr>
                  <w:rFonts w:hint="cs"/>
                  <w:rtl/>
                </w:rPr>
                <w:delText>באישור</w:delText>
              </w:r>
              <w:r w:rsidRPr="006349D7" w:rsidDel="008B4764">
                <w:rPr>
                  <w:rtl/>
                </w:rPr>
                <w:delText xml:space="preserve"> </w:delText>
              </w:r>
              <w:r w:rsidRPr="006349D7" w:rsidDel="008B4764">
                <w:rPr>
                  <w:rFonts w:hint="cs"/>
                  <w:rtl/>
                </w:rPr>
                <w:delText>בית</w:delText>
              </w:r>
              <w:r w:rsidRPr="006349D7" w:rsidDel="008B4764">
                <w:rPr>
                  <w:rtl/>
                </w:rPr>
                <w:delText xml:space="preserve"> </w:delText>
              </w:r>
              <w:r w:rsidRPr="006349D7" w:rsidDel="008B4764">
                <w:rPr>
                  <w:rFonts w:hint="cs"/>
                  <w:rtl/>
                </w:rPr>
                <w:delText>המשפט</w:delText>
              </w:r>
              <w:r w:rsidRPr="006349D7" w:rsidDel="008B4764">
                <w:rPr>
                  <w:rtl/>
                </w:rPr>
                <w:delText>.</w:delText>
              </w:r>
            </w:del>
          </w:p>
          <w:p w14:paraId="23CA98E9" w14:textId="77777777" w:rsidR="006361C3" w:rsidDel="008B4764" w:rsidRDefault="006361C3" w:rsidP="00A75251">
            <w:pPr>
              <w:pStyle w:val="TableBlock"/>
              <w:rPr>
                <w:del w:id="2991" w:author="נועה ברודסקי לוי" w:date="2016-03-10T12:05:00Z"/>
                <w:rtl/>
              </w:rPr>
            </w:pPr>
            <w:del w:id="2992" w:author="נועה ברודסקי לוי" w:date="2016-03-10T12:05:00Z">
              <w:r w:rsidDel="008B4764">
                <w:rPr>
                  <w:rFonts w:hint="cs"/>
                  <w:rtl/>
                </w:rPr>
                <w:delText>*</w:delText>
              </w:r>
              <w:r w:rsidRPr="008F67F8" w:rsidDel="008B4764">
                <w:rPr>
                  <w:rFonts w:hint="cs"/>
                  <w:b/>
                  <w:bCs/>
                  <w:rtl/>
                  <w:rPrChange w:id="2993" w:author="נועה ברודסקי לוי" w:date="2016-03-06T14:01:00Z">
                    <w:rPr>
                      <w:rFonts w:hint="cs"/>
                      <w:rtl/>
                    </w:rPr>
                  </w:rPrChange>
                </w:rPr>
                <w:delText>לדיון</w:delText>
              </w:r>
              <w:r w:rsidRPr="008F67F8" w:rsidDel="008B4764">
                <w:rPr>
                  <w:b/>
                  <w:bCs/>
                  <w:rtl/>
                  <w:rPrChange w:id="2994" w:author="נועה ברודסקי לוי" w:date="2016-03-06T14:01:00Z">
                    <w:rPr>
                      <w:rtl/>
                    </w:rPr>
                  </w:rPrChange>
                </w:rPr>
                <w:delText>-</w:delText>
              </w:r>
              <w:r w:rsidRPr="006349D7" w:rsidDel="008B4764">
                <w:rPr>
                  <w:rtl/>
                </w:rPr>
                <w:delText xml:space="preserve"> האם </w:delText>
              </w:r>
              <w:r w:rsidDel="008B4764">
                <w:rPr>
                  <w:rFonts w:hint="cs"/>
                  <w:rtl/>
                </w:rPr>
                <w:delText xml:space="preserve">ראוי </w:delText>
              </w:r>
              <w:r w:rsidRPr="006349D7" w:rsidDel="008B4764">
                <w:rPr>
                  <w:rtl/>
                </w:rPr>
                <w:delText xml:space="preserve">להכניס </w:delText>
              </w:r>
              <w:r w:rsidDel="008B4764">
                <w:rPr>
                  <w:rFonts w:hint="cs"/>
                  <w:rtl/>
                </w:rPr>
                <w:delText>הוראה כאמור?</w:delText>
              </w:r>
              <w:r w:rsidRPr="006349D7" w:rsidDel="008B4764">
                <w:rPr>
                  <w:rtl/>
                </w:rPr>
                <w:delText xml:space="preserve"> </w:delText>
              </w:r>
            </w:del>
          </w:p>
          <w:p w14:paraId="2E58E389" w14:textId="77777777" w:rsidR="006361C3" w:rsidRDefault="006361C3">
            <w:pPr>
              <w:pStyle w:val="TableBlock"/>
              <w:rPr>
                <w:ins w:id="2995" w:author="נועה ברודסקי לוי" w:date="2016-03-10T12:05:00Z"/>
                <w:rtl/>
              </w:rPr>
              <w:pPrChange w:id="2996" w:author="נועה ברודסקי לוי" w:date="2016-03-07T15:56:00Z">
                <w:pPr>
                  <w:pStyle w:val="TableBlock"/>
                </w:pPr>
              </w:pPrChange>
            </w:pPr>
            <w:del w:id="2997" w:author="נועה ברודסקי לוי" w:date="2016-03-10T12:05:00Z">
              <w:r w:rsidRPr="006349D7" w:rsidDel="008B4764">
                <w:rPr>
                  <w:rFonts w:hint="cs"/>
                  <w:rtl/>
                </w:rPr>
                <w:delText>האם</w:delText>
              </w:r>
              <w:r w:rsidRPr="006349D7" w:rsidDel="008B4764">
                <w:rPr>
                  <w:rtl/>
                </w:rPr>
                <w:delText xml:space="preserve"> </w:delText>
              </w:r>
              <w:r w:rsidRPr="006349D7" w:rsidDel="008B4764">
                <w:rPr>
                  <w:rFonts w:hint="cs"/>
                  <w:rtl/>
                </w:rPr>
                <w:delText>נדרשת</w:delText>
              </w:r>
              <w:r w:rsidRPr="006349D7" w:rsidDel="008B4764">
                <w:rPr>
                  <w:rtl/>
                </w:rPr>
                <w:delText xml:space="preserve"> </w:delText>
              </w:r>
              <w:r w:rsidRPr="006349D7" w:rsidDel="008B4764">
                <w:rPr>
                  <w:rFonts w:hint="cs"/>
                  <w:rtl/>
                </w:rPr>
                <w:delText>הסמכה</w:delText>
              </w:r>
              <w:r w:rsidRPr="006349D7" w:rsidDel="008B4764">
                <w:rPr>
                  <w:rtl/>
                </w:rPr>
                <w:delText xml:space="preserve"> </w:delText>
              </w:r>
              <w:r w:rsidRPr="006349D7" w:rsidDel="008B4764">
                <w:rPr>
                  <w:rFonts w:hint="cs"/>
                  <w:rtl/>
                </w:rPr>
                <w:delText>מפורשת</w:delText>
              </w:r>
              <w:r w:rsidRPr="006349D7" w:rsidDel="008B4764">
                <w:rPr>
                  <w:rtl/>
                </w:rPr>
                <w:delText xml:space="preserve"> </w:delText>
              </w:r>
              <w:r w:rsidRPr="006349D7" w:rsidDel="008B4764">
                <w:rPr>
                  <w:rFonts w:hint="cs"/>
                  <w:rtl/>
                </w:rPr>
                <w:delText>כאשר</w:delText>
              </w:r>
              <w:r w:rsidRPr="006349D7" w:rsidDel="008B4764">
                <w:rPr>
                  <w:rtl/>
                </w:rPr>
                <w:delText xml:space="preserve"> </w:delText>
              </w:r>
              <w:r w:rsidRPr="006349D7" w:rsidDel="008B4764">
                <w:rPr>
                  <w:rFonts w:hint="cs"/>
                  <w:rtl/>
                </w:rPr>
                <w:delText>האדם</w:delText>
              </w:r>
              <w:r w:rsidRPr="006349D7" w:rsidDel="008B4764">
                <w:rPr>
                  <w:rtl/>
                </w:rPr>
                <w:delText xml:space="preserve"> </w:delText>
              </w:r>
              <w:r w:rsidRPr="006349D7" w:rsidDel="008B4764">
                <w:rPr>
                  <w:rFonts w:hint="cs"/>
                  <w:rtl/>
                </w:rPr>
                <w:delText>מסכים</w:delText>
              </w:r>
              <w:r w:rsidRPr="006349D7" w:rsidDel="008B4764">
                <w:rPr>
                  <w:rtl/>
                </w:rPr>
                <w:delText xml:space="preserve"> </w:delText>
              </w:r>
              <w:r w:rsidRPr="006349D7" w:rsidDel="008B4764">
                <w:rPr>
                  <w:rFonts w:hint="cs"/>
                  <w:rtl/>
                </w:rPr>
                <w:delText>לאשפוז</w:delText>
              </w:r>
              <w:r w:rsidRPr="006349D7" w:rsidDel="008B4764">
                <w:rPr>
                  <w:rtl/>
                </w:rPr>
                <w:delText>?</w:delText>
              </w:r>
            </w:del>
          </w:p>
          <w:p w14:paraId="231DBDC9" w14:textId="77777777" w:rsidR="006361C3" w:rsidRPr="008B4764" w:rsidRDefault="006361C3">
            <w:pPr>
              <w:pStyle w:val="TableBlock"/>
              <w:rPr>
                <w:b/>
                <w:bCs/>
                <w:rtl/>
                <w:rPrChange w:id="2998" w:author="נועה ברודסקי לוי" w:date="2016-03-10T12:05:00Z">
                  <w:rPr>
                    <w:rtl/>
                  </w:rPr>
                </w:rPrChange>
              </w:rPr>
              <w:pPrChange w:id="2999" w:author="נועה ברודסקי לוי" w:date="2016-03-07T15:56:00Z">
                <w:pPr>
                  <w:pStyle w:val="TableBlock"/>
                </w:pPr>
              </w:pPrChange>
            </w:pPr>
            <w:ins w:id="3000" w:author="נועה ברודסקי לוי" w:date="2016-03-10T12:05:00Z">
              <w:r w:rsidRPr="008B4764">
                <w:rPr>
                  <w:rFonts w:hint="cs"/>
                  <w:b/>
                  <w:bCs/>
                  <w:rtl/>
                  <w:rPrChange w:id="3001" w:author="נועה ברודסקי לוי" w:date="2016-03-10T12:05:00Z">
                    <w:rPr>
                      <w:rFonts w:hint="cs"/>
                      <w:rtl/>
                    </w:rPr>
                  </w:rPrChange>
                </w:rPr>
                <w:t>הסעיף</w:t>
              </w:r>
              <w:r w:rsidRPr="008B4764">
                <w:rPr>
                  <w:b/>
                  <w:bCs/>
                  <w:rtl/>
                  <w:rPrChange w:id="3002" w:author="נועה ברודסקי לוי" w:date="2016-03-10T12:05:00Z">
                    <w:rPr>
                      <w:rtl/>
                    </w:rPr>
                  </w:rPrChange>
                </w:rPr>
                <w:t xml:space="preserve"> </w:t>
              </w:r>
              <w:r w:rsidRPr="008B4764">
                <w:rPr>
                  <w:rFonts w:hint="cs"/>
                  <w:b/>
                  <w:bCs/>
                  <w:rtl/>
                  <w:rPrChange w:id="3003" w:author="נועה ברודסקי לוי" w:date="2016-03-10T12:05:00Z">
                    <w:rPr>
                      <w:rFonts w:hint="cs"/>
                      <w:rtl/>
                    </w:rPr>
                  </w:rPrChange>
                </w:rPr>
                <w:t>נמחק</w:t>
              </w:r>
              <w:r w:rsidRPr="008B4764">
                <w:rPr>
                  <w:b/>
                  <w:bCs/>
                  <w:rtl/>
                  <w:rPrChange w:id="3004" w:author="נועה ברודסקי לוי" w:date="2016-03-10T12:05:00Z">
                    <w:rPr>
                      <w:rtl/>
                    </w:rPr>
                  </w:rPrChange>
                </w:rPr>
                <w:t>.</w:t>
              </w:r>
            </w:ins>
          </w:p>
        </w:tc>
      </w:tr>
      <w:tr w:rsidR="006361C3" w14:paraId="13C33830" w14:textId="77777777" w:rsidTr="00A75251">
        <w:tblPrEx>
          <w:tblLook w:val="01E0" w:firstRow="1" w:lastRow="1" w:firstColumn="1" w:lastColumn="1" w:noHBand="0" w:noVBand="0"/>
        </w:tblPrEx>
        <w:trPr>
          <w:cantSplit/>
          <w:trHeight w:val="60"/>
        </w:trPr>
        <w:tc>
          <w:tcPr>
            <w:tcW w:w="1869" w:type="dxa"/>
          </w:tcPr>
          <w:p w14:paraId="631AB680" w14:textId="77777777" w:rsidR="006361C3" w:rsidRDefault="006361C3" w:rsidP="00A75251">
            <w:pPr>
              <w:pStyle w:val="TableSideHeading"/>
              <w:rPr>
                <w:ins w:id="3005" w:author="נועה ברודסקי לוי" w:date="2014-12-30T13:35:00Z"/>
              </w:rPr>
            </w:pPr>
          </w:p>
        </w:tc>
        <w:tc>
          <w:tcPr>
            <w:tcW w:w="624" w:type="dxa"/>
          </w:tcPr>
          <w:p w14:paraId="12D82E0F" w14:textId="77777777" w:rsidR="006361C3" w:rsidRDefault="006361C3" w:rsidP="00A75251">
            <w:pPr>
              <w:pStyle w:val="TableText"/>
              <w:rPr>
                <w:ins w:id="3006" w:author="נועה ברודסקי לוי" w:date="2014-12-30T13:35:00Z"/>
              </w:rPr>
            </w:pPr>
          </w:p>
        </w:tc>
        <w:tc>
          <w:tcPr>
            <w:tcW w:w="624" w:type="dxa"/>
          </w:tcPr>
          <w:p w14:paraId="0A6BBBF6" w14:textId="77777777" w:rsidR="006361C3" w:rsidRDefault="006361C3" w:rsidP="00A75251">
            <w:pPr>
              <w:pStyle w:val="TableText"/>
              <w:rPr>
                <w:ins w:id="3007" w:author="נועה ברודסקי לוי" w:date="2014-12-30T13:35:00Z"/>
              </w:rPr>
            </w:pPr>
          </w:p>
        </w:tc>
        <w:tc>
          <w:tcPr>
            <w:tcW w:w="6521" w:type="dxa"/>
            <w:gridSpan w:val="3"/>
          </w:tcPr>
          <w:p w14:paraId="62167CEB" w14:textId="77777777" w:rsidR="006361C3" w:rsidRDefault="006361C3">
            <w:pPr>
              <w:pStyle w:val="TableBlock"/>
              <w:rPr>
                <w:ins w:id="3008" w:author="נועה ברודסקי לוי" w:date="2014-12-30T13:35:00Z"/>
              </w:rPr>
              <w:pPrChange w:id="3009" w:author="נועה ברודסקי לוי" w:date="2016-03-07T11:45:00Z">
                <w:pPr>
                  <w:pStyle w:val="TableBlock"/>
                </w:pPr>
              </w:pPrChange>
            </w:pPr>
          </w:p>
        </w:tc>
      </w:tr>
    </w:tbl>
    <w:p w14:paraId="434F43BB" w14:textId="77777777" w:rsidR="006361C3" w:rsidRPr="001F5BDD" w:rsidRDefault="006361C3" w:rsidP="006361C3"/>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69"/>
        <w:gridCol w:w="624"/>
        <w:gridCol w:w="624"/>
        <w:gridCol w:w="624"/>
        <w:gridCol w:w="624"/>
        <w:gridCol w:w="624"/>
        <w:gridCol w:w="624"/>
        <w:gridCol w:w="4025"/>
      </w:tblGrid>
      <w:tr w:rsidR="006361C3" w14:paraId="3EAC9224" w14:textId="77777777" w:rsidTr="00A75251">
        <w:trPr>
          <w:cantSplit/>
          <w:trHeight w:val="60"/>
        </w:trPr>
        <w:tc>
          <w:tcPr>
            <w:tcW w:w="1869" w:type="dxa"/>
          </w:tcPr>
          <w:p w14:paraId="52E642E9" w14:textId="77777777" w:rsidR="006361C3" w:rsidRDefault="006361C3" w:rsidP="00A75251">
            <w:pPr>
              <w:pStyle w:val="TableSideHeading"/>
            </w:pPr>
          </w:p>
        </w:tc>
        <w:tc>
          <w:tcPr>
            <w:tcW w:w="624" w:type="dxa"/>
          </w:tcPr>
          <w:p w14:paraId="66A1C6A6" w14:textId="77777777" w:rsidR="006361C3" w:rsidRDefault="006361C3" w:rsidP="00A75251">
            <w:pPr>
              <w:pStyle w:val="TableText"/>
            </w:pPr>
          </w:p>
        </w:tc>
        <w:tc>
          <w:tcPr>
            <w:tcW w:w="624" w:type="dxa"/>
          </w:tcPr>
          <w:p w14:paraId="674EBE9F" w14:textId="77777777" w:rsidR="006361C3" w:rsidRDefault="006361C3" w:rsidP="00A75251">
            <w:pPr>
              <w:pStyle w:val="TableText"/>
            </w:pPr>
          </w:p>
        </w:tc>
        <w:tc>
          <w:tcPr>
            <w:tcW w:w="624" w:type="dxa"/>
          </w:tcPr>
          <w:p w14:paraId="52F3BE51" w14:textId="77777777" w:rsidR="006361C3" w:rsidRDefault="006361C3" w:rsidP="00A75251">
            <w:pPr>
              <w:pStyle w:val="TableText"/>
            </w:pPr>
          </w:p>
        </w:tc>
        <w:tc>
          <w:tcPr>
            <w:tcW w:w="624" w:type="dxa"/>
          </w:tcPr>
          <w:p w14:paraId="6BD8FA1F" w14:textId="77777777" w:rsidR="006361C3" w:rsidRDefault="006361C3" w:rsidP="00A75251">
            <w:pPr>
              <w:pStyle w:val="TableText"/>
            </w:pPr>
          </w:p>
        </w:tc>
        <w:tc>
          <w:tcPr>
            <w:tcW w:w="624" w:type="dxa"/>
          </w:tcPr>
          <w:p w14:paraId="7E006926" w14:textId="77777777" w:rsidR="006361C3" w:rsidRDefault="006361C3" w:rsidP="00A75251">
            <w:pPr>
              <w:pStyle w:val="TableText"/>
            </w:pPr>
          </w:p>
        </w:tc>
        <w:tc>
          <w:tcPr>
            <w:tcW w:w="624" w:type="dxa"/>
          </w:tcPr>
          <w:p w14:paraId="70CEDA9A" w14:textId="77777777" w:rsidR="006361C3" w:rsidRDefault="006361C3" w:rsidP="00A75251">
            <w:pPr>
              <w:pStyle w:val="TableText"/>
            </w:pPr>
          </w:p>
        </w:tc>
        <w:tc>
          <w:tcPr>
            <w:tcW w:w="4025" w:type="dxa"/>
          </w:tcPr>
          <w:p w14:paraId="4AA53344" w14:textId="77777777" w:rsidR="006361C3" w:rsidRDefault="006361C3" w:rsidP="00A75251">
            <w:pPr>
              <w:pStyle w:val="TableBlock"/>
              <w:rPr>
                <w:rtl/>
              </w:rPr>
            </w:pPr>
          </w:p>
        </w:tc>
      </w:tr>
      <w:tr w:rsidR="006361C3" w:rsidRPr="00F32C9D" w14:paraId="3E178055" w14:textId="77777777" w:rsidTr="00A75251">
        <w:tblPrEx>
          <w:tblLook w:val="04A0" w:firstRow="1" w:lastRow="0" w:firstColumn="1" w:lastColumn="0" w:noHBand="0" w:noVBand="1"/>
        </w:tblPrEx>
        <w:trPr>
          <w:cantSplit/>
        </w:trPr>
        <w:tc>
          <w:tcPr>
            <w:tcW w:w="1869" w:type="dxa"/>
            <w:tcMar>
              <w:top w:w="91" w:type="dxa"/>
              <w:left w:w="0" w:type="dxa"/>
              <w:bottom w:w="91" w:type="dxa"/>
              <w:right w:w="0" w:type="dxa"/>
            </w:tcMar>
          </w:tcPr>
          <w:p w14:paraId="7D6F5221"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2AEC123" w14:textId="77777777" w:rsidR="006361C3" w:rsidRDefault="006361C3" w:rsidP="00A75251">
            <w:pPr>
              <w:pStyle w:val="TableText"/>
            </w:pPr>
          </w:p>
        </w:tc>
        <w:tc>
          <w:tcPr>
            <w:tcW w:w="1872" w:type="dxa"/>
            <w:gridSpan w:val="3"/>
            <w:tcMar>
              <w:top w:w="91" w:type="dxa"/>
              <w:left w:w="0" w:type="dxa"/>
              <w:bottom w:w="91" w:type="dxa"/>
              <w:right w:w="0" w:type="dxa"/>
            </w:tcMar>
            <w:hideMark/>
          </w:tcPr>
          <w:p w14:paraId="75342D02" w14:textId="77777777" w:rsidR="006361C3" w:rsidRPr="00F32C9D" w:rsidRDefault="006361C3" w:rsidP="00A75251">
            <w:pPr>
              <w:pStyle w:val="TableBlock"/>
            </w:pPr>
            <w:r w:rsidRPr="00F32C9D">
              <w:rPr>
                <w:rFonts w:hint="cs"/>
                <w:rtl/>
              </w:rPr>
              <w:t>שמירת מידע</w:t>
            </w:r>
          </w:p>
        </w:tc>
        <w:tc>
          <w:tcPr>
            <w:tcW w:w="624" w:type="dxa"/>
            <w:tcMar>
              <w:top w:w="91" w:type="dxa"/>
              <w:left w:w="0" w:type="dxa"/>
              <w:bottom w:w="91" w:type="dxa"/>
              <w:right w:w="0" w:type="dxa"/>
            </w:tcMar>
            <w:hideMark/>
          </w:tcPr>
          <w:p w14:paraId="6DAFA900" w14:textId="77777777" w:rsidR="006361C3" w:rsidRPr="00F32C9D" w:rsidRDefault="006361C3" w:rsidP="00A75251">
            <w:pPr>
              <w:pStyle w:val="TableBlock"/>
            </w:pPr>
            <w:r w:rsidRPr="00F32C9D">
              <w:rPr>
                <w:rFonts w:hint="cs"/>
                <w:rtl/>
              </w:rPr>
              <w:t>67ז.</w:t>
            </w:r>
          </w:p>
        </w:tc>
        <w:tc>
          <w:tcPr>
            <w:tcW w:w="4649" w:type="dxa"/>
            <w:gridSpan w:val="2"/>
            <w:tcMar>
              <w:top w:w="91" w:type="dxa"/>
              <w:left w:w="0" w:type="dxa"/>
              <w:bottom w:w="91" w:type="dxa"/>
              <w:right w:w="0" w:type="dxa"/>
            </w:tcMar>
            <w:hideMark/>
          </w:tcPr>
          <w:p w14:paraId="06F347D6" w14:textId="77777777" w:rsidR="006361C3" w:rsidRPr="00F32C9D" w:rsidRDefault="006361C3" w:rsidP="00A75251">
            <w:pPr>
              <w:pStyle w:val="TableBlock"/>
            </w:pPr>
            <w:r w:rsidRPr="00F32C9D">
              <w:rPr>
                <w:rFonts w:hint="cs"/>
                <w:rtl/>
              </w:rPr>
              <w:t>(א)</w:t>
            </w:r>
            <w:r w:rsidRPr="00F32C9D">
              <w:rPr>
                <w:rFonts w:hint="cs"/>
                <w:rtl/>
              </w:rPr>
              <w:tab/>
              <w:t xml:space="preserve">אפוטרופוס ישמור תיעוד לגבי החלטות מהותיות שקיבל בשמו של החסוי ולגבי פעולות שפעל בענייניו. </w:t>
            </w:r>
          </w:p>
        </w:tc>
      </w:tr>
      <w:tr w:rsidR="006361C3" w:rsidRPr="00F32C9D" w14:paraId="1B184A61" w14:textId="77777777" w:rsidTr="00A75251">
        <w:tblPrEx>
          <w:tblLook w:val="04A0" w:firstRow="1" w:lastRow="0" w:firstColumn="1" w:lastColumn="0" w:noHBand="0" w:noVBand="1"/>
        </w:tblPrEx>
        <w:trPr>
          <w:cantSplit/>
        </w:trPr>
        <w:tc>
          <w:tcPr>
            <w:tcW w:w="1869" w:type="dxa"/>
            <w:tcMar>
              <w:top w:w="91" w:type="dxa"/>
              <w:left w:w="0" w:type="dxa"/>
              <w:bottom w:w="91" w:type="dxa"/>
              <w:right w:w="0" w:type="dxa"/>
            </w:tcMar>
          </w:tcPr>
          <w:p w14:paraId="26A3216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B467005" w14:textId="77777777" w:rsidR="006361C3" w:rsidRDefault="006361C3" w:rsidP="00A75251">
            <w:pPr>
              <w:pStyle w:val="TableText"/>
            </w:pPr>
          </w:p>
        </w:tc>
        <w:tc>
          <w:tcPr>
            <w:tcW w:w="624" w:type="dxa"/>
            <w:tcMar>
              <w:top w:w="91" w:type="dxa"/>
              <w:left w:w="0" w:type="dxa"/>
              <w:bottom w:w="91" w:type="dxa"/>
              <w:right w:w="0" w:type="dxa"/>
            </w:tcMar>
          </w:tcPr>
          <w:p w14:paraId="384461B5" w14:textId="77777777" w:rsidR="006361C3" w:rsidRPr="00F32C9D" w:rsidRDefault="006361C3" w:rsidP="00A75251">
            <w:pPr>
              <w:pStyle w:val="TableBlock"/>
            </w:pPr>
          </w:p>
        </w:tc>
        <w:tc>
          <w:tcPr>
            <w:tcW w:w="624" w:type="dxa"/>
            <w:tcMar>
              <w:top w:w="91" w:type="dxa"/>
              <w:left w:w="0" w:type="dxa"/>
              <w:bottom w:w="91" w:type="dxa"/>
              <w:right w:w="0" w:type="dxa"/>
            </w:tcMar>
          </w:tcPr>
          <w:p w14:paraId="32653A31" w14:textId="77777777" w:rsidR="006361C3" w:rsidRPr="00F32C9D" w:rsidRDefault="006361C3" w:rsidP="00A75251">
            <w:pPr>
              <w:pStyle w:val="TableBlock"/>
            </w:pPr>
          </w:p>
        </w:tc>
        <w:tc>
          <w:tcPr>
            <w:tcW w:w="624" w:type="dxa"/>
            <w:tcMar>
              <w:top w:w="91" w:type="dxa"/>
              <w:left w:w="0" w:type="dxa"/>
              <w:bottom w:w="91" w:type="dxa"/>
              <w:right w:w="0" w:type="dxa"/>
            </w:tcMar>
          </w:tcPr>
          <w:p w14:paraId="707630AE" w14:textId="77777777" w:rsidR="006361C3" w:rsidRPr="00F32C9D" w:rsidRDefault="006361C3" w:rsidP="00A75251">
            <w:pPr>
              <w:pStyle w:val="TableBlock"/>
            </w:pPr>
          </w:p>
        </w:tc>
        <w:tc>
          <w:tcPr>
            <w:tcW w:w="624" w:type="dxa"/>
            <w:tcMar>
              <w:top w:w="91" w:type="dxa"/>
              <w:left w:w="0" w:type="dxa"/>
              <w:bottom w:w="91" w:type="dxa"/>
              <w:right w:w="0" w:type="dxa"/>
            </w:tcMar>
          </w:tcPr>
          <w:p w14:paraId="01367CF9" w14:textId="77777777" w:rsidR="006361C3" w:rsidRPr="00F32C9D" w:rsidRDefault="006361C3" w:rsidP="00A75251">
            <w:pPr>
              <w:pStyle w:val="TableBlock"/>
            </w:pPr>
          </w:p>
        </w:tc>
        <w:tc>
          <w:tcPr>
            <w:tcW w:w="4649" w:type="dxa"/>
            <w:gridSpan w:val="2"/>
            <w:tcMar>
              <w:top w:w="91" w:type="dxa"/>
              <w:left w:w="0" w:type="dxa"/>
              <w:bottom w:w="91" w:type="dxa"/>
              <w:right w:w="0" w:type="dxa"/>
            </w:tcMar>
            <w:hideMark/>
          </w:tcPr>
          <w:p w14:paraId="22651661" w14:textId="77777777" w:rsidR="006361C3" w:rsidRPr="00F32C9D" w:rsidRDefault="006361C3" w:rsidP="00A75251">
            <w:pPr>
              <w:pStyle w:val="TableBlock"/>
            </w:pPr>
            <w:r w:rsidRPr="00F32C9D">
              <w:rPr>
                <w:rFonts w:hint="cs"/>
                <w:rtl/>
              </w:rPr>
              <w:t>(ב)</w:t>
            </w:r>
            <w:r w:rsidRPr="00F32C9D">
              <w:rPr>
                <w:rFonts w:hint="cs"/>
                <w:rtl/>
              </w:rPr>
              <w:tab/>
              <w:t>השר רשאי לקבוע הוראות לעניין סעיף זה, ובכלל זה התקופות לשמירת התיעוד בהתאם לסוגי המסמכים שיקבע.</w:t>
            </w:r>
            <w:del w:id="3010" w:author="נועה ברודסקי לוי" w:date="2016-03-07T11:42:00Z">
              <w:r w:rsidRPr="00F32C9D" w:rsidDel="007C004D">
                <w:rPr>
                  <w:rFonts w:hint="cs"/>
                  <w:rtl/>
                </w:rPr>
                <w:delText>"</w:delText>
              </w:r>
            </w:del>
          </w:p>
        </w:tc>
      </w:tr>
    </w:tbl>
    <w:p w14:paraId="0DEA20A1" w14:textId="77777777" w:rsidR="006361C3" w:rsidRDefault="006361C3" w:rsidP="006361C3"/>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521"/>
      </w:tblGrid>
      <w:tr w:rsidR="006361C3" w:rsidRPr="00F32C9D" w14:paraId="3239E6F2" w14:textId="77777777" w:rsidTr="00A75251">
        <w:trPr>
          <w:cantSplit/>
        </w:trPr>
        <w:tc>
          <w:tcPr>
            <w:tcW w:w="1869" w:type="dxa"/>
            <w:tcMar>
              <w:top w:w="91" w:type="dxa"/>
              <w:left w:w="0" w:type="dxa"/>
              <w:bottom w:w="91" w:type="dxa"/>
              <w:right w:w="0" w:type="dxa"/>
            </w:tcMar>
          </w:tcPr>
          <w:p w14:paraId="69F270DA" w14:textId="77777777" w:rsidR="006361C3" w:rsidRPr="006B3D8D" w:rsidRDefault="006361C3" w:rsidP="00A75251">
            <w:pPr>
              <w:pStyle w:val="TableSideHeading"/>
              <w:ind w:right="0"/>
              <w:rPr>
                <w:sz w:val="26"/>
              </w:rPr>
            </w:pPr>
            <w:r w:rsidRPr="00203CCB">
              <w:rPr>
                <w:rFonts w:hint="cs"/>
                <w:sz w:val="26"/>
                <w:rtl/>
              </w:rPr>
              <w:t>תיקון סעיף 76</w:t>
            </w:r>
          </w:p>
        </w:tc>
        <w:tc>
          <w:tcPr>
            <w:tcW w:w="624" w:type="dxa"/>
            <w:tcMar>
              <w:top w:w="91" w:type="dxa"/>
              <w:left w:w="0" w:type="dxa"/>
              <w:bottom w:w="91" w:type="dxa"/>
              <w:right w:w="0" w:type="dxa"/>
            </w:tcMar>
          </w:tcPr>
          <w:p w14:paraId="14E051C6" w14:textId="77777777" w:rsidR="006361C3" w:rsidRDefault="006361C3" w:rsidP="00A75251">
            <w:pPr>
              <w:pStyle w:val="TableText"/>
              <w:ind w:right="0"/>
              <w:jc w:val="both"/>
            </w:pPr>
            <w:r>
              <w:rPr>
                <w:rFonts w:hint="cs"/>
                <w:rtl/>
              </w:rPr>
              <w:t>12.</w:t>
            </w:r>
            <w:r>
              <w:rPr>
                <w:rFonts w:hint="cs"/>
                <w:rtl/>
              </w:rPr>
              <w:tab/>
            </w:r>
          </w:p>
        </w:tc>
        <w:tc>
          <w:tcPr>
            <w:tcW w:w="7145" w:type="dxa"/>
            <w:gridSpan w:val="2"/>
            <w:tcMar>
              <w:top w:w="91" w:type="dxa"/>
              <w:left w:w="0" w:type="dxa"/>
              <w:bottom w:w="91" w:type="dxa"/>
              <w:right w:w="0" w:type="dxa"/>
            </w:tcMar>
          </w:tcPr>
          <w:p w14:paraId="7CADCA61" w14:textId="77777777" w:rsidR="006361C3" w:rsidRPr="00F32C9D" w:rsidRDefault="006361C3" w:rsidP="00A75251">
            <w:pPr>
              <w:pStyle w:val="TableBlock"/>
            </w:pPr>
            <w:r w:rsidRPr="00F32C9D">
              <w:rPr>
                <w:rFonts w:hint="cs"/>
                <w:rtl/>
              </w:rPr>
              <w:t>בסעיף 76 לחוק העיקרי, בפסקה (2), במקום "והשלישי" יבוא "עד השלישי".</w:t>
            </w:r>
          </w:p>
        </w:tc>
      </w:tr>
      <w:tr w:rsidR="006361C3" w:rsidRPr="00F32C9D" w14:paraId="239792C2" w14:textId="77777777" w:rsidTr="00A75251">
        <w:trPr>
          <w:cantSplit/>
        </w:trPr>
        <w:tc>
          <w:tcPr>
            <w:tcW w:w="1869" w:type="dxa"/>
            <w:tcMar>
              <w:top w:w="91" w:type="dxa"/>
              <w:left w:w="0" w:type="dxa"/>
              <w:bottom w:w="91" w:type="dxa"/>
              <w:right w:w="0" w:type="dxa"/>
            </w:tcMar>
          </w:tcPr>
          <w:p w14:paraId="725DA78E" w14:textId="77777777" w:rsidR="006361C3" w:rsidRPr="006B3D8D" w:rsidRDefault="006361C3" w:rsidP="00A75251">
            <w:pPr>
              <w:pStyle w:val="TableSideHeading"/>
              <w:ind w:right="0"/>
              <w:rPr>
                <w:sz w:val="26"/>
              </w:rPr>
            </w:pPr>
            <w:r w:rsidRPr="006B3D8D">
              <w:rPr>
                <w:rFonts w:hint="cs"/>
                <w:sz w:val="26"/>
                <w:rtl/>
              </w:rPr>
              <w:t>תיקון סעיף 77</w:t>
            </w:r>
          </w:p>
        </w:tc>
        <w:tc>
          <w:tcPr>
            <w:tcW w:w="624" w:type="dxa"/>
            <w:tcMar>
              <w:top w:w="91" w:type="dxa"/>
              <w:left w:w="0" w:type="dxa"/>
              <w:bottom w:w="91" w:type="dxa"/>
              <w:right w:w="0" w:type="dxa"/>
            </w:tcMar>
          </w:tcPr>
          <w:p w14:paraId="0DF1E408" w14:textId="77777777" w:rsidR="006361C3" w:rsidRDefault="006361C3" w:rsidP="00A75251">
            <w:pPr>
              <w:pStyle w:val="TableText"/>
              <w:ind w:right="0"/>
              <w:jc w:val="both"/>
            </w:pPr>
            <w:r>
              <w:rPr>
                <w:rFonts w:hint="cs"/>
                <w:rtl/>
              </w:rPr>
              <w:t>13.</w:t>
            </w:r>
            <w:r>
              <w:rPr>
                <w:rFonts w:hint="cs"/>
                <w:rtl/>
              </w:rPr>
              <w:tab/>
            </w:r>
          </w:p>
        </w:tc>
        <w:tc>
          <w:tcPr>
            <w:tcW w:w="7145" w:type="dxa"/>
            <w:gridSpan w:val="2"/>
            <w:tcMar>
              <w:top w:w="91" w:type="dxa"/>
              <w:left w:w="0" w:type="dxa"/>
              <w:bottom w:w="91" w:type="dxa"/>
              <w:right w:w="0" w:type="dxa"/>
            </w:tcMar>
          </w:tcPr>
          <w:p w14:paraId="13C5BAAF" w14:textId="77777777" w:rsidR="006361C3" w:rsidRPr="00F32C9D" w:rsidRDefault="006361C3" w:rsidP="00A75251">
            <w:pPr>
              <w:pStyle w:val="TableBlock"/>
            </w:pPr>
            <w:r w:rsidRPr="00F32C9D">
              <w:rPr>
                <w:rFonts w:hint="cs"/>
                <w:rtl/>
              </w:rPr>
              <w:t>בסעיף 77 לחוק העיקרי,</w:t>
            </w:r>
            <w:ins w:id="3011" w:author="נועה ברודסקי לוי" w:date="2015-01-11T11:28:00Z">
              <w:r>
                <w:rPr>
                  <w:rFonts w:hint="cs"/>
                  <w:rtl/>
                </w:rPr>
                <w:t xml:space="preserve"> האמור בו יסומן</w:t>
              </w:r>
            </w:ins>
            <w:del w:id="3012" w:author="נועה ברודסקי לוי" w:date="2015-01-11T11:29:00Z">
              <w:r w:rsidRPr="00F32C9D" w:rsidDel="002D608A">
                <w:rPr>
                  <w:rFonts w:hint="cs"/>
                  <w:rtl/>
                </w:rPr>
                <w:delText xml:space="preserve"> אחרי סעיף קטן</w:delText>
              </w:r>
            </w:del>
            <w:r w:rsidRPr="00F32C9D">
              <w:rPr>
                <w:rFonts w:hint="cs"/>
                <w:rtl/>
              </w:rPr>
              <w:t xml:space="preserve"> (א) </w:t>
            </w:r>
            <w:ins w:id="3013" w:author="נועה ברודסקי לוי" w:date="2015-01-11T11:29:00Z">
              <w:r>
                <w:rPr>
                  <w:rFonts w:hint="cs"/>
                  <w:rtl/>
                </w:rPr>
                <w:t xml:space="preserve">ואחריו </w:t>
              </w:r>
            </w:ins>
            <w:r w:rsidRPr="00F32C9D">
              <w:rPr>
                <w:rFonts w:hint="cs"/>
                <w:rtl/>
              </w:rPr>
              <w:t xml:space="preserve">יבוא: </w:t>
            </w:r>
          </w:p>
        </w:tc>
      </w:tr>
      <w:tr w:rsidR="006361C3" w:rsidRPr="00F32C9D" w14:paraId="1AD1BC4F" w14:textId="77777777" w:rsidTr="00A75251">
        <w:trPr>
          <w:cantSplit/>
        </w:trPr>
        <w:tc>
          <w:tcPr>
            <w:tcW w:w="1869" w:type="dxa"/>
            <w:tcMar>
              <w:top w:w="91" w:type="dxa"/>
              <w:left w:w="0" w:type="dxa"/>
              <w:bottom w:w="91" w:type="dxa"/>
              <w:right w:w="0" w:type="dxa"/>
            </w:tcMar>
          </w:tcPr>
          <w:p w14:paraId="08E5E563" w14:textId="77777777" w:rsidR="006361C3" w:rsidRPr="006B3D8D" w:rsidRDefault="006361C3" w:rsidP="00A75251">
            <w:pPr>
              <w:pStyle w:val="TableSideHeading"/>
              <w:ind w:right="0"/>
              <w:rPr>
                <w:sz w:val="26"/>
              </w:rPr>
            </w:pPr>
          </w:p>
        </w:tc>
        <w:tc>
          <w:tcPr>
            <w:tcW w:w="624" w:type="dxa"/>
            <w:tcMar>
              <w:top w:w="91" w:type="dxa"/>
              <w:left w:w="0" w:type="dxa"/>
              <w:bottom w:w="91" w:type="dxa"/>
              <w:right w:w="0" w:type="dxa"/>
            </w:tcMar>
          </w:tcPr>
          <w:p w14:paraId="769DB052" w14:textId="77777777" w:rsidR="006361C3" w:rsidRDefault="006361C3" w:rsidP="00A75251">
            <w:pPr>
              <w:pStyle w:val="TableText"/>
              <w:ind w:right="0"/>
              <w:jc w:val="both"/>
            </w:pPr>
          </w:p>
        </w:tc>
        <w:tc>
          <w:tcPr>
            <w:tcW w:w="7145" w:type="dxa"/>
            <w:gridSpan w:val="2"/>
            <w:tcMar>
              <w:top w:w="91" w:type="dxa"/>
              <w:left w:w="0" w:type="dxa"/>
              <w:bottom w:w="91" w:type="dxa"/>
              <w:right w:w="0" w:type="dxa"/>
            </w:tcMar>
          </w:tcPr>
          <w:p w14:paraId="1A82442F" w14:textId="77777777" w:rsidR="006361C3" w:rsidRDefault="006361C3">
            <w:pPr>
              <w:pStyle w:val="TableBlock"/>
              <w:rPr>
                <w:ins w:id="3014" w:author="נועה ברודסקי לוי" w:date="2016-03-07T16:00:00Z"/>
                <w:rtl/>
              </w:rPr>
              <w:pPrChange w:id="3015" w:author="נועה ברודסקי לוי" w:date="2016-03-07T16:00:00Z">
                <w:pPr>
                  <w:pStyle w:val="TableBlock"/>
                </w:pPr>
              </w:pPrChange>
            </w:pPr>
            <w:r w:rsidRPr="00F32C9D">
              <w:rPr>
                <w:rFonts w:hint="cs"/>
                <w:rtl/>
              </w:rPr>
              <w:t>"(ב) על שאלת תוקפם</w:t>
            </w:r>
            <w:del w:id="3016" w:author="נועה ברודסקי לוי" w:date="2016-03-02T14:59:00Z">
              <w:r w:rsidRPr="00F32C9D" w:rsidDel="003741DC">
                <w:rPr>
                  <w:rFonts w:hint="cs"/>
                  <w:rtl/>
                </w:rPr>
                <w:delText>,</w:delText>
              </w:r>
            </w:del>
            <w:r w:rsidRPr="00F32C9D">
              <w:rPr>
                <w:rFonts w:hint="cs"/>
                <w:rtl/>
              </w:rPr>
              <w:t xml:space="preserve"> </w:t>
            </w:r>
            <w:ins w:id="3017" w:author="נועה ברודסקי לוי" w:date="2016-03-02T14:59:00Z">
              <w:r>
                <w:rPr>
                  <w:rFonts w:hint="cs"/>
                  <w:rtl/>
                </w:rPr>
                <w:t>ו</w:t>
              </w:r>
            </w:ins>
            <w:r w:rsidRPr="00F32C9D">
              <w:rPr>
                <w:rFonts w:hint="cs"/>
                <w:rtl/>
              </w:rPr>
              <w:t>היקפם</w:t>
            </w:r>
            <w:del w:id="3018" w:author="נועה ברודסקי לוי" w:date="2016-03-02T14:59:00Z">
              <w:r w:rsidRPr="00F32C9D" w:rsidDel="003741DC">
                <w:rPr>
                  <w:rFonts w:hint="cs"/>
                  <w:rtl/>
                </w:rPr>
                <w:delText>, שינוים, ביטולם או פקיעתם</w:delText>
              </w:r>
            </w:del>
            <w:r w:rsidRPr="00F32C9D">
              <w:rPr>
                <w:rFonts w:hint="cs"/>
                <w:rtl/>
              </w:rPr>
              <w:t xml:space="preserve"> של ייפוי כוח מתמשך לפי פרק שני1 או של הנחיות מקדימות למיופה כוח לפי הפרק האמור, יחול דין </w:t>
            </w:r>
            <w:r w:rsidRPr="00F32820">
              <w:rPr>
                <w:rFonts w:hint="eastAsia"/>
                <w:rtl/>
              </w:rPr>
              <w:t>מקום</w:t>
            </w:r>
            <w:r w:rsidRPr="00F32820">
              <w:rPr>
                <w:rtl/>
              </w:rPr>
              <w:t xml:space="preserve"> </w:t>
            </w:r>
            <w:r w:rsidRPr="00F32820">
              <w:rPr>
                <w:rFonts w:hint="eastAsia"/>
                <w:rtl/>
              </w:rPr>
              <w:t>מושבו</w:t>
            </w:r>
            <w:r w:rsidRPr="00F32820">
              <w:rPr>
                <w:rtl/>
              </w:rPr>
              <w:t xml:space="preserve"> </w:t>
            </w:r>
            <w:r w:rsidRPr="00F32820">
              <w:rPr>
                <w:rFonts w:hint="eastAsia"/>
                <w:rtl/>
              </w:rPr>
              <w:t>של</w:t>
            </w:r>
            <w:r w:rsidRPr="00F32820">
              <w:rPr>
                <w:rtl/>
              </w:rPr>
              <w:t xml:space="preserve"> </w:t>
            </w:r>
            <w:r w:rsidRPr="00F32820">
              <w:rPr>
                <w:rFonts w:hint="eastAsia"/>
                <w:rtl/>
              </w:rPr>
              <w:t>הממנה</w:t>
            </w:r>
            <w:r w:rsidRPr="00F32820">
              <w:rPr>
                <w:rtl/>
              </w:rPr>
              <w:t xml:space="preserve"> </w:t>
            </w:r>
            <w:r w:rsidRPr="00F32820">
              <w:rPr>
                <w:rFonts w:hint="eastAsia"/>
                <w:rtl/>
              </w:rPr>
              <w:t>ביום</w:t>
            </w:r>
            <w:r w:rsidRPr="00F32820">
              <w:rPr>
                <w:rtl/>
              </w:rPr>
              <w:t xml:space="preserve"> </w:t>
            </w:r>
            <w:r w:rsidRPr="00F32820">
              <w:rPr>
                <w:rFonts w:hint="eastAsia"/>
                <w:rtl/>
              </w:rPr>
              <w:t>עריכת</w:t>
            </w:r>
            <w:r w:rsidRPr="00F32820">
              <w:rPr>
                <w:rtl/>
              </w:rPr>
              <w:t xml:space="preserve"> </w:t>
            </w:r>
            <w:r w:rsidRPr="00F32820">
              <w:rPr>
                <w:rFonts w:hint="eastAsia"/>
                <w:rtl/>
              </w:rPr>
              <w:t>ייפוי</w:t>
            </w:r>
            <w:r w:rsidRPr="00F32820">
              <w:rPr>
                <w:rtl/>
              </w:rPr>
              <w:t xml:space="preserve"> </w:t>
            </w:r>
            <w:r w:rsidRPr="00F32820">
              <w:rPr>
                <w:rFonts w:hint="eastAsia"/>
                <w:rtl/>
              </w:rPr>
              <w:t>הכוח</w:t>
            </w:r>
            <w:r w:rsidRPr="00F32820">
              <w:rPr>
                <w:rtl/>
              </w:rPr>
              <w:t xml:space="preserve"> </w:t>
            </w:r>
            <w:r w:rsidRPr="00F32820">
              <w:rPr>
                <w:rFonts w:hint="eastAsia"/>
                <w:rtl/>
              </w:rPr>
              <w:t>המתמשך</w:t>
            </w:r>
            <w:ins w:id="3019" w:author="נועה ברודסקי לוי" w:date="2016-03-02T14:59:00Z">
              <w:r w:rsidRPr="00F32820">
                <w:rPr>
                  <w:rtl/>
                </w:rPr>
                <w:t>.</w:t>
              </w:r>
            </w:ins>
            <w:del w:id="3020" w:author="נועה ברודסקי לוי" w:date="2016-03-02T14:59:00Z">
              <w:r w:rsidRPr="00F32820" w:rsidDel="003741DC">
                <w:rPr>
                  <w:rtl/>
                </w:rPr>
                <w:delText xml:space="preserve">, </w:delText>
              </w:r>
              <w:r w:rsidRPr="00F32820" w:rsidDel="003741DC">
                <w:rPr>
                  <w:rFonts w:hint="eastAsia"/>
                  <w:rtl/>
                </w:rPr>
                <w:delText>אלא</w:delText>
              </w:r>
              <w:r w:rsidRPr="00F32820" w:rsidDel="003741DC">
                <w:rPr>
                  <w:rtl/>
                </w:rPr>
                <w:delText xml:space="preserve"> </w:delText>
              </w:r>
              <w:r w:rsidRPr="00F32820" w:rsidDel="003741DC">
                <w:rPr>
                  <w:rFonts w:hint="eastAsia"/>
                  <w:rtl/>
                </w:rPr>
                <w:delText>אם</w:delText>
              </w:r>
              <w:r w:rsidRPr="00F32820" w:rsidDel="003741DC">
                <w:rPr>
                  <w:rtl/>
                </w:rPr>
                <w:delText xml:space="preserve"> </w:delText>
              </w:r>
              <w:r w:rsidRPr="00F32820" w:rsidDel="003741DC">
                <w:rPr>
                  <w:rFonts w:hint="eastAsia"/>
                  <w:rtl/>
                </w:rPr>
                <w:delText>כן</w:delText>
              </w:r>
              <w:r w:rsidRPr="00F32820" w:rsidDel="003741DC">
                <w:rPr>
                  <w:rtl/>
                </w:rPr>
                <w:delText xml:space="preserve"> </w:delText>
              </w:r>
              <w:r w:rsidRPr="00F32820" w:rsidDel="003741DC">
                <w:rPr>
                  <w:rFonts w:hint="eastAsia"/>
                  <w:rtl/>
                </w:rPr>
                <w:delText>ציין</w:delText>
              </w:r>
              <w:r w:rsidRPr="00F32820" w:rsidDel="003741DC">
                <w:rPr>
                  <w:rtl/>
                </w:rPr>
                <w:delText xml:space="preserve"> </w:delText>
              </w:r>
              <w:r w:rsidRPr="00F32820" w:rsidDel="003741DC">
                <w:rPr>
                  <w:rFonts w:hint="eastAsia"/>
                  <w:rtl/>
                </w:rPr>
                <w:delText>הממנה</w:delText>
              </w:r>
              <w:r w:rsidRPr="00F32820" w:rsidDel="003741DC">
                <w:rPr>
                  <w:rtl/>
                </w:rPr>
                <w:delText xml:space="preserve"> </w:delText>
              </w:r>
              <w:r w:rsidRPr="00F32820" w:rsidDel="003741DC">
                <w:rPr>
                  <w:rFonts w:hint="eastAsia"/>
                  <w:rtl/>
                </w:rPr>
                <w:delText>בייפוי</w:delText>
              </w:r>
              <w:r w:rsidRPr="00F32820" w:rsidDel="003741DC">
                <w:rPr>
                  <w:rtl/>
                </w:rPr>
                <w:delText xml:space="preserve"> </w:delText>
              </w:r>
              <w:r w:rsidRPr="00F32820" w:rsidDel="003741DC">
                <w:rPr>
                  <w:rFonts w:hint="eastAsia"/>
                  <w:rtl/>
                </w:rPr>
                <w:delText>הכוח</w:delText>
              </w:r>
              <w:r w:rsidRPr="00F32820" w:rsidDel="003741DC">
                <w:rPr>
                  <w:rtl/>
                </w:rPr>
                <w:delText xml:space="preserve"> </w:delText>
              </w:r>
              <w:r w:rsidRPr="00F32820" w:rsidDel="003741DC">
                <w:rPr>
                  <w:rFonts w:hint="eastAsia"/>
                  <w:rtl/>
                </w:rPr>
                <w:delText>המתמשך</w:delText>
              </w:r>
              <w:r w:rsidRPr="00F32820" w:rsidDel="003741DC">
                <w:rPr>
                  <w:rtl/>
                </w:rPr>
                <w:delText xml:space="preserve"> </w:delText>
              </w:r>
              <w:r w:rsidRPr="00F32820" w:rsidDel="003741DC">
                <w:rPr>
                  <w:rFonts w:hint="eastAsia"/>
                  <w:rtl/>
                </w:rPr>
                <w:delText>כי</w:delText>
              </w:r>
              <w:r w:rsidRPr="00F32820" w:rsidDel="003741DC">
                <w:rPr>
                  <w:rtl/>
                </w:rPr>
                <w:delText xml:space="preserve"> </w:delText>
              </w:r>
              <w:r w:rsidRPr="00F32820" w:rsidDel="003741DC">
                <w:rPr>
                  <w:rFonts w:hint="eastAsia"/>
                  <w:rtl/>
                </w:rPr>
                <w:delText>הוא</w:delText>
              </w:r>
              <w:r w:rsidRPr="00F32820" w:rsidDel="003741DC">
                <w:rPr>
                  <w:rtl/>
                </w:rPr>
                <w:delText xml:space="preserve"> </w:delText>
              </w:r>
              <w:r w:rsidRPr="00F32820" w:rsidDel="003741DC">
                <w:rPr>
                  <w:rFonts w:hint="eastAsia"/>
                  <w:rtl/>
                </w:rPr>
                <w:delText>בוחר</w:delText>
              </w:r>
              <w:r w:rsidRPr="00F32820" w:rsidDel="003741DC">
                <w:rPr>
                  <w:rtl/>
                </w:rPr>
                <w:delText xml:space="preserve"> </w:delText>
              </w:r>
              <w:r w:rsidRPr="00F32820" w:rsidDel="003741DC">
                <w:rPr>
                  <w:rFonts w:hint="eastAsia"/>
                  <w:rtl/>
                </w:rPr>
                <w:delText>להחיל</w:delText>
              </w:r>
              <w:r w:rsidRPr="00F32820" w:rsidDel="003741DC">
                <w:rPr>
                  <w:rtl/>
                </w:rPr>
                <w:delText xml:space="preserve"> </w:delText>
              </w:r>
              <w:r w:rsidRPr="00F32820" w:rsidDel="003741DC">
                <w:rPr>
                  <w:rFonts w:hint="eastAsia"/>
                  <w:rtl/>
                </w:rPr>
                <w:delText>את</w:delText>
              </w:r>
              <w:r w:rsidRPr="00F32820" w:rsidDel="003741DC">
                <w:rPr>
                  <w:rtl/>
                </w:rPr>
                <w:delText xml:space="preserve"> </w:delText>
              </w:r>
              <w:r w:rsidRPr="00F32820" w:rsidDel="003741DC">
                <w:rPr>
                  <w:rFonts w:hint="eastAsia"/>
                  <w:rtl/>
                </w:rPr>
                <w:delText>אחד</w:delText>
              </w:r>
              <w:r w:rsidRPr="00F32820" w:rsidDel="003741DC">
                <w:rPr>
                  <w:rtl/>
                </w:rPr>
                <w:delText xml:space="preserve"> </w:delText>
              </w:r>
              <w:r w:rsidRPr="00F32820" w:rsidDel="003741DC">
                <w:rPr>
                  <w:rFonts w:hint="eastAsia"/>
                  <w:rtl/>
                </w:rPr>
                <w:delText>מהדינים</w:delText>
              </w:r>
              <w:r w:rsidRPr="00F32820" w:rsidDel="003741DC">
                <w:rPr>
                  <w:rtl/>
                </w:rPr>
                <w:delText xml:space="preserve"> </w:delText>
              </w:r>
              <w:r w:rsidRPr="00F32820" w:rsidDel="003741DC">
                <w:rPr>
                  <w:rFonts w:hint="eastAsia"/>
                  <w:rtl/>
                </w:rPr>
                <w:delText>שלהלן</w:delText>
              </w:r>
              <w:r w:rsidRPr="00F32820" w:rsidDel="003741DC">
                <w:rPr>
                  <w:rtl/>
                </w:rPr>
                <w:delText xml:space="preserve"> </w:delText>
              </w:r>
              <w:r w:rsidRPr="00F32820" w:rsidDel="003741DC">
                <w:rPr>
                  <w:rFonts w:hint="eastAsia"/>
                  <w:rtl/>
                </w:rPr>
                <w:delText>במקומו</w:delText>
              </w:r>
              <w:r w:rsidRPr="00F32820" w:rsidDel="003741DC">
                <w:rPr>
                  <w:rtl/>
                </w:rPr>
                <w:delText>:</w:delText>
              </w:r>
            </w:del>
            <w:ins w:id="3021" w:author="נועה ברודסקי לוי" w:date="2016-03-07T16:00:00Z">
              <w:r>
                <w:rPr>
                  <w:rFonts w:hint="cs"/>
                  <w:rtl/>
                </w:rPr>
                <w:t xml:space="preserve"> </w:t>
              </w:r>
            </w:ins>
          </w:p>
          <w:p w14:paraId="127E856F" w14:textId="77777777" w:rsidR="006361C3" w:rsidRPr="00F32C9D" w:rsidRDefault="006361C3">
            <w:pPr>
              <w:pStyle w:val="TableBlock"/>
              <w:pPrChange w:id="3022" w:author="נועה ברודסקי לוי" w:date="2016-03-07T16:00:00Z">
                <w:pPr>
                  <w:pStyle w:val="TableBlock"/>
                </w:pPr>
              </w:pPrChange>
            </w:pPr>
            <w:ins w:id="3023" w:author="נועה ברודסקי לוי" w:date="2016-03-07T16:00:00Z">
              <w:r>
                <w:rPr>
                  <w:rFonts w:hint="cs"/>
                  <w:rtl/>
                </w:rPr>
                <w:t xml:space="preserve">(האם יש צורך להבהיר- </w:t>
              </w:r>
            </w:ins>
            <w:ins w:id="3024" w:author="נועה ברודסקי לוי" w:date="2016-03-02T15:00:00Z">
              <w:r w:rsidRPr="00F32820">
                <w:rPr>
                  <w:rFonts w:hint="eastAsia"/>
                  <w:rtl/>
                </w:rPr>
                <w:t>על</w:t>
              </w:r>
              <w:r w:rsidRPr="00F32820">
                <w:rPr>
                  <w:rtl/>
                </w:rPr>
                <w:t xml:space="preserve"> ביטולם של ייפויי כוח מתמשך או של הנחיות מקדימות </w:t>
              </w:r>
            </w:ins>
            <w:ins w:id="3025" w:author="נועה ברודסקי לוי" w:date="2016-03-02T15:01:00Z">
              <w:r w:rsidRPr="00F32820">
                <w:rPr>
                  <w:rFonts w:hint="cs"/>
                  <w:rtl/>
                  <w:rPrChange w:id="3026" w:author="נועה ברודסקי לוי" w:date="2016-03-07T16:00:00Z">
                    <w:rPr>
                      <w:rFonts w:hint="cs"/>
                      <w:highlight w:val="green"/>
                      <w:rtl/>
                    </w:rPr>
                  </w:rPrChange>
                </w:rPr>
                <w:t>שנערכו</w:t>
              </w:r>
              <w:r w:rsidRPr="00F32820">
                <w:rPr>
                  <w:rtl/>
                  <w:rPrChange w:id="3027" w:author="נועה ברודסקי לוי" w:date="2016-03-07T16:00:00Z">
                    <w:rPr>
                      <w:highlight w:val="green"/>
                      <w:rtl/>
                    </w:rPr>
                  </w:rPrChange>
                </w:rPr>
                <w:t xml:space="preserve"> במקום מושבו הקודם של הממנה </w:t>
              </w:r>
            </w:ins>
            <w:ins w:id="3028" w:author="נועה ברודסקי לוי" w:date="2016-03-02T15:00:00Z">
              <w:r w:rsidRPr="00F32820">
                <w:rPr>
                  <w:rFonts w:hint="eastAsia"/>
                  <w:rtl/>
                </w:rPr>
                <w:t>יחולו</w:t>
              </w:r>
              <w:r w:rsidRPr="00F32820">
                <w:rPr>
                  <w:rtl/>
                </w:rPr>
                <w:t xml:space="preserve"> </w:t>
              </w:r>
              <w:r w:rsidRPr="00F32820">
                <w:rPr>
                  <w:rFonts w:hint="eastAsia"/>
                  <w:rtl/>
                </w:rPr>
                <w:t>הוראות</w:t>
              </w:r>
              <w:r w:rsidRPr="00F32820">
                <w:rPr>
                  <w:rtl/>
                </w:rPr>
                <w:t xml:space="preserve"> </w:t>
              </w:r>
              <w:r w:rsidRPr="00F32820">
                <w:rPr>
                  <w:rFonts w:hint="eastAsia"/>
                  <w:rtl/>
                </w:rPr>
                <w:t>חוק</w:t>
              </w:r>
              <w:r w:rsidRPr="00F32820">
                <w:rPr>
                  <w:rtl/>
                </w:rPr>
                <w:t xml:space="preserve"> </w:t>
              </w:r>
              <w:r w:rsidRPr="00F32820">
                <w:rPr>
                  <w:rFonts w:hint="eastAsia"/>
                  <w:rtl/>
                </w:rPr>
                <w:t>זה</w:t>
              </w:r>
            </w:ins>
            <w:ins w:id="3029" w:author="נועה ברודסקי לוי" w:date="2016-03-07T16:00:00Z">
              <w:r>
                <w:rPr>
                  <w:rFonts w:hint="cs"/>
                  <w:rtl/>
                </w:rPr>
                <w:t>)</w:t>
              </w:r>
            </w:ins>
            <w:ins w:id="3030" w:author="נועה ברודסקי לוי" w:date="2016-03-02T15:00:00Z">
              <w:r w:rsidRPr="00F32820">
                <w:rPr>
                  <w:rtl/>
                </w:rPr>
                <w:t>.</w:t>
              </w:r>
            </w:ins>
          </w:p>
        </w:tc>
      </w:tr>
      <w:tr w:rsidR="006361C3" w:rsidRPr="00F32C9D" w14:paraId="3EECEF17" w14:textId="77777777" w:rsidTr="00A75251">
        <w:trPr>
          <w:cantSplit/>
        </w:trPr>
        <w:tc>
          <w:tcPr>
            <w:tcW w:w="1869" w:type="dxa"/>
            <w:tcMar>
              <w:top w:w="91" w:type="dxa"/>
              <w:left w:w="0" w:type="dxa"/>
              <w:bottom w:w="91" w:type="dxa"/>
              <w:right w:w="0" w:type="dxa"/>
            </w:tcMar>
          </w:tcPr>
          <w:p w14:paraId="7B31D30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1799374" w14:textId="77777777" w:rsidR="006361C3" w:rsidRDefault="006361C3" w:rsidP="00A75251">
            <w:pPr>
              <w:pStyle w:val="TableText"/>
            </w:pPr>
          </w:p>
        </w:tc>
        <w:tc>
          <w:tcPr>
            <w:tcW w:w="624" w:type="dxa"/>
            <w:tcMar>
              <w:top w:w="91" w:type="dxa"/>
              <w:left w:w="0" w:type="dxa"/>
              <w:bottom w:w="91" w:type="dxa"/>
              <w:right w:w="0" w:type="dxa"/>
            </w:tcMar>
          </w:tcPr>
          <w:p w14:paraId="701A8FCC" w14:textId="77777777" w:rsidR="006361C3" w:rsidRPr="00F32C9D" w:rsidRDefault="006361C3" w:rsidP="00A75251">
            <w:pPr>
              <w:pStyle w:val="TableBlock"/>
            </w:pPr>
          </w:p>
        </w:tc>
        <w:tc>
          <w:tcPr>
            <w:tcW w:w="6521" w:type="dxa"/>
            <w:tcMar>
              <w:top w:w="91" w:type="dxa"/>
              <w:left w:w="0" w:type="dxa"/>
              <w:bottom w:w="91" w:type="dxa"/>
              <w:right w:w="0" w:type="dxa"/>
            </w:tcMar>
            <w:hideMark/>
          </w:tcPr>
          <w:p w14:paraId="460B69F6" w14:textId="77777777" w:rsidR="006361C3" w:rsidRPr="00F32C9D" w:rsidRDefault="006361C3" w:rsidP="00A75251">
            <w:pPr>
              <w:pStyle w:val="TableBlock"/>
            </w:pPr>
            <w:del w:id="3031" w:author="נועה ברודסקי לוי" w:date="2016-03-02T14:59:00Z">
              <w:r w:rsidRPr="00F32C9D" w:rsidDel="003741DC">
                <w:rPr>
                  <w:rFonts w:hint="cs"/>
                  <w:rtl/>
                </w:rPr>
                <w:delText>(1)</w:delText>
              </w:r>
              <w:r w:rsidRPr="00F32C9D" w:rsidDel="003741DC">
                <w:rPr>
                  <w:rFonts w:hint="cs"/>
                  <w:rtl/>
                </w:rPr>
                <w:tab/>
                <w:delText>דין מקום אזרחותו של הממנה;</w:delText>
              </w:r>
            </w:del>
          </w:p>
        </w:tc>
      </w:tr>
      <w:tr w:rsidR="006361C3" w:rsidRPr="00F32C9D" w14:paraId="760A9A7E" w14:textId="77777777" w:rsidTr="00A75251">
        <w:trPr>
          <w:cantSplit/>
        </w:trPr>
        <w:tc>
          <w:tcPr>
            <w:tcW w:w="1869" w:type="dxa"/>
            <w:tcMar>
              <w:top w:w="91" w:type="dxa"/>
              <w:left w:w="0" w:type="dxa"/>
              <w:bottom w:w="91" w:type="dxa"/>
              <w:right w:w="0" w:type="dxa"/>
            </w:tcMar>
          </w:tcPr>
          <w:p w14:paraId="229D0E5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E3BCFEE" w14:textId="77777777" w:rsidR="006361C3" w:rsidRDefault="006361C3" w:rsidP="00A75251">
            <w:pPr>
              <w:pStyle w:val="TableText"/>
            </w:pPr>
          </w:p>
        </w:tc>
        <w:tc>
          <w:tcPr>
            <w:tcW w:w="624" w:type="dxa"/>
            <w:tcMar>
              <w:top w:w="91" w:type="dxa"/>
              <w:left w:w="0" w:type="dxa"/>
              <w:bottom w:w="91" w:type="dxa"/>
              <w:right w:w="0" w:type="dxa"/>
            </w:tcMar>
          </w:tcPr>
          <w:p w14:paraId="57A4E3BB" w14:textId="77777777" w:rsidR="006361C3" w:rsidRPr="00F32C9D" w:rsidRDefault="006361C3" w:rsidP="00A75251">
            <w:pPr>
              <w:pStyle w:val="TableBlock"/>
            </w:pPr>
          </w:p>
        </w:tc>
        <w:tc>
          <w:tcPr>
            <w:tcW w:w="6521" w:type="dxa"/>
            <w:tcMar>
              <w:top w:w="91" w:type="dxa"/>
              <w:left w:w="0" w:type="dxa"/>
              <w:bottom w:w="91" w:type="dxa"/>
              <w:right w:w="0" w:type="dxa"/>
            </w:tcMar>
            <w:hideMark/>
          </w:tcPr>
          <w:p w14:paraId="6BC169F4" w14:textId="77777777" w:rsidR="006361C3" w:rsidRPr="00F32C9D" w:rsidRDefault="006361C3" w:rsidP="00A75251">
            <w:pPr>
              <w:pStyle w:val="TableBlock"/>
            </w:pPr>
            <w:del w:id="3032" w:author="נועה ברודסקי לוי" w:date="2016-03-02T14:59:00Z">
              <w:r w:rsidRPr="00F32C9D" w:rsidDel="003741DC">
                <w:rPr>
                  <w:rFonts w:hint="cs"/>
                  <w:rtl/>
                </w:rPr>
                <w:delText>(2)</w:delText>
              </w:r>
              <w:r w:rsidRPr="00F32C9D" w:rsidDel="003741DC">
                <w:rPr>
                  <w:rFonts w:hint="cs"/>
                  <w:rtl/>
                </w:rPr>
                <w:tab/>
                <w:delText>דין מקום מושבו הקודם של הממנה;</w:delText>
              </w:r>
            </w:del>
          </w:p>
        </w:tc>
      </w:tr>
      <w:tr w:rsidR="006361C3" w:rsidRPr="00F32C9D" w14:paraId="4A618810" w14:textId="77777777" w:rsidTr="00A75251">
        <w:trPr>
          <w:cantSplit/>
        </w:trPr>
        <w:tc>
          <w:tcPr>
            <w:tcW w:w="1869" w:type="dxa"/>
            <w:tcMar>
              <w:top w:w="91" w:type="dxa"/>
              <w:left w:w="0" w:type="dxa"/>
              <w:bottom w:w="91" w:type="dxa"/>
              <w:right w:w="0" w:type="dxa"/>
            </w:tcMar>
          </w:tcPr>
          <w:p w14:paraId="0FD5C07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6469132" w14:textId="77777777" w:rsidR="006361C3" w:rsidRDefault="006361C3" w:rsidP="00A75251">
            <w:pPr>
              <w:pStyle w:val="TableText"/>
            </w:pPr>
          </w:p>
        </w:tc>
        <w:tc>
          <w:tcPr>
            <w:tcW w:w="624" w:type="dxa"/>
            <w:tcMar>
              <w:top w:w="91" w:type="dxa"/>
              <w:left w:w="0" w:type="dxa"/>
              <w:bottom w:w="91" w:type="dxa"/>
              <w:right w:w="0" w:type="dxa"/>
            </w:tcMar>
          </w:tcPr>
          <w:p w14:paraId="2C3CE276" w14:textId="77777777" w:rsidR="006361C3" w:rsidRPr="00F32C9D" w:rsidRDefault="006361C3" w:rsidP="00A75251">
            <w:pPr>
              <w:pStyle w:val="TableBlock"/>
            </w:pPr>
          </w:p>
        </w:tc>
        <w:tc>
          <w:tcPr>
            <w:tcW w:w="6521" w:type="dxa"/>
            <w:tcMar>
              <w:top w:w="91" w:type="dxa"/>
              <w:left w:w="0" w:type="dxa"/>
              <w:bottom w:w="91" w:type="dxa"/>
              <w:right w:w="0" w:type="dxa"/>
            </w:tcMar>
            <w:hideMark/>
          </w:tcPr>
          <w:p w14:paraId="36C8A4A8" w14:textId="77777777" w:rsidR="006361C3" w:rsidRPr="00F32C9D" w:rsidRDefault="006361C3" w:rsidP="00A75251">
            <w:pPr>
              <w:pStyle w:val="TableBlock"/>
            </w:pPr>
            <w:del w:id="3033" w:author="נועה ברודסקי לוי" w:date="2016-03-02T14:59:00Z">
              <w:r w:rsidRPr="00F32C9D" w:rsidDel="003741DC">
                <w:rPr>
                  <w:rFonts w:hint="cs"/>
                  <w:rtl/>
                </w:rPr>
                <w:delText>(3)</w:delText>
              </w:r>
              <w:r w:rsidRPr="00F32C9D" w:rsidDel="003741DC">
                <w:rPr>
                  <w:rFonts w:hint="cs"/>
                  <w:rtl/>
                </w:rPr>
                <w:tab/>
                <w:delText>דין מקום הימצאו של רכוש הממנה – לגבי אותו רכוש."</w:delText>
              </w:r>
            </w:del>
          </w:p>
        </w:tc>
      </w:tr>
      <w:tr w:rsidR="006361C3" w:rsidRPr="00F32C9D" w14:paraId="39B2F141" w14:textId="77777777" w:rsidTr="00A75251">
        <w:trPr>
          <w:cantSplit/>
        </w:trPr>
        <w:tc>
          <w:tcPr>
            <w:tcW w:w="1869" w:type="dxa"/>
            <w:tcMar>
              <w:top w:w="91" w:type="dxa"/>
              <w:left w:w="0" w:type="dxa"/>
              <w:bottom w:w="91" w:type="dxa"/>
              <w:right w:w="0" w:type="dxa"/>
            </w:tcMar>
            <w:hideMark/>
          </w:tcPr>
          <w:p w14:paraId="1AADAF26" w14:textId="77777777" w:rsidR="006361C3" w:rsidRPr="006B3D8D" w:rsidRDefault="006361C3" w:rsidP="00A75251">
            <w:pPr>
              <w:pStyle w:val="TableSideHeading"/>
              <w:rPr>
                <w:sz w:val="26"/>
              </w:rPr>
            </w:pPr>
            <w:r w:rsidRPr="006B3D8D">
              <w:rPr>
                <w:rFonts w:hint="cs"/>
                <w:sz w:val="26"/>
                <w:rtl/>
              </w:rPr>
              <w:t>תיקון סעיף 80</w:t>
            </w:r>
          </w:p>
        </w:tc>
        <w:tc>
          <w:tcPr>
            <w:tcW w:w="624" w:type="dxa"/>
            <w:tcMar>
              <w:top w:w="91" w:type="dxa"/>
              <w:left w:w="0" w:type="dxa"/>
              <w:bottom w:w="91" w:type="dxa"/>
              <w:right w:w="0" w:type="dxa"/>
            </w:tcMar>
            <w:hideMark/>
          </w:tcPr>
          <w:p w14:paraId="1424F669" w14:textId="77777777" w:rsidR="006361C3" w:rsidRPr="00110634" w:rsidRDefault="006361C3" w:rsidP="00A75251">
            <w:pPr>
              <w:pStyle w:val="TableText"/>
            </w:pPr>
            <w:r w:rsidRPr="00110634">
              <w:rPr>
                <w:rFonts w:hint="cs"/>
                <w:rtl/>
              </w:rPr>
              <w:t>14.</w:t>
            </w:r>
            <w:r w:rsidRPr="00110634">
              <w:rPr>
                <w:rFonts w:hint="cs"/>
                <w:rtl/>
              </w:rPr>
              <w:tab/>
            </w:r>
          </w:p>
        </w:tc>
        <w:tc>
          <w:tcPr>
            <w:tcW w:w="7145" w:type="dxa"/>
            <w:gridSpan w:val="2"/>
            <w:tcMar>
              <w:top w:w="91" w:type="dxa"/>
              <w:left w:w="0" w:type="dxa"/>
              <w:bottom w:w="91" w:type="dxa"/>
              <w:right w:w="0" w:type="dxa"/>
            </w:tcMar>
            <w:hideMark/>
          </w:tcPr>
          <w:p w14:paraId="690DD70F" w14:textId="77777777" w:rsidR="006361C3" w:rsidRPr="00110634" w:rsidRDefault="006361C3" w:rsidP="00A75251">
            <w:pPr>
              <w:pStyle w:val="TableBlock"/>
              <w:rPr>
                <w:ins w:id="3034" w:author="נועה ברודסקי לוי" w:date="2016-03-07T15:44:00Z"/>
                <w:rtl/>
              </w:rPr>
            </w:pPr>
            <w:r w:rsidRPr="00110634">
              <w:rPr>
                <w:rFonts w:hint="cs"/>
                <w:rtl/>
              </w:rPr>
              <w:t>בסעיף 80 לחוק העיקרי, בהגדרה "קרוב", לפני "אב" יבוא "בן זוג"</w:t>
            </w:r>
            <w:ins w:id="3035" w:author="נועה ברודסקי לוי" w:date="2016-03-07T15:44:00Z">
              <w:r w:rsidRPr="00110634">
                <w:rPr>
                  <w:rFonts w:hint="cs"/>
                  <w:rtl/>
                </w:rPr>
                <w:t xml:space="preserve"> ואחריו יבוא</w:t>
              </w:r>
            </w:ins>
            <w:r>
              <w:rPr>
                <w:rFonts w:hint="eastAsia"/>
                <w:rtl/>
              </w:rPr>
              <w:t>–</w:t>
            </w:r>
          </w:p>
          <w:p w14:paraId="53004E23" w14:textId="77777777" w:rsidR="006361C3" w:rsidRPr="00110634" w:rsidRDefault="006361C3" w:rsidP="00A75251">
            <w:pPr>
              <w:pStyle w:val="TableBlockOutdent"/>
              <w:rPr>
                <w:ins w:id="3036" w:author="נועה ברודסקי לוי" w:date="2016-03-07T15:43:00Z"/>
                <w:rtl/>
              </w:rPr>
            </w:pPr>
            <w:ins w:id="3037" w:author="נועה ברודסקי לוי" w:date="2016-03-07T15:43:00Z">
              <w:r w:rsidRPr="00110634">
                <w:rPr>
                  <w:rtl/>
                </w:rPr>
                <w:t>"</w:t>
              </w:r>
              <w:r w:rsidRPr="00110634">
                <w:rPr>
                  <w:rFonts w:hint="eastAsia"/>
                  <w:rtl/>
                </w:rPr>
                <w:t>מעון</w:t>
              </w:r>
              <w:r w:rsidRPr="00110634">
                <w:rPr>
                  <w:rtl/>
                </w:rPr>
                <w:t xml:space="preserve">" </w:t>
              </w:r>
              <w:r w:rsidRPr="00110634">
                <w:rPr>
                  <w:rFonts w:hint="eastAsia"/>
                  <w:rtl/>
                </w:rPr>
                <w:t>–</w:t>
              </w:r>
              <w:r w:rsidRPr="00110634">
                <w:rPr>
                  <w:rtl/>
                </w:rPr>
                <w:t xml:space="preserve"> כהגדרתו מעון בחוק הפיקוח על מעונות, התשכ"ה-1965 למעט מקום שהיה שאינו משמש למגורים.</w:t>
              </w:r>
            </w:ins>
          </w:p>
          <w:p w14:paraId="4DC27FF0" w14:textId="77777777" w:rsidR="006361C3" w:rsidRPr="00110634" w:rsidRDefault="006361C3" w:rsidP="00A75251">
            <w:pPr>
              <w:pStyle w:val="TableBlock"/>
            </w:pPr>
          </w:p>
        </w:tc>
      </w:tr>
      <w:tr w:rsidR="006361C3" w:rsidRPr="00F32C9D" w14:paraId="72BD38C2" w14:textId="77777777" w:rsidTr="00A75251">
        <w:trPr>
          <w:cantSplit/>
        </w:trPr>
        <w:tc>
          <w:tcPr>
            <w:tcW w:w="1869" w:type="dxa"/>
            <w:tcMar>
              <w:top w:w="91" w:type="dxa"/>
              <w:left w:w="0" w:type="dxa"/>
              <w:bottom w:w="91" w:type="dxa"/>
              <w:right w:w="0" w:type="dxa"/>
            </w:tcMar>
            <w:hideMark/>
          </w:tcPr>
          <w:p w14:paraId="20DE2701" w14:textId="77777777" w:rsidR="006361C3" w:rsidRPr="006B3D8D" w:rsidRDefault="006361C3" w:rsidP="00A75251">
            <w:pPr>
              <w:pStyle w:val="TableSideHeading"/>
              <w:rPr>
                <w:sz w:val="26"/>
              </w:rPr>
            </w:pPr>
            <w:r w:rsidRPr="006B3D8D">
              <w:rPr>
                <w:rFonts w:hint="cs"/>
                <w:sz w:val="26"/>
                <w:rtl/>
              </w:rPr>
              <w:t>תיקון סעיף 83</w:t>
            </w:r>
          </w:p>
        </w:tc>
        <w:tc>
          <w:tcPr>
            <w:tcW w:w="624" w:type="dxa"/>
            <w:tcMar>
              <w:top w:w="91" w:type="dxa"/>
              <w:left w:w="0" w:type="dxa"/>
              <w:bottom w:w="91" w:type="dxa"/>
              <w:right w:w="0" w:type="dxa"/>
            </w:tcMar>
            <w:hideMark/>
          </w:tcPr>
          <w:p w14:paraId="058B036B" w14:textId="77777777" w:rsidR="006361C3" w:rsidRDefault="006361C3" w:rsidP="00A75251">
            <w:pPr>
              <w:pStyle w:val="TableText"/>
            </w:pPr>
            <w:r>
              <w:rPr>
                <w:rFonts w:hint="cs"/>
                <w:rtl/>
              </w:rPr>
              <w:t>15.</w:t>
            </w:r>
            <w:r>
              <w:rPr>
                <w:rFonts w:hint="cs"/>
                <w:rtl/>
              </w:rPr>
              <w:tab/>
            </w:r>
          </w:p>
        </w:tc>
        <w:tc>
          <w:tcPr>
            <w:tcW w:w="7145" w:type="dxa"/>
            <w:gridSpan w:val="2"/>
            <w:tcMar>
              <w:top w:w="91" w:type="dxa"/>
              <w:left w:w="0" w:type="dxa"/>
              <w:bottom w:w="91" w:type="dxa"/>
              <w:right w:w="0" w:type="dxa"/>
            </w:tcMar>
            <w:hideMark/>
          </w:tcPr>
          <w:p w14:paraId="410EE03C" w14:textId="77777777" w:rsidR="006361C3" w:rsidRPr="00F32C9D" w:rsidRDefault="006361C3" w:rsidP="00A75251">
            <w:pPr>
              <w:pStyle w:val="TableBlock"/>
            </w:pPr>
            <w:r w:rsidRPr="00F32C9D">
              <w:rPr>
                <w:rFonts w:hint="cs"/>
                <w:rtl/>
              </w:rPr>
              <w:t>בסעיף 83 לחוק העיקרי, האמור בו יסומן "(א)" ואחריו יבוא:</w:t>
            </w:r>
          </w:p>
        </w:tc>
      </w:tr>
      <w:tr w:rsidR="006361C3" w:rsidRPr="00F32C9D" w14:paraId="4DC45832" w14:textId="77777777" w:rsidTr="00A75251">
        <w:trPr>
          <w:cantSplit/>
        </w:trPr>
        <w:tc>
          <w:tcPr>
            <w:tcW w:w="1869" w:type="dxa"/>
            <w:tcMar>
              <w:top w:w="91" w:type="dxa"/>
              <w:left w:w="0" w:type="dxa"/>
              <w:bottom w:w="91" w:type="dxa"/>
              <w:right w:w="0" w:type="dxa"/>
            </w:tcMar>
          </w:tcPr>
          <w:p w14:paraId="603757F2" w14:textId="77777777" w:rsidR="006361C3" w:rsidRPr="006B3D8D" w:rsidRDefault="006361C3" w:rsidP="00A75251">
            <w:pPr>
              <w:pStyle w:val="TableSideHeading"/>
              <w:rPr>
                <w:sz w:val="26"/>
                <w:rtl/>
              </w:rPr>
            </w:pPr>
          </w:p>
        </w:tc>
        <w:tc>
          <w:tcPr>
            <w:tcW w:w="624" w:type="dxa"/>
            <w:tcMar>
              <w:top w:w="91" w:type="dxa"/>
              <w:left w:w="0" w:type="dxa"/>
              <w:bottom w:w="91" w:type="dxa"/>
              <w:right w:w="0" w:type="dxa"/>
            </w:tcMar>
          </w:tcPr>
          <w:p w14:paraId="4635C74A" w14:textId="77777777" w:rsidR="006361C3" w:rsidRDefault="006361C3" w:rsidP="00A75251">
            <w:pPr>
              <w:pStyle w:val="TableText"/>
              <w:rPr>
                <w:rtl/>
              </w:rPr>
            </w:pPr>
          </w:p>
        </w:tc>
        <w:tc>
          <w:tcPr>
            <w:tcW w:w="7145" w:type="dxa"/>
            <w:gridSpan w:val="2"/>
            <w:tcMar>
              <w:top w:w="91" w:type="dxa"/>
              <w:left w:w="0" w:type="dxa"/>
              <w:bottom w:w="91" w:type="dxa"/>
              <w:right w:w="0" w:type="dxa"/>
            </w:tcMar>
          </w:tcPr>
          <w:p w14:paraId="182B3CB3" w14:textId="77777777" w:rsidR="006361C3" w:rsidRPr="00F32C9D" w:rsidRDefault="006361C3" w:rsidP="00A75251">
            <w:pPr>
              <w:pStyle w:val="TableBlock"/>
              <w:rPr>
                <w:rtl/>
              </w:rPr>
            </w:pPr>
            <w:r w:rsidRPr="00FF23E4">
              <w:rPr>
                <w:rFonts w:hint="cs"/>
                <w:color w:val="auto"/>
                <w:rtl/>
              </w:rPr>
              <w:t>"(ב</w:t>
            </w:r>
            <w:r w:rsidRPr="00FF23E4">
              <w:rPr>
                <w:color w:val="auto"/>
                <w:rtl/>
              </w:rPr>
              <w:t xml:space="preserve">) שר </w:t>
            </w:r>
            <w:r>
              <w:rPr>
                <w:rFonts w:hint="cs"/>
                <w:color w:val="auto"/>
                <w:rtl/>
              </w:rPr>
              <w:t xml:space="preserve">המשפטים </w:t>
            </w:r>
            <w:r w:rsidRPr="00A93202">
              <w:rPr>
                <w:color w:val="auto"/>
                <w:rtl/>
              </w:rPr>
              <w:t>רשאי</w:t>
            </w:r>
            <w:ins w:id="3038" w:author="נועה ברודסקי לוי" w:date="2015-12-28T16:34:00Z">
              <w:r w:rsidRPr="00A93202">
                <w:rPr>
                  <w:color w:val="auto"/>
                  <w:rtl/>
                </w:rPr>
                <w:t xml:space="preserve"> </w:t>
              </w:r>
              <w:r w:rsidRPr="00A93202">
                <w:rPr>
                  <w:rFonts w:hint="eastAsia"/>
                  <w:color w:val="auto"/>
                  <w:rtl/>
                </w:rPr>
                <w:t>בהסכמת</w:t>
              </w:r>
              <w:r w:rsidRPr="00A93202">
                <w:rPr>
                  <w:color w:val="auto"/>
                  <w:rtl/>
                </w:rPr>
                <w:t xml:space="preserve"> </w:t>
              </w:r>
              <w:r w:rsidRPr="00A93202">
                <w:rPr>
                  <w:rFonts w:hint="eastAsia"/>
                  <w:color w:val="auto"/>
                  <w:rtl/>
                </w:rPr>
                <w:t>שר</w:t>
              </w:r>
              <w:r w:rsidRPr="00A93202">
                <w:rPr>
                  <w:color w:val="auto"/>
                  <w:rtl/>
                </w:rPr>
                <w:t xml:space="preserve"> </w:t>
              </w:r>
              <w:r w:rsidRPr="00A93202">
                <w:rPr>
                  <w:rFonts w:hint="eastAsia"/>
                  <w:color w:val="auto"/>
                  <w:rtl/>
                </w:rPr>
                <w:t>הבריאות</w:t>
              </w:r>
            </w:ins>
            <w:r>
              <w:rPr>
                <w:rFonts w:hint="cs"/>
                <w:rtl/>
              </w:rPr>
              <w:t xml:space="preserve"> </w:t>
            </w:r>
            <w:ins w:id="3039" w:author="נועה ברודסקי לוי" w:date="2014-12-30T11:16:00Z">
              <w:r>
                <w:rPr>
                  <w:rFonts w:hint="cs"/>
                  <w:rtl/>
                </w:rPr>
                <w:t>ובאישור ועדת החוקה חוק ומשפט של הכנסת</w:t>
              </w:r>
            </w:ins>
            <w:r w:rsidRPr="00FF23E4">
              <w:rPr>
                <w:rFonts w:hint="cs"/>
                <w:color w:val="auto"/>
                <w:rtl/>
              </w:rPr>
              <w:t xml:space="preserve"> -</w:t>
            </w:r>
          </w:p>
        </w:tc>
      </w:tr>
      <w:tr w:rsidR="006361C3" w:rsidRPr="00F32C9D" w14:paraId="3B2D8C8F" w14:textId="77777777" w:rsidTr="00A75251">
        <w:trPr>
          <w:cantSplit/>
        </w:trPr>
        <w:tc>
          <w:tcPr>
            <w:tcW w:w="1869" w:type="dxa"/>
            <w:tcMar>
              <w:top w:w="91" w:type="dxa"/>
              <w:left w:w="0" w:type="dxa"/>
              <w:bottom w:w="91" w:type="dxa"/>
              <w:right w:w="0" w:type="dxa"/>
            </w:tcMar>
          </w:tcPr>
          <w:p w14:paraId="007866B6" w14:textId="77777777" w:rsidR="006361C3" w:rsidRPr="006B3D8D" w:rsidRDefault="006361C3" w:rsidP="00A75251">
            <w:pPr>
              <w:pStyle w:val="TableSideHeading"/>
              <w:rPr>
                <w:sz w:val="26"/>
                <w:rtl/>
              </w:rPr>
            </w:pPr>
          </w:p>
        </w:tc>
        <w:tc>
          <w:tcPr>
            <w:tcW w:w="624" w:type="dxa"/>
            <w:tcMar>
              <w:top w:w="91" w:type="dxa"/>
              <w:left w:w="0" w:type="dxa"/>
              <w:bottom w:w="91" w:type="dxa"/>
              <w:right w:w="0" w:type="dxa"/>
            </w:tcMar>
          </w:tcPr>
          <w:p w14:paraId="260900DA" w14:textId="77777777" w:rsidR="006361C3" w:rsidRDefault="006361C3" w:rsidP="00A75251">
            <w:pPr>
              <w:pStyle w:val="TableText"/>
              <w:rPr>
                <w:rtl/>
              </w:rPr>
            </w:pPr>
          </w:p>
        </w:tc>
        <w:tc>
          <w:tcPr>
            <w:tcW w:w="7145" w:type="dxa"/>
            <w:gridSpan w:val="2"/>
            <w:tcMar>
              <w:top w:w="91" w:type="dxa"/>
              <w:left w:w="0" w:type="dxa"/>
              <w:bottom w:w="91" w:type="dxa"/>
              <w:right w:w="0" w:type="dxa"/>
            </w:tcMar>
          </w:tcPr>
          <w:p w14:paraId="42726F88" w14:textId="77777777" w:rsidR="006361C3" w:rsidRPr="00F32C9D" w:rsidRDefault="006361C3" w:rsidP="00A75251">
            <w:pPr>
              <w:pStyle w:val="TableBlock"/>
              <w:rPr>
                <w:rtl/>
              </w:rPr>
            </w:pPr>
            <w:r>
              <w:rPr>
                <w:rFonts w:hint="cs"/>
                <w:rtl/>
              </w:rPr>
              <w:t>(1)</w:t>
            </w:r>
            <w:r>
              <w:rPr>
                <w:rtl/>
              </w:rPr>
              <w:tab/>
            </w:r>
            <w:r w:rsidRPr="00F32C9D">
              <w:rPr>
                <w:rFonts w:hint="cs"/>
                <w:rtl/>
              </w:rPr>
              <w:t xml:space="preserve">לקבוע כללים למתן </w:t>
            </w:r>
            <w:del w:id="3040" w:author="נועה ברודסקי לוי" w:date="2016-01-07T14:40:00Z">
              <w:r w:rsidRPr="00F32C9D" w:rsidDel="00F360F1">
                <w:rPr>
                  <w:rFonts w:hint="cs"/>
                  <w:rtl/>
                </w:rPr>
                <w:delText xml:space="preserve">תעודות </w:delText>
              </w:r>
            </w:del>
            <w:ins w:id="3041" w:author="נועה ברודסקי לוי" w:date="2016-01-07T14:40:00Z">
              <w:r>
                <w:rPr>
                  <w:rFonts w:hint="cs"/>
                  <w:rtl/>
                </w:rPr>
                <w:t>חוות דעת</w:t>
              </w:r>
              <w:r w:rsidRPr="00F32C9D">
                <w:rPr>
                  <w:rFonts w:hint="cs"/>
                  <w:rtl/>
                </w:rPr>
                <w:t xml:space="preserve"> </w:t>
              </w:r>
            </w:ins>
            <w:ins w:id="3042" w:author="נועה ברודסקי לוי" w:date="2016-01-05T15:18:00Z">
              <w:r>
                <w:rPr>
                  <w:rFonts w:hint="cs"/>
                  <w:rtl/>
                </w:rPr>
                <w:t xml:space="preserve">מומחה </w:t>
              </w:r>
            </w:ins>
            <w:del w:id="3043" w:author="נועה ברודסקי לוי" w:date="2016-01-05T15:18:00Z">
              <w:r w:rsidRPr="00F32C9D" w:rsidDel="00203CCB">
                <w:rPr>
                  <w:rFonts w:hint="cs"/>
                  <w:rtl/>
                </w:rPr>
                <w:delText>ואישורים רפואיים</w:delText>
              </w:r>
            </w:del>
            <w:r w:rsidRPr="00F32C9D">
              <w:rPr>
                <w:rFonts w:hint="cs"/>
                <w:rtl/>
              </w:rPr>
              <w:t xml:space="preserve"> לצורך קביעת היותו של אדם בעל כשירות לעניין סעיפים 32י(</w:t>
            </w:r>
            <w:del w:id="3044" w:author="נועה ברודסקי לוי" w:date="2016-01-05T15:19:00Z">
              <w:r w:rsidRPr="00F32C9D" w:rsidDel="00203CCB">
                <w:rPr>
                  <w:rFonts w:hint="cs"/>
                  <w:rtl/>
                </w:rPr>
                <w:delText>ט</w:delText>
              </w:r>
            </w:del>
            <w:ins w:id="3045" w:author="נועה ברודסקי לוי" w:date="2016-01-05T15:19:00Z">
              <w:r>
                <w:rPr>
                  <w:rFonts w:hint="cs"/>
                  <w:rtl/>
                </w:rPr>
                <w:t>יא</w:t>
              </w:r>
            </w:ins>
            <w:r w:rsidRPr="00F32C9D">
              <w:rPr>
                <w:rFonts w:hint="cs"/>
                <w:rtl/>
              </w:rPr>
              <w:t xml:space="preserve">) או 32יג(ג) או לצרוך קביעת היותו </w:t>
            </w:r>
            <w:r>
              <w:rPr>
                <w:rFonts w:hint="cs"/>
                <w:rtl/>
              </w:rPr>
              <w:t>מ</w:t>
            </w:r>
            <w:r w:rsidRPr="00F32C9D">
              <w:rPr>
                <w:rFonts w:hint="cs"/>
                <w:rtl/>
              </w:rPr>
              <w:t xml:space="preserve">סוגל או </w:t>
            </w:r>
            <w:r>
              <w:rPr>
                <w:rFonts w:hint="cs"/>
                <w:rtl/>
              </w:rPr>
              <w:t>לא</w:t>
            </w:r>
            <w:r w:rsidRPr="00F32C9D">
              <w:rPr>
                <w:rFonts w:hint="cs"/>
                <w:rtl/>
              </w:rPr>
              <w:t xml:space="preserve"> מסוגל להבין </w:t>
            </w:r>
            <w:r w:rsidRPr="0052683B">
              <w:rPr>
                <w:rFonts w:hint="eastAsia"/>
                <w:rtl/>
              </w:rPr>
              <w:t>בדבר</w:t>
            </w:r>
            <w:ins w:id="3046" w:author="נועה ברודסקי לוי" w:date="2016-01-05T15:21:00Z">
              <w:r w:rsidRPr="0052683B">
                <w:rPr>
                  <w:rtl/>
                </w:rPr>
                <w:t>,</w:t>
              </w:r>
            </w:ins>
            <w:r w:rsidRPr="0052683B">
              <w:rPr>
                <w:rtl/>
              </w:rPr>
              <w:t xml:space="preserve"> </w:t>
            </w:r>
            <w:ins w:id="3047" w:author="נועה ברודסקי לוי" w:date="2016-01-05T15:20:00Z">
              <w:r w:rsidRPr="0052683B">
                <w:rPr>
                  <w:rFonts w:hint="cs"/>
                  <w:rtl/>
                  <w:rPrChange w:id="3048" w:author="נועה ברודסקי לוי" w:date="2016-01-05T16:54:00Z">
                    <w:rPr>
                      <w:rFonts w:hint="cs"/>
                      <w:highlight w:val="yellow"/>
                      <w:rtl/>
                    </w:rPr>
                  </w:rPrChange>
                </w:rPr>
                <w:t>לעניין</w:t>
              </w:r>
              <w:r w:rsidRPr="0052683B">
                <w:rPr>
                  <w:rtl/>
                  <w:rPrChange w:id="3049" w:author="נועה ברודסקי לוי" w:date="2016-01-05T16:54:00Z">
                    <w:rPr>
                      <w:highlight w:val="yellow"/>
                      <w:rtl/>
                    </w:rPr>
                  </w:rPrChange>
                </w:rPr>
                <w:t xml:space="preserve"> </w:t>
              </w:r>
              <w:r w:rsidRPr="0052683B">
                <w:rPr>
                  <w:rFonts w:hint="cs"/>
                  <w:rtl/>
                  <w:rPrChange w:id="3050" w:author="נועה ברודסקי לוי" w:date="2016-01-05T16:54:00Z">
                    <w:rPr>
                      <w:rFonts w:hint="cs"/>
                      <w:highlight w:val="yellow"/>
                      <w:rtl/>
                    </w:rPr>
                  </w:rPrChange>
                </w:rPr>
                <w:t>יכולתו</w:t>
              </w:r>
              <w:r w:rsidRPr="0052683B">
                <w:rPr>
                  <w:rtl/>
                  <w:rPrChange w:id="3051" w:author="נועה ברודסקי לוי" w:date="2016-01-05T16:54:00Z">
                    <w:rPr>
                      <w:highlight w:val="yellow"/>
                      <w:rtl/>
                    </w:rPr>
                  </w:rPrChange>
                </w:rPr>
                <w:t xml:space="preserve"> </w:t>
              </w:r>
              <w:r w:rsidRPr="0052683B">
                <w:rPr>
                  <w:rFonts w:hint="cs"/>
                  <w:rtl/>
                  <w:rPrChange w:id="3052" w:author="נועה ברודסקי לוי" w:date="2016-01-05T16:54:00Z">
                    <w:rPr>
                      <w:rFonts w:hint="cs"/>
                      <w:highlight w:val="yellow"/>
                      <w:rtl/>
                    </w:rPr>
                  </w:rPrChange>
                </w:rPr>
                <w:t>של</w:t>
              </w:r>
              <w:r w:rsidRPr="0052683B">
                <w:rPr>
                  <w:rtl/>
                  <w:rPrChange w:id="3053" w:author="נועה ברודסקי לוי" w:date="2016-01-05T16:54:00Z">
                    <w:rPr>
                      <w:highlight w:val="yellow"/>
                      <w:rtl/>
                    </w:rPr>
                  </w:rPrChange>
                </w:rPr>
                <w:t xml:space="preserve"> </w:t>
              </w:r>
              <w:r w:rsidRPr="0052683B">
                <w:rPr>
                  <w:rFonts w:hint="cs"/>
                  <w:rtl/>
                  <w:rPrChange w:id="3054" w:author="נועה ברודסקי לוי" w:date="2016-01-05T16:54:00Z">
                    <w:rPr>
                      <w:rFonts w:hint="cs"/>
                      <w:highlight w:val="yellow"/>
                      <w:rtl/>
                    </w:rPr>
                  </w:rPrChange>
                </w:rPr>
                <w:t>אדם</w:t>
              </w:r>
              <w:r w:rsidRPr="0052683B">
                <w:rPr>
                  <w:rtl/>
                  <w:rPrChange w:id="3055" w:author="נועה ברודסקי לוי" w:date="2016-01-05T16:54:00Z">
                    <w:rPr>
                      <w:highlight w:val="yellow"/>
                      <w:rtl/>
                    </w:rPr>
                  </w:rPrChange>
                </w:rPr>
                <w:t xml:space="preserve"> </w:t>
              </w:r>
              <w:r w:rsidRPr="0052683B">
                <w:rPr>
                  <w:rFonts w:hint="cs"/>
                  <w:rtl/>
                  <w:rPrChange w:id="3056" w:author="נועה ברודסקי לוי" w:date="2016-01-05T16:54:00Z">
                    <w:rPr>
                      <w:rFonts w:hint="cs"/>
                      <w:highlight w:val="yellow"/>
                      <w:rtl/>
                    </w:rPr>
                  </w:rPrChange>
                </w:rPr>
                <w:t>להביע</w:t>
              </w:r>
              <w:r w:rsidRPr="0052683B">
                <w:rPr>
                  <w:rtl/>
                  <w:rPrChange w:id="3057" w:author="נועה ברודסקי לוי" w:date="2016-01-05T16:54:00Z">
                    <w:rPr>
                      <w:highlight w:val="yellow"/>
                      <w:rtl/>
                    </w:rPr>
                  </w:rPrChange>
                </w:rPr>
                <w:t xml:space="preserve"> </w:t>
              </w:r>
              <w:r w:rsidRPr="0052683B">
                <w:rPr>
                  <w:rFonts w:hint="cs"/>
                  <w:rtl/>
                  <w:rPrChange w:id="3058" w:author="נועה ברודסקי לוי" w:date="2016-01-05T16:54:00Z">
                    <w:rPr>
                      <w:rFonts w:hint="cs"/>
                      <w:highlight w:val="yellow"/>
                      <w:rtl/>
                    </w:rPr>
                  </w:rPrChange>
                </w:rPr>
                <w:t>את</w:t>
              </w:r>
              <w:r w:rsidRPr="0052683B">
                <w:rPr>
                  <w:rtl/>
                  <w:rPrChange w:id="3059" w:author="נועה ברודסקי לוי" w:date="2016-01-05T16:54:00Z">
                    <w:rPr>
                      <w:highlight w:val="yellow"/>
                      <w:rtl/>
                    </w:rPr>
                  </w:rPrChange>
                </w:rPr>
                <w:t xml:space="preserve"> </w:t>
              </w:r>
              <w:r w:rsidRPr="0052683B">
                <w:rPr>
                  <w:rFonts w:hint="cs"/>
                  <w:rtl/>
                  <w:rPrChange w:id="3060" w:author="נועה ברודסקי לוי" w:date="2016-01-05T16:54:00Z">
                    <w:rPr>
                      <w:rFonts w:hint="cs"/>
                      <w:highlight w:val="yellow"/>
                      <w:rtl/>
                    </w:rPr>
                  </w:rPrChange>
                </w:rPr>
                <w:t>דעתו</w:t>
              </w:r>
              <w:r w:rsidRPr="0052683B">
                <w:rPr>
                  <w:rtl/>
                  <w:rPrChange w:id="3061" w:author="נועה ברודסקי לוי" w:date="2016-01-05T16:54:00Z">
                    <w:rPr>
                      <w:highlight w:val="yellow"/>
                      <w:rtl/>
                    </w:rPr>
                  </w:rPrChange>
                </w:rPr>
                <w:t xml:space="preserve"> </w:t>
              </w:r>
            </w:ins>
            <w:ins w:id="3062" w:author="נועה ברודסקי לוי" w:date="2016-03-02T15:02:00Z">
              <w:r>
                <w:rPr>
                  <w:rFonts w:hint="cs"/>
                  <w:rtl/>
                </w:rPr>
                <w:t xml:space="preserve">ורצונו </w:t>
              </w:r>
            </w:ins>
            <w:ins w:id="3063" w:author="נועה ברודסקי לוי" w:date="2016-01-05T15:20:00Z">
              <w:r w:rsidRPr="0052683B">
                <w:rPr>
                  <w:rFonts w:hint="cs"/>
                  <w:rtl/>
                  <w:rPrChange w:id="3064" w:author="נועה ברודסקי לוי" w:date="2016-01-05T16:54:00Z">
                    <w:rPr>
                      <w:rFonts w:hint="cs"/>
                      <w:highlight w:val="yellow"/>
                      <w:rtl/>
                    </w:rPr>
                  </w:rPrChange>
                </w:rPr>
                <w:t>ולעניין</w:t>
              </w:r>
              <w:r w:rsidRPr="0052683B">
                <w:rPr>
                  <w:rtl/>
                  <w:rPrChange w:id="3065" w:author="נועה ברודסקי לוי" w:date="2016-01-05T16:54:00Z">
                    <w:rPr>
                      <w:highlight w:val="yellow"/>
                      <w:rtl/>
                    </w:rPr>
                  </w:rPrChange>
                </w:rPr>
                <w:t xml:space="preserve"> </w:t>
              </w:r>
              <w:r w:rsidRPr="0052683B">
                <w:rPr>
                  <w:rFonts w:hint="cs"/>
                  <w:rtl/>
                  <w:rPrChange w:id="3066" w:author="נועה ברודסקי לוי" w:date="2016-01-05T16:54:00Z">
                    <w:rPr>
                      <w:rFonts w:hint="cs"/>
                      <w:highlight w:val="yellow"/>
                      <w:rtl/>
                    </w:rPr>
                  </w:rPrChange>
                </w:rPr>
                <w:t>יכולתו</w:t>
              </w:r>
              <w:r w:rsidRPr="0052683B">
                <w:rPr>
                  <w:rtl/>
                  <w:rPrChange w:id="3067" w:author="נועה ברודסקי לוי" w:date="2016-01-05T16:54:00Z">
                    <w:rPr>
                      <w:highlight w:val="yellow"/>
                      <w:rtl/>
                    </w:rPr>
                  </w:rPrChange>
                </w:rPr>
                <w:t xml:space="preserve"> </w:t>
              </w:r>
            </w:ins>
            <w:ins w:id="3068" w:author="נועה ברודסקי לוי" w:date="2016-03-02T15:02:00Z">
              <w:r>
                <w:rPr>
                  <w:rFonts w:hint="cs"/>
                  <w:rtl/>
                </w:rPr>
                <w:t xml:space="preserve">לקבל החלטות או </w:t>
              </w:r>
            </w:ins>
            <w:ins w:id="3069" w:author="נועה ברודסקי לוי" w:date="2016-01-05T15:20:00Z">
              <w:r w:rsidRPr="0052683B">
                <w:rPr>
                  <w:rFonts w:hint="cs"/>
                  <w:rtl/>
                  <w:rPrChange w:id="3070" w:author="נועה ברודסקי לוי" w:date="2016-01-05T16:54:00Z">
                    <w:rPr>
                      <w:rFonts w:hint="cs"/>
                      <w:highlight w:val="yellow"/>
                      <w:rtl/>
                    </w:rPr>
                  </w:rPrChange>
                </w:rPr>
                <w:t>לנהל</w:t>
              </w:r>
              <w:r w:rsidRPr="0052683B">
                <w:rPr>
                  <w:rtl/>
                  <w:rPrChange w:id="3071" w:author="נועה ברודסקי לוי" w:date="2016-01-05T16:54:00Z">
                    <w:rPr>
                      <w:highlight w:val="yellow"/>
                      <w:rtl/>
                    </w:rPr>
                  </w:rPrChange>
                </w:rPr>
                <w:t xml:space="preserve"> </w:t>
              </w:r>
              <w:r w:rsidRPr="0052683B">
                <w:rPr>
                  <w:rFonts w:hint="cs"/>
                  <w:rtl/>
                  <w:rPrChange w:id="3072" w:author="נועה ברודסקי לוי" w:date="2016-01-05T16:54:00Z">
                    <w:rPr>
                      <w:rFonts w:hint="cs"/>
                      <w:highlight w:val="yellow"/>
                      <w:rtl/>
                    </w:rPr>
                  </w:rPrChange>
                </w:rPr>
                <w:t>את</w:t>
              </w:r>
              <w:r w:rsidRPr="0052683B">
                <w:rPr>
                  <w:rtl/>
                  <w:rPrChange w:id="3073" w:author="נועה ברודסקי לוי" w:date="2016-01-05T16:54:00Z">
                    <w:rPr>
                      <w:highlight w:val="yellow"/>
                      <w:rtl/>
                    </w:rPr>
                  </w:rPrChange>
                </w:rPr>
                <w:t xml:space="preserve"> </w:t>
              </w:r>
              <w:r w:rsidRPr="0052683B">
                <w:rPr>
                  <w:rFonts w:hint="cs"/>
                  <w:rtl/>
                  <w:rPrChange w:id="3074" w:author="נועה ברודסקי לוי" w:date="2016-01-05T16:54:00Z">
                    <w:rPr>
                      <w:rFonts w:hint="cs"/>
                      <w:highlight w:val="yellow"/>
                      <w:rtl/>
                    </w:rPr>
                  </w:rPrChange>
                </w:rPr>
                <w:t>ענייניו</w:t>
              </w:r>
              <w:r w:rsidRPr="0052683B">
                <w:rPr>
                  <w:rtl/>
                  <w:rPrChange w:id="3075" w:author="נועה ברודסקי לוי" w:date="2016-01-05T16:54:00Z">
                    <w:rPr>
                      <w:highlight w:val="yellow"/>
                      <w:rtl/>
                    </w:rPr>
                  </w:rPrChange>
                </w:rPr>
                <w:t xml:space="preserve"> </w:t>
              </w:r>
              <w:r w:rsidRPr="0052683B">
                <w:rPr>
                  <w:rFonts w:hint="cs"/>
                  <w:rtl/>
                  <w:rPrChange w:id="3076" w:author="נועה ברודסקי לוי" w:date="2016-01-05T16:54:00Z">
                    <w:rPr>
                      <w:rFonts w:hint="cs"/>
                      <w:highlight w:val="yellow"/>
                      <w:rtl/>
                    </w:rPr>
                  </w:rPrChange>
                </w:rPr>
                <w:t>לעניין</w:t>
              </w:r>
              <w:r w:rsidRPr="00E259F7">
                <w:rPr>
                  <w:rFonts w:hint="cs"/>
                  <w:rtl/>
                </w:rPr>
                <w:t xml:space="preserve"> </w:t>
              </w:r>
              <w:r>
                <w:rPr>
                  <w:rFonts w:hint="cs"/>
                  <w:rtl/>
                </w:rPr>
                <w:t>הליכים לפי</w:t>
              </w:r>
              <w:r w:rsidRPr="00E259F7">
                <w:rPr>
                  <w:rFonts w:hint="cs"/>
                  <w:rtl/>
                </w:rPr>
                <w:t xml:space="preserve"> </w:t>
              </w:r>
            </w:ins>
            <w:del w:id="3077" w:author="נועה ברודסקי לוי" w:date="2016-01-05T15:20:00Z">
              <w:r w:rsidRPr="00F32C9D" w:rsidDel="00203CCB">
                <w:rPr>
                  <w:rFonts w:hint="cs"/>
                  <w:rtl/>
                </w:rPr>
                <w:delText>לעניין</w:delText>
              </w:r>
            </w:del>
            <w:r w:rsidRPr="00F32C9D">
              <w:rPr>
                <w:rFonts w:hint="cs"/>
                <w:rtl/>
              </w:rPr>
              <w:t xml:space="preserve"> חוק זה;</w:t>
            </w:r>
            <w:r w:rsidRPr="00E259F7">
              <w:rPr>
                <w:rFonts w:hint="cs"/>
                <w:rtl/>
              </w:rPr>
              <w:t xml:space="preserve"> תקנות לפי פסקה זו יובאו לאישור הוועדה </w:t>
            </w:r>
            <w:r w:rsidRPr="00F32820">
              <w:rPr>
                <w:rFonts w:hint="cs"/>
                <w:highlight w:val="lightGray"/>
                <w:rtl/>
                <w:rPrChange w:id="3078" w:author="נועה ברודסקי לוי" w:date="2016-03-07T16:00:00Z">
                  <w:rPr>
                    <w:rFonts w:hint="cs"/>
                    <w:rtl/>
                  </w:rPr>
                </w:rPrChange>
              </w:rPr>
              <w:t>תוך</w:t>
            </w:r>
            <w:r w:rsidRPr="00F32820">
              <w:rPr>
                <w:highlight w:val="lightGray"/>
                <w:rtl/>
                <w:rPrChange w:id="3079" w:author="נועה ברודסקי לוי" w:date="2016-03-07T16:00:00Z">
                  <w:rPr>
                    <w:rtl/>
                  </w:rPr>
                </w:rPrChange>
              </w:rPr>
              <w:t xml:space="preserve"> </w:t>
            </w:r>
            <w:r w:rsidRPr="00F32820">
              <w:rPr>
                <w:highlight w:val="lightGray"/>
                <w:rPrChange w:id="3080" w:author="נועה ברודסקי לוי" w:date="2016-03-07T16:00:00Z">
                  <w:rPr/>
                </w:rPrChange>
              </w:rPr>
              <w:t>XXX</w:t>
            </w:r>
            <w:r w:rsidRPr="00F32820">
              <w:rPr>
                <w:highlight w:val="lightGray"/>
                <w:rtl/>
                <w:rPrChange w:id="3081" w:author="נועה ברודסקי לוי" w:date="2016-03-07T16:00:00Z">
                  <w:rPr>
                    <w:rtl/>
                  </w:rPr>
                </w:rPrChange>
              </w:rPr>
              <w:t xml:space="preserve"> מיום פרסומו של</w:t>
            </w:r>
            <w:r w:rsidRPr="00E259F7">
              <w:rPr>
                <w:rFonts w:hint="cs"/>
                <w:rtl/>
              </w:rPr>
              <w:t xml:space="preserve"> חוק זה.</w:t>
            </w:r>
          </w:p>
        </w:tc>
      </w:tr>
      <w:tr w:rsidR="006361C3" w:rsidRPr="00F32C9D" w14:paraId="40A4036E" w14:textId="77777777" w:rsidTr="00A75251">
        <w:trPr>
          <w:cantSplit/>
        </w:trPr>
        <w:tc>
          <w:tcPr>
            <w:tcW w:w="1869" w:type="dxa"/>
            <w:tcMar>
              <w:top w:w="91" w:type="dxa"/>
              <w:left w:w="0" w:type="dxa"/>
              <w:bottom w:w="91" w:type="dxa"/>
              <w:right w:w="0" w:type="dxa"/>
            </w:tcMar>
          </w:tcPr>
          <w:p w14:paraId="5D762B81" w14:textId="77777777" w:rsidR="006361C3" w:rsidRPr="006B3D8D" w:rsidRDefault="006361C3" w:rsidP="00A75251">
            <w:pPr>
              <w:pStyle w:val="TableSideHeading"/>
              <w:rPr>
                <w:sz w:val="26"/>
                <w:rtl/>
              </w:rPr>
            </w:pPr>
          </w:p>
        </w:tc>
        <w:tc>
          <w:tcPr>
            <w:tcW w:w="624" w:type="dxa"/>
            <w:tcMar>
              <w:top w:w="91" w:type="dxa"/>
              <w:left w:w="0" w:type="dxa"/>
              <w:bottom w:w="91" w:type="dxa"/>
              <w:right w:w="0" w:type="dxa"/>
            </w:tcMar>
          </w:tcPr>
          <w:p w14:paraId="196FE0BD" w14:textId="77777777" w:rsidR="006361C3" w:rsidRDefault="006361C3" w:rsidP="00A75251">
            <w:pPr>
              <w:pStyle w:val="TableText"/>
              <w:rPr>
                <w:rtl/>
              </w:rPr>
            </w:pPr>
          </w:p>
        </w:tc>
        <w:tc>
          <w:tcPr>
            <w:tcW w:w="7145" w:type="dxa"/>
            <w:gridSpan w:val="2"/>
            <w:tcMar>
              <w:top w:w="91" w:type="dxa"/>
              <w:left w:w="0" w:type="dxa"/>
              <w:bottom w:w="91" w:type="dxa"/>
              <w:right w:w="0" w:type="dxa"/>
            </w:tcMar>
          </w:tcPr>
          <w:p w14:paraId="740D6336" w14:textId="77777777" w:rsidR="006361C3" w:rsidRPr="00F32C9D" w:rsidRDefault="006361C3" w:rsidP="00A75251">
            <w:pPr>
              <w:pStyle w:val="TableBlock"/>
              <w:rPr>
                <w:rtl/>
              </w:rPr>
            </w:pPr>
            <w:r>
              <w:rPr>
                <w:rFonts w:hint="cs"/>
                <w:rtl/>
              </w:rPr>
              <w:t>(2)</w:t>
            </w:r>
            <w:r>
              <w:rPr>
                <w:rtl/>
              </w:rPr>
              <w:tab/>
            </w:r>
            <w:r w:rsidRPr="00F32C9D">
              <w:rPr>
                <w:rFonts w:hint="cs"/>
                <w:rtl/>
              </w:rPr>
              <w:t xml:space="preserve">לקבוע סוגי מומחים </w:t>
            </w:r>
            <w:ins w:id="3082" w:author="נועה ברודסקי לוי" w:date="2016-01-05T15:36:00Z">
              <w:r>
                <w:rPr>
                  <w:rFonts w:hint="cs"/>
                  <w:rtl/>
                </w:rPr>
                <w:t xml:space="preserve">בנוסף לרופאים </w:t>
              </w:r>
            </w:ins>
            <w:r w:rsidRPr="00F32C9D">
              <w:rPr>
                <w:rFonts w:hint="cs"/>
                <w:rtl/>
              </w:rPr>
              <w:t>שיהיו מוסמכים לתת תעודות או אישור</w:t>
            </w:r>
            <w:r>
              <w:rPr>
                <w:rFonts w:hint="cs"/>
                <w:rtl/>
              </w:rPr>
              <w:t xml:space="preserve">ים בעניינים האמורים בפסקה (1); </w:t>
            </w:r>
            <w:ins w:id="3083" w:author="נועה ברודסקי לוי" w:date="2016-01-05T15:37:00Z">
              <w:r>
                <w:rPr>
                  <w:rFonts w:hint="cs"/>
                  <w:rtl/>
                </w:rPr>
                <w:t xml:space="preserve">כולם או מקצתם, לרבות כללים בדבר הכשרה, מומחיות וניסיון;      </w:t>
              </w:r>
              <w:r w:rsidRPr="001B372A">
                <w:rPr>
                  <w:rtl/>
                </w:rPr>
                <w:t xml:space="preserve"> </w:t>
              </w:r>
            </w:ins>
            <w:r>
              <w:rPr>
                <w:rFonts w:hint="cs"/>
                <w:rtl/>
              </w:rPr>
              <w:t xml:space="preserve">     </w:t>
            </w:r>
            <w:r w:rsidRPr="001B372A">
              <w:rPr>
                <w:rtl/>
              </w:rPr>
              <w:t xml:space="preserve"> </w:t>
            </w:r>
          </w:p>
        </w:tc>
      </w:tr>
      <w:tr w:rsidR="006361C3" w:rsidRPr="00F32C9D" w14:paraId="7B51D6C9" w14:textId="77777777" w:rsidTr="00A75251">
        <w:trPr>
          <w:cantSplit/>
        </w:trPr>
        <w:tc>
          <w:tcPr>
            <w:tcW w:w="1869" w:type="dxa"/>
            <w:tcMar>
              <w:top w:w="91" w:type="dxa"/>
              <w:left w:w="0" w:type="dxa"/>
              <w:bottom w:w="91" w:type="dxa"/>
              <w:right w:w="0" w:type="dxa"/>
            </w:tcMar>
          </w:tcPr>
          <w:p w14:paraId="6F2473B1" w14:textId="77777777" w:rsidR="006361C3" w:rsidRPr="006B3D8D" w:rsidRDefault="006361C3" w:rsidP="00A75251">
            <w:pPr>
              <w:pStyle w:val="TableSideHeading"/>
              <w:rPr>
                <w:sz w:val="26"/>
                <w:rtl/>
              </w:rPr>
            </w:pPr>
          </w:p>
        </w:tc>
        <w:tc>
          <w:tcPr>
            <w:tcW w:w="624" w:type="dxa"/>
            <w:tcMar>
              <w:top w:w="91" w:type="dxa"/>
              <w:left w:w="0" w:type="dxa"/>
              <w:bottom w:w="91" w:type="dxa"/>
              <w:right w:w="0" w:type="dxa"/>
            </w:tcMar>
          </w:tcPr>
          <w:p w14:paraId="64773A3F" w14:textId="77777777" w:rsidR="006361C3" w:rsidRDefault="006361C3" w:rsidP="00A75251">
            <w:pPr>
              <w:pStyle w:val="TableText"/>
              <w:rPr>
                <w:rtl/>
              </w:rPr>
            </w:pPr>
          </w:p>
        </w:tc>
        <w:tc>
          <w:tcPr>
            <w:tcW w:w="7145" w:type="dxa"/>
            <w:gridSpan w:val="2"/>
            <w:tcMar>
              <w:top w:w="91" w:type="dxa"/>
              <w:left w:w="0" w:type="dxa"/>
              <w:bottom w:w="91" w:type="dxa"/>
              <w:right w:w="0" w:type="dxa"/>
            </w:tcMar>
          </w:tcPr>
          <w:p w14:paraId="4D0260EC" w14:textId="77777777" w:rsidR="006361C3" w:rsidDel="00632EC7" w:rsidRDefault="006361C3" w:rsidP="00A75251">
            <w:pPr>
              <w:pStyle w:val="TableBlock"/>
              <w:rPr>
                <w:del w:id="3084" w:author="נועה ברודסקי לוי" w:date="2016-01-05T15:42:00Z"/>
                <w:rtl/>
              </w:rPr>
            </w:pPr>
            <w:r w:rsidRPr="00F32C9D">
              <w:rPr>
                <w:rFonts w:hint="cs"/>
                <w:rtl/>
              </w:rPr>
              <w:t>(3)</w:t>
            </w:r>
            <w:r w:rsidRPr="00F32C9D">
              <w:rPr>
                <w:rFonts w:hint="cs"/>
                <w:rtl/>
              </w:rPr>
              <w:tab/>
              <w:t xml:space="preserve">לקבוע כללים בדבר </w:t>
            </w:r>
            <w:ins w:id="3085" w:author="נועה ברודסקי לוי" w:date="2016-01-05T15:38:00Z">
              <w:r>
                <w:rPr>
                  <w:rFonts w:hint="cs"/>
                  <w:rtl/>
                </w:rPr>
                <w:t xml:space="preserve">העמדת רשימת </w:t>
              </w:r>
            </w:ins>
            <w:r w:rsidRPr="00F32C9D">
              <w:rPr>
                <w:rFonts w:hint="cs"/>
                <w:rtl/>
              </w:rPr>
              <w:t>מומחים שיהיו רשאים לתת תעודות ואישו</w:t>
            </w:r>
            <w:r>
              <w:rPr>
                <w:rFonts w:hint="cs"/>
                <w:rtl/>
              </w:rPr>
              <w:t>רים בעניינים האמורים בפסקה (1).</w:t>
            </w:r>
          </w:p>
          <w:p w14:paraId="6F4D15FF" w14:textId="77777777" w:rsidR="006361C3" w:rsidRPr="00F32C9D" w:rsidRDefault="006361C3" w:rsidP="00A75251">
            <w:pPr>
              <w:pStyle w:val="TableBlock"/>
              <w:rPr>
                <w:rtl/>
              </w:rPr>
            </w:pPr>
          </w:p>
        </w:tc>
      </w:tr>
      <w:tr w:rsidR="006361C3" w:rsidRPr="00F32C9D" w14:paraId="5F23F927" w14:textId="77777777" w:rsidTr="00A75251">
        <w:trPr>
          <w:cantSplit/>
        </w:trPr>
        <w:tc>
          <w:tcPr>
            <w:tcW w:w="1869" w:type="dxa"/>
            <w:tcMar>
              <w:top w:w="91" w:type="dxa"/>
              <w:left w:w="0" w:type="dxa"/>
              <w:bottom w:w="91" w:type="dxa"/>
              <w:right w:w="0" w:type="dxa"/>
            </w:tcMar>
          </w:tcPr>
          <w:p w14:paraId="0DA9E6AB" w14:textId="77777777" w:rsidR="006361C3" w:rsidRPr="006B3D8D" w:rsidRDefault="006361C3" w:rsidP="00A75251">
            <w:pPr>
              <w:pStyle w:val="TableSideHeading"/>
              <w:rPr>
                <w:sz w:val="26"/>
                <w:rtl/>
              </w:rPr>
            </w:pPr>
          </w:p>
        </w:tc>
        <w:tc>
          <w:tcPr>
            <w:tcW w:w="624" w:type="dxa"/>
            <w:tcMar>
              <w:top w:w="91" w:type="dxa"/>
              <w:left w:w="0" w:type="dxa"/>
              <w:bottom w:w="91" w:type="dxa"/>
              <w:right w:w="0" w:type="dxa"/>
            </w:tcMar>
          </w:tcPr>
          <w:p w14:paraId="4A02D529" w14:textId="77777777" w:rsidR="006361C3" w:rsidRDefault="006361C3" w:rsidP="00A75251">
            <w:pPr>
              <w:pStyle w:val="TableText"/>
              <w:rPr>
                <w:rtl/>
              </w:rPr>
            </w:pPr>
          </w:p>
        </w:tc>
        <w:tc>
          <w:tcPr>
            <w:tcW w:w="7145" w:type="dxa"/>
            <w:gridSpan w:val="2"/>
            <w:tcMar>
              <w:top w:w="91" w:type="dxa"/>
              <w:left w:w="0" w:type="dxa"/>
              <w:bottom w:w="91" w:type="dxa"/>
              <w:right w:w="0" w:type="dxa"/>
            </w:tcMar>
          </w:tcPr>
          <w:p w14:paraId="69B851B8" w14:textId="77777777" w:rsidR="006361C3" w:rsidRPr="00F32C9D" w:rsidRDefault="006361C3" w:rsidP="00A75251">
            <w:pPr>
              <w:pStyle w:val="TableBlock"/>
              <w:rPr>
                <w:rtl/>
              </w:rPr>
            </w:pPr>
            <w:r>
              <w:rPr>
                <w:rFonts w:hint="cs"/>
                <w:rtl/>
              </w:rPr>
              <w:t>(4)</w:t>
            </w:r>
            <w:r>
              <w:rPr>
                <w:rtl/>
              </w:rPr>
              <w:tab/>
            </w:r>
            <w:r w:rsidRPr="007924DA">
              <w:rPr>
                <w:rFonts w:hint="cs"/>
                <w:rtl/>
              </w:rPr>
              <w:t>לקבוע כללים הנוגעים לבעלי מקצוע כהגדרתם בסעיף 32י, לרבות כללים בדבר הכשרה</w:t>
            </w:r>
            <w:r>
              <w:rPr>
                <w:rFonts w:hint="cs"/>
                <w:rtl/>
              </w:rPr>
              <w:t xml:space="preserve"> מומחיות וניסיון.</w:t>
            </w:r>
          </w:p>
        </w:tc>
      </w:tr>
      <w:tr w:rsidR="006361C3" w:rsidRPr="00F32C9D" w14:paraId="74933D04" w14:textId="77777777" w:rsidTr="00A75251">
        <w:trPr>
          <w:cantSplit/>
        </w:trPr>
        <w:tc>
          <w:tcPr>
            <w:tcW w:w="1869" w:type="dxa"/>
            <w:tcMar>
              <w:top w:w="91" w:type="dxa"/>
              <w:left w:w="0" w:type="dxa"/>
              <w:bottom w:w="91" w:type="dxa"/>
              <w:right w:w="0" w:type="dxa"/>
            </w:tcMar>
          </w:tcPr>
          <w:p w14:paraId="021A29EF" w14:textId="77777777" w:rsidR="006361C3" w:rsidRPr="00E544BB" w:rsidRDefault="006361C3" w:rsidP="00A75251">
            <w:pPr>
              <w:pStyle w:val="TableSideHeading"/>
              <w:rPr>
                <w:sz w:val="26"/>
                <w:rtl/>
              </w:rPr>
            </w:pPr>
          </w:p>
        </w:tc>
        <w:tc>
          <w:tcPr>
            <w:tcW w:w="624" w:type="dxa"/>
            <w:tcMar>
              <w:top w:w="91" w:type="dxa"/>
              <w:left w:w="0" w:type="dxa"/>
              <w:bottom w:w="91" w:type="dxa"/>
              <w:right w:w="0" w:type="dxa"/>
            </w:tcMar>
          </w:tcPr>
          <w:p w14:paraId="40C7645B" w14:textId="77777777" w:rsidR="006361C3" w:rsidRPr="00E544BB" w:rsidRDefault="006361C3" w:rsidP="00A75251">
            <w:pPr>
              <w:pStyle w:val="TableText"/>
              <w:rPr>
                <w:rtl/>
              </w:rPr>
            </w:pPr>
          </w:p>
        </w:tc>
        <w:tc>
          <w:tcPr>
            <w:tcW w:w="7145" w:type="dxa"/>
            <w:gridSpan w:val="2"/>
            <w:tcMar>
              <w:top w:w="91" w:type="dxa"/>
              <w:left w:w="0" w:type="dxa"/>
              <w:bottom w:w="91" w:type="dxa"/>
              <w:right w:w="0" w:type="dxa"/>
            </w:tcMar>
          </w:tcPr>
          <w:p w14:paraId="3C61C92F" w14:textId="77777777" w:rsidR="006361C3" w:rsidRPr="00E544BB" w:rsidDel="00D3758A" w:rsidRDefault="006361C3">
            <w:pPr>
              <w:pStyle w:val="TableBlock"/>
              <w:rPr>
                <w:del w:id="3086" w:author="נועה ברודסקי לוי" w:date="2016-03-01T18:05:00Z"/>
                <w:rPrChange w:id="3087" w:author="נועה ברודסקי לוי" w:date="2016-03-07T15:56:00Z">
                  <w:rPr>
                    <w:del w:id="3088" w:author="נועה ברודסקי לוי" w:date="2016-03-01T18:05:00Z"/>
                  </w:rPr>
                </w:rPrChange>
              </w:rPr>
              <w:pPrChange w:id="3089" w:author="נועה ברודסקי לוי" w:date="2015-12-28T16:36:00Z">
                <w:pPr/>
              </w:pPrChange>
            </w:pPr>
          </w:p>
          <w:p w14:paraId="0E6FDD8E" w14:textId="77777777" w:rsidR="006361C3" w:rsidRPr="00E544BB" w:rsidRDefault="006361C3">
            <w:pPr>
              <w:pStyle w:val="TableBlock"/>
              <w:rPr>
                <w:rtl/>
              </w:rPr>
              <w:pPrChange w:id="3090" w:author="נועה ברודסקי לוי" w:date="2016-03-07T16:36:00Z">
                <w:pPr>
                  <w:pStyle w:val="TableBlock"/>
                </w:pPr>
              </w:pPrChange>
            </w:pPr>
          </w:p>
        </w:tc>
      </w:tr>
    </w:tbl>
    <w:p w14:paraId="4F98B7A4" w14:textId="77777777" w:rsidR="006361C3" w:rsidRPr="00203CCB" w:rsidRDefault="006361C3" w:rsidP="006361C3"/>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7145"/>
      </w:tblGrid>
      <w:tr w:rsidR="006361C3" w:rsidRPr="00F32C9D" w14:paraId="2D01269D" w14:textId="77777777" w:rsidTr="00A75251">
        <w:trPr>
          <w:cantSplit/>
        </w:trPr>
        <w:tc>
          <w:tcPr>
            <w:tcW w:w="1869" w:type="dxa"/>
            <w:tcMar>
              <w:top w:w="91" w:type="dxa"/>
              <w:left w:w="0" w:type="dxa"/>
              <w:bottom w:w="91" w:type="dxa"/>
              <w:right w:w="0" w:type="dxa"/>
            </w:tcMar>
            <w:hideMark/>
          </w:tcPr>
          <w:p w14:paraId="30C9EBB7" w14:textId="77777777" w:rsidR="006361C3" w:rsidRPr="006B3D8D" w:rsidRDefault="006361C3" w:rsidP="00A75251">
            <w:pPr>
              <w:pStyle w:val="TableSideHeading"/>
              <w:rPr>
                <w:sz w:val="26"/>
              </w:rPr>
            </w:pPr>
            <w:r w:rsidRPr="006B3D8D">
              <w:rPr>
                <w:rFonts w:hint="cs"/>
                <w:sz w:val="26"/>
                <w:rtl/>
              </w:rPr>
              <w:t>תיקון התוספת</w:t>
            </w:r>
          </w:p>
        </w:tc>
        <w:tc>
          <w:tcPr>
            <w:tcW w:w="624" w:type="dxa"/>
            <w:tcMar>
              <w:top w:w="91" w:type="dxa"/>
              <w:left w:w="0" w:type="dxa"/>
              <w:bottom w:w="91" w:type="dxa"/>
              <w:right w:w="0" w:type="dxa"/>
            </w:tcMar>
            <w:hideMark/>
          </w:tcPr>
          <w:p w14:paraId="4D649CDA" w14:textId="77777777" w:rsidR="006361C3" w:rsidRDefault="006361C3" w:rsidP="00A75251">
            <w:pPr>
              <w:pStyle w:val="TableText"/>
            </w:pPr>
            <w:r>
              <w:rPr>
                <w:rFonts w:hint="cs"/>
                <w:rtl/>
              </w:rPr>
              <w:t>16.</w:t>
            </w:r>
            <w:r>
              <w:rPr>
                <w:rFonts w:hint="cs"/>
                <w:rtl/>
              </w:rPr>
              <w:tab/>
            </w:r>
          </w:p>
        </w:tc>
        <w:tc>
          <w:tcPr>
            <w:tcW w:w="7145" w:type="dxa"/>
            <w:tcMar>
              <w:top w:w="91" w:type="dxa"/>
              <w:left w:w="0" w:type="dxa"/>
              <w:bottom w:w="91" w:type="dxa"/>
              <w:right w:w="0" w:type="dxa"/>
            </w:tcMar>
            <w:hideMark/>
          </w:tcPr>
          <w:p w14:paraId="27E23B14" w14:textId="77777777" w:rsidR="006361C3" w:rsidRPr="00F32C9D" w:rsidRDefault="006361C3" w:rsidP="00A75251">
            <w:pPr>
              <w:pStyle w:val="TableBlock"/>
            </w:pPr>
            <w:r w:rsidRPr="00F32C9D">
              <w:rPr>
                <w:rFonts w:hint="cs"/>
                <w:rtl/>
              </w:rPr>
              <w:t>בתוספת, במקום הכותרת יבוא:</w:t>
            </w:r>
          </w:p>
        </w:tc>
      </w:tr>
      <w:tr w:rsidR="006361C3" w:rsidRPr="008C777F" w14:paraId="686AFBCC" w14:textId="77777777" w:rsidTr="00A75251">
        <w:trPr>
          <w:cantSplit/>
        </w:trPr>
        <w:tc>
          <w:tcPr>
            <w:tcW w:w="1869" w:type="dxa"/>
            <w:tcMar>
              <w:top w:w="91" w:type="dxa"/>
              <w:left w:w="0" w:type="dxa"/>
              <w:bottom w:w="91" w:type="dxa"/>
              <w:right w:w="0" w:type="dxa"/>
            </w:tcMar>
          </w:tcPr>
          <w:p w14:paraId="20331F4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44433F2" w14:textId="77777777" w:rsidR="006361C3" w:rsidRDefault="006361C3" w:rsidP="00A75251">
            <w:pPr>
              <w:pStyle w:val="TableText"/>
            </w:pPr>
          </w:p>
        </w:tc>
        <w:tc>
          <w:tcPr>
            <w:tcW w:w="7145" w:type="dxa"/>
            <w:tcMar>
              <w:top w:w="91" w:type="dxa"/>
              <w:left w:w="0" w:type="dxa"/>
              <w:bottom w:w="91" w:type="dxa"/>
              <w:right w:w="0" w:type="dxa"/>
            </w:tcMar>
            <w:hideMark/>
          </w:tcPr>
          <w:p w14:paraId="2789B17E" w14:textId="77777777" w:rsidR="006361C3" w:rsidRPr="008C777F" w:rsidRDefault="006361C3" w:rsidP="00A75251">
            <w:pPr>
              <w:pStyle w:val="TableHead"/>
            </w:pPr>
            <w:r w:rsidRPr="008C777F">
              <w:rPr>
                <w:rFonts w:hint="cs"/>
                <w:rtl/>
              </w:rPr>
              <w:t>"תוספת ראשונה".</w:t>
            </w:r>
          </w:p>
        </w:tc>
      </w:tr>
      <w:tr w:rsidR="006361C3" w:rsidRPr="00F32C9D" w14:paraId="1CE36585" w14:textId="77777777" w:rsidTr="00A75251">
        <w:trPr>
          <w:cantSplit/>
        </w:trPr>
        <w:tc>
          <w:tcPr>
            <w:tcW w:w="1869" w:type="dxa"/>
            <w:tcMar>
              <w:top w:w="91" w:type="dxa"/>
              <w:left w:w="0" w:type="dxa"/>
              <w:bottom w:w="91" w:type="dxa"/>
              <w:right w:w="0" w:type="dxa"/>
            </w:tcMar>
            <w:hideMark/>
          </w:tcPr>
          <w:p w14:paraId="6B4AB6D2" w14:textId="77777777" w:rsidR="006361C3" w:rsidRPr="006B3D8D" w:rsidRDefault="006361C3" w:rsidP="00A75251">
            <w:pPr>
              <w:pStyle w:val="TableSideHeading"/>
              <w:rPr>
                <w:sz w:val="26"/>
              </w:rPr>
            </w:pPr>
            <w:r w:rsidRPr="006B3D8D">
              <w:rPr>
                <w:rFonts w:hint="cs"/>
                <w:sz w:val="26"/>
                <w:rtl/>
              </w:rPr>
              <w:t>הוספת תוספת שנייה</w:t>
            </w:r>
          </w:p>
        </w:tc>
        <w:tc>
          <w:tcPr>
            <w:tcW w:w="624" w:type="dxa"/>
            <w:tcMar>
              <w:top w:w="91" w:type="dxa"/>
              <w:left w:w="0" w:type="dxa"/>
              <w:bottom w:w="91" w:type="dxa"/>
              <w:right w:w="0" w:type="dxa"/>
            </w:tcMar>
            <w:hideMark/>
          </w:tcPr>
          <w:p w14:paraId="2C547DD7" w14:textId="77777777" w:rsidR="006361C3" w:rsidRDefault="006361C3" w:rsidP="00A75251">
            <w:pPr>
              <w:pStyle w:val="TableText"/>
            </w:pPr>
            <w:r>
              <w:rPr>
                <w:rFonts w:hint="cs"/>
                <w:rtl/>
              </w:rPr>
              <w:t>17.</w:t>
            </w:r>
            <w:r>
              <w:rPr>
                <w:rFonts w:hint="cs"/>
                <w:rtl/>
              </w:rPr>
              <w:tab/>
            </w:r>
          </w:p>
        </w:tc>
        <w:tc>
          <w:tcPr>
            <w:tcW w:w="7145" w:type="dxa"/>
            <w:tcMar>
              <w:top w:w="91" w:type="dxa"/>
              <w:left w:w="0" w:type="dxa"/>
              <w:bottom w:w="91" w:type="dxa"/>
              <w:right w:w="0" w:type="dxa"/>
            </w:tcMar>
            <w:hideMark/>
          </w:tcPr>
          <w:p w14:paraId="406C7C25" w14:textId="77777777" w:rsidR="006361C3" w:rsidRPr="00F32C9D" w:rsidRDefault="006361C3" w:rsidP="00A75251">
            <w:pPr>
              <w:pStyle w:val="TableBlock"/>
            </w:pPr>
            <w:r w:rsidRPr="00F32C9D">
              <w:rPr>
                <w:rFonts w:hint="cs"/>
                <w:rtl/>
              </w:rPr>
              <w:t>אחרי התוספת הראשונה יבוא:</w:t>
            </w:r>
          </w:p>
        </w:tc>
      </w:tr>
      <w:tr w:rsidR="006361C3" w:rsidRPr="008C777F" w14:paraId="34F3AD8C" w14:textId="77777777" w:rsidTr="00A75251">
        <w:trPr>
          <w:cantSplit/>
        </w:trPr>
        <w:tc>
          <w:tcPr>
            <w:tcW w:w="1869" w:type="dxa"/>
            <w:tcMar>
              <w:top w:w="91" w:type="dxa"/>
              <w:left w:w="0" w:type="dxa"/>
              <w:bottom w:w="170" w:type="dxa"/>
              <w:right w:w="0" w:type="dxa"/>
            </w:tcMar>
          </w:tcPr>
          <w:p w14:paraId="5ABA5D22" w14:textId="77777777" w:rsidR="006361C3" w:rsidRPr="006B3D8D" w:rsidRDefault="006361C3" w:rsidP="00A75251">
            <w:pPr>
              <w:pStyle w:val="TableSideHeading"/>
              <w:rPr>
                <w:sz w:val="26"/>
              </w:rPr>
            </w:pPr>
          </w:p>
        </w:tc>
        <w:tc>
          <w:tcPr>
            <w:tcW w:w="624" w:type="dxa"/>
            <w:tcMar>
              <w:top w:w="91" w:type="dxa"/>
              <w:left w:w="0" w:type="dxa"/>
              <w:bottom w:w="170" w:type="dxa"/>
              <w:right w:w="0" w:type="dxa"/>
            </w:tcMar>
          </w:tcPr>
          <w:p w14:paraId="3A93B592" w14:textId="77777777" w:rsidR="006361C3" w:rsidRDefault="006361C3" w:rsidP="00A75251">
            <w:pPr>
              <w:pStyle w:val="TableText"/>
            </w:pPr>
          </w:p>
        </w:tc>
        <w:tc>
          <w:tcPr>
            <w:tcW w:w="7145" w:type="dxa"/>
            <w:tcMar>
              <w:top w:w="91" w:type="dxa"/>
              <w:left w:w="0" w:type="dxa"/>
              <w:bottom w:w="170" w:type="dxa"/>
              <w:right w:w="0" w:type="dxa"/>
            </w:tcMar>
            <w:hideMark/>
          </w:tcPr>
          <w:p w14:paraId="4FA9822C" w14:textId="77777777" w:rsidR="006361C3" w:rsidRPr="008C777F" w:rsidRDefault="006361C3" w:rsidP="00A75251">
            <w:pPr>
              <w:pStyle w:val="TableHead"/>
            </w:pPr>
            <w:r w:rsidRPr="008C777F">
              <w:rPr>
                <w:rFonts w:hint="cs"/>
                <w:rtl/>
              </w:rPr>
              <w:t xml:space="preserve">"תוספת שנייה </w:t>
            </w:r>
          </w:p>
        </w:tc>
      </w:tr>
      <w:tr w:rsidR="006361C3" w:rsidRPr="008C777F" w14:paraId="29B8D473" w14:textId="77777777" w:rsidTr="00A75251">
        <w:trPr>
          <w:cantSplit/>
        </w:trPr>
        <w:tc>
          <w:tcPr>
            <w:tcW w:w="1869" w:type="dxa"/>
            <w:tcMar>
              <w:top w:w="91" w:type="dxa"/>
              <w:left w:w="0" w:type="dxa"/>
              <w:bottom w:w="170" w:type="dxa"/>
              <w:right w:w="0" w:type="dxa"/>
            </w:tcMar>
          </w:tcPr>
          <w:p w14:paraId="0355AC5B" w14:textId="77777777" w:rsidR="006361C3" w:rsidRPr="006B3D8D" w:rsidRDefault="006361C3" w:rsidP="00A75251">
            <w:pPr>
              <w:pStyle w:val="TableSideHeading"/>
              <w:rPr>
                <w:sz w:val="26"/>
              </w:rPr>
            </w:pPr>
          </w:p>
        </w:tc>
        <w:tc>
          <w:tcPr>
            <w:tcW w:w="624" w:type="dxa"/>
            <w:tcMar>
              <w:top w:w="91" w:type="dxa"/>
              <w:left w:w="0" w:type="dxa"/>
              <w:bottom w:w="170" w:type="dxa"/>
              <w:right w:w="0" w:type="dxa"/>
            </w:tcMar>
          </w:tcPr>
          <w:p w14:paraId="08C1C008" w14:textId="77777777" w:rsidR="006361C3" w:rsidRDefault="006361C3" w:rsidP="00A75251">
            <w:pPr>
              <w:pStyle w:val="TableText"/>
            </w:pPr>
          </w:p>
        </w:tc>
        <w:tc>
          <w:tcPr>
            <w:tcW w:w="7145" w:type="dxa"/>
            <w:tcMar>
              <w:top w:w="91" w:type="dxa"/>
              <w:left w:w="0" w:type="dxa"/>
              <w:bottom w:w="170" w:type="dxa"/>
              <w:right w:w="0" w:type="dxa"/>
            </w:tcMar>
          </w:tcPr>
          <w:p w14:paraId="0BF0A363" w14:textId="77777777" w:rsidR="006361C3" w:rsidRPr="008C777F" w:rsidRDefault="006361C3" w:rsidP="00A75251">
            <w:pPr>
              <w:pStyle w:val="TableBlock"/>
              <w:jc w:val="center"/>
              <w:rPr>
                <w:rtl/>
              </w:rPr>
            </w:pPr>
            <w:r w:rsidRPr="00F32C9D">
              <w:rPr>
                <w:rFonts w:hint="cs"/>
                <w:rtl/>
              </w:rPr>
              <w:t>(סעיף 32ו(ה))</w:t>
            </w:r>
          </w:p>
        </w:tc>
      </w:tr>
      <w:tr w:rsidR="006361C3" w:rsidRPr="00DF1411" w14:paraId="2B2EE1A4" w14:textId="77777777" w:rsidTr="00A75251">
        <w:trPr>
          <w:cantSplit/>
        </w:trPr>
        <w:tc>
          <w:tcPr>
            <w:tcW w:w="1869" w:type="dxa"/>
            <w:tcMar>
              <w:top w:w="91" w:type="dxa"/>
              <w:left w:w="0" w:type="dxa"/>
              <w:bottom w:w="170" w:type="dxa"/>
              <w:right w:w="0" w:type="dxa"/>
            </w:tcMar>
          </w:tcPr>
          <w:p w14:paraId="32BAFE32" w14:textId="77777777" w:rsidR="006361C3" w:rsidRPr="006B3D8D" w:rsidRDefault="006361C3" w:rsidP="00A75251">
            <w:pPr>
              <w:pStyle w:val="TableSideHeading"/>
              <w:rPr>
                <w:sz w:val="26"/>
              </w:rPr>
            </w:pPr>
          </w:p>
        </w:tc>
        <w:tc>
          <w:tcPr>
            <w:tcW w:w="624" w:type="dxa"/>
            <w:tcMar>
              <w:top w:w="91" w:type="dxa"/>
              <w:left w:w="0" w:type="dxa"/>
              <w:bottom w:w="170" w:type="dxa"/>
              <w:right w:w="0" w:type="dxa"/>
            </w:tcMar>
          </w:tcPr>
          <w:p w14:paraId="4AB68367" w14:textId="77777777" w:rsidR="006361C3" w:rsidRDefault="006361C3" w:rsidP="00A75251">
            <w:pPr>
              <w:pStyle w:val="TableText"/>
            </w:pPr>
          </w:p>
        </w:tc>
        <w:tc>
          <w:tcPr>
            <w:tcW w:w="7145" w:type="dxa"/>
            <w:tcMar>
              <w:top w:w="91" w:type="dxa"/>
              <w:left w:w="0" w:type="dxa"/>
              <w:bottom w:w="170" w:type="dxa"/>
              <w:right w:w="0" w:type="dxa"/>
            </w:tcMar>
          </w:tcPr>
          <w:p w14:paraId="56DBEBF2" w14:textId="77777777" w:rsidR="006361C3" w:rsidRDefault="006361C3" w:rsidP="00A75251">
            <w:pPr>
              <w:pStyle w:val="TableHead"/>
              <w:rPr>
                <w:ins w:id="3091" w:author="נועה ברודסקי לוי" w:date="2015-01-11T11:30:00Z"/>
                <w:rtl/>
              </w:rPr>
            </w:pPr>
            <w:r w:rsidRPr="008C777F">
              <w:rPr>
                <w:rFonts w:hint="cs"/>
                <w:rtl/>
              </w:rPr>
              <w:t>חיקוקים שהסמכויות הנתונות בהם לאפוטרופוס יהיו נתונות גם למיופה כוח לפי פרק שני1:</w:t>
            </w:r>
          </w:p>
          <w:p w14:paraId="4DF78179" w14:textId="77777777" w:rsidR="006361C3" w:rsidRPr="00DF1411" w:rsidRDefault="006361C3">
            <w:pPr>
              <w:pStyle w:val="TableHead"/>
              <w:jc w:val="left"/>
              <w:rPr>
                <w:b w:val="0"/>
                <w:bCs w:val="0"/>
                <w:rtl/>
                <w:rPrChange w:id="3092" w:author="נועה ברודסקי לוי" w:date="2015-01-11T11:31:00Z">
                  <w:rPr>
                    <w:rtl/>
                  </w:rPr>
                </w:rPrChange>
              </w:rPr>
              <w:pPrChange w:id="3093" w:author="נועה ברודסקי לוי" w:date="2015-01-11T11:31:00Z">
                <w:pPr>
                  <w:pStyle w:val="TableHead"/>
                </w:pPr>
              </w:pPrChange>
            </w:pPr>
          </w:p>
        </w:tc>
      </w:tr>
      <w:tr w:rsidR="006361C3" w:rsidRPr="00F32C9D" w14:paraId="44BB50D3" w14:textId="77777777" w:rsidTr="00A75251">
        <w:trPr>
          <w:cantSplit/>
        </w:trPr>
        <w:tc>
          <w:tcPr>
            <w:tcW w:w="1869" w:type="dxa"/>
            <w:tcMar>
              <w:top w:w="91" w:type="dxa"/>
              <w:left w:w="0" w:type="dxa"/>
              <w:bottom w:w="91" w:type="dxa"/>
              <w:right w:w="0" w:type="dxa"/>
            </w:tcMar>
            <w:hideMark/>
          </w:tcPr>
          <w:p w14:paraId="40930C85" w14:textId="77777777" w:rsidR="006361C3" w:rsidRDefault="006361C3" w:rsidP="00A75251">
            <w:pPr>
              <w:pStyle w:val="TableSideHeading"/>
              <w:rPr>
                <w:ins w:id="3094" w:author="נועה ברודסקי לוי" w:date="2016-03-07T15:59:00Z"/>
                <w:sz w:val="26"/>
                <w:rtl/>
              </w:rPr>
            </w:pPr>
            <w:r w:rsidRPr="00F32820">
              <w:rPr>
                <w:rFonts w:hint="eastAsia"/>
                <w:sz w:val="26"/>
                <w:rtl/>
              </w:rPr>
              <w:lastRenderedPageBreak/>
              <w:t>תיקון</w:t>
            </w:r>
            <w:r w:rsidRPr="00F32820">
              <w:rPr>
                <w:sz w:val="26"/>
                <w:rtl/>
              </w:rPr>
              <w:t xml:space="preserve"> </w:t>
            </w:r>
            <w:r w:rsidRPr="00F32820">
              <w:rPr>
                <w:rFonts w:hint="eastAsia"/>
                <w:sz w:val="26"/>
                <w:rtl/>
              </w:rPr>
              <w:t>חוק</w:t>
            </w:r>
            <w:r w:rsidRPr="00F32820">
              <w:rPr>
                <w:sz w:val="26"/>
                <w:rtl/>
              </w:rPr>
              <w:br/>
            </w:r>
            <w:r w:rsidRPr="00F32820">
              <w:rPr>
                <w:rFonts w:hint="eastAsia"/>
                <w:sz w:val="26"/>
                <w:rtl/>
              </w:rPr>
              <w:t>זכויות</w:t>
            </w:r>
            <w:r w:rsidRPr="00F32820">
              <w:rPr>
                <w:sz w:val="26"/>
                <w:rtl/>
              </w:rPr>
              <w:t xml:space="preserve"> </w:t>
            </w:r>
            <w:r w:rsidRPr="00F32820">
              <w:rPr>
                <w:rFonts w:hint="eastAsia"/>
                <w:sz w:val="26"/>
                <w:rtl/>
              </w:rPr>
              <w:t>החולה</w:t>
            </w:r>
            <w:ins w:id="3095" w:author="נועה ברודסקי לוי" w:date="2016-03-07T15:59:00Z">
              <w:r>
                <w:rPr>
                  <w:rFonts w:hint="cs"/>
                  <w:sz w:val="26"/>
                  <w:rtl/>
                </w:rPr>
                <w:t>-</w:t>
              </w:r>
            </w:ins>
          </w:p>
          <w:p w14:paraId="64543024" w14:textId="77777777" w:rsidR="006361C3" w:rsidRPr="006B3D8D" w:rsidRDefault="006361C3">
            <w:pPr>
              <w:pStyle w:val="TableSideHeading"/>
              <w:rPr>
                <w:sz w:val="26"/>
              </w:rPr>
              <w:pPrChange w:id="3096" w:author="נועה ברודסקי לוי" w:date="2016-03-07T15:59:00Z">
                <w:pPr>
                  <w:pStyle w:val="TableSideHeading"/>
                </w:pPr>
              </w:pPrChange>
            </w:pPr>
            <w:ins w:id="3097" w:author="נועה ברודסקי לוי" w:date="2016-03-07T15:59:00Z">
              <w:r>
                <w:rPr>
                  <w:rFonts w:hint="cs"/>
                  <w:sz w:val="26"/>
                  <w:rtl/>
                </w:rPr>
                <w:t>התיקון לחוק זכויות החולה יידון בוועדה בהמשך.</w:t>
              </w:r>
            </w:ins>
          </w:p>
        </w:tc>
        <w:tc>
          <w:tcPr>
            <w:tcW w:w="624" w:type="dxa"/>
            <w:tcMar>
              <w:top w:w="91" w:type="dxa"/>
              <w:left w:w="0" w:type="dxa"/>
              <w:bottom w:w="91" w:type="dxa"/>
              <w:right w:w="0" w:type="dxa"/>
            </w:tcMar>
            <w:hideMark/>
          </w:tcPr>
          <w:p w14:paraId="0CC7CF84" w14:textId="77777777" w:rsidR="006361C3" w:rsidRDefault="006361C3" w:rsidP="00A75251">
            <w:pPr>
              <w:pStyle w:val="TableText"/>
            </w:pPr>
            <w:r>
              <w:rPr>
                <w:rFonts w:hint="cs"/>
                <w:rtl/>
              </w:rPr>
              <w:t>18.</w:t>
            </w:r>
            <w:r>
              <w:rPr>
                <w:rFonts w:hint="cs"/>
                <w:rtl/>
              </w:rPr>
              <w:tab/>
            </w:r>
          </w:p>
        </w:tc>
        <w:tc>
          <w:tcPr>
            <w:tcW w:w="7145" w:type="dxa"/>
            <w:tcMar>
              <w:top w:w="91" w:type="dxa"/>
              <w:left w:w="0" w:type="dxa"/>
              <w:bottom w:w="91" w:type="dxa"/>
              <w:right w:w="0" w:type="dxa"/>
            </w:tcMar>
            <w:hideMark/>
          </w:tcPr>
          <w:p w14:paraId="6870A6C9" w14:textId="77777777" w:rsidR="006361C3" w:rsidRPr="00F32C9D" w:rsidRDefault="006361C3" w:rsidP="00A75251">
            <w:pPr>
              <w:pStyle w:val="TableBlock"/>
            </w:pPr>
            <w:r w:rsidRPr="00F32C9D">
              <w:rPr>
                <w:rFonts w:hint="cs"/>
                <w:rtl/>
              </w:rPr>
              <w:t>בחוק זכויות החולה, התשנ"ו–1996, בסעיף 16, במקום סעיף קטן (ב) יבוא:</w:t>
            </w:r>
          </w:p>
        </w:tc>
      </w:tr>
      <w:tr w:rsidR="006361C3" w:rsidRPr="00F32C9D" w14:paraId="71CB9062" w14:textId="77777777" w:rsidTr="00A75251">
        <w:trPr>
          <w:cantSplit/>
        </w:trPr>
        <w:tc>
          <w:tcPr>
            <w:tcW w:w="1869" w:type="dxa"/>
            <w:vAlign w:val="center"/>
            <w:hideMark/>
          </w:tcPr>
          <w:p w14:paraId="61188664" w14:textId="77777777" w:rsidR="006361C3" w:rsidRPr="006B3D8D" w:rsidRDefault="006361C3" w:rsidP="00A75251">
            <w:pPr>
              <w:pStyle w:val="TableSideHeading"/>
              <w:ind w:right="0"/>
              <w:rPr>
                <w:sz w:val="26"/>
              </w:rPr>
            </w:pPr>
          </w:p>
        </w:tc>
        <w:tc>
          <w:tcPr>
            <w:tcW w:w="624" w:type="dxa"/>
            <w:tcMar>
              <w:top w:w="91" w:type="dxa"/>
              <w:left w:w="0" w:type="dxa"/>
              <w:bottom w:w="91" w:type="dxa"/>
              <w:right w:w="0" w:type="dxa"/>
            </w:tcMar>
          </w:tcPr>
          <w:p w14:paraId="04E89F12" w14:textId="77777777" w:rsidR="006361C3" w:rsidRDefault="006361C3" w:rsidP="00A75251">
            <w:pPr>
              <w:pStyle w:val="TableText"/>
            </w:pPr>
          </w:p>
        </w:tc>
        <w:tc>
          <w:tcPr>
            <w:tcW w:w="7145" w:type="dxa"/>
            <w:tcMar>
              <w:top w:w="91" w:type="dxa"/>
              <w:left w:w="0" w:type="dxa"/>
              <w:bottom w:w="91" w:type="dxa"/>
              <w:right w:w="0" w:type="dxa"/>
            </w:tcMar>
            <w:hideMark/>
          </w:tcPr>
          <w:p w14:paraId="6B2B28DD" w14:textId="77777777" w:rsidR="006361C3" w:rsidRPr="00F32C9D" w:rsidRDefault="006361C3">
            <w:pPr>
              <w:pStyle w:val="TableBlock"/>
              <w:pPrChange w:id="3098" w:author="נועה ברודסקי לוי" w:date="2016-03-07T15:59:00Z">
                <w:pPr>
                  <w:pStyle w:val="TableBlock"/>
                </w:pPr>
              </w:pPrChange>
            </w:pPr>
            <w:r w:rsidRPr="00F32C9D">
              <w:rPr>
                <w:rFonts w:hint="cs"/>
                <w:rtl/>
              </w:rPr>
              <w:t>"(ב)</w:t>
            </w:r>
            <w:r w:rsidRPr="00F32C9D">
              <w:rPr>
                <w:rFonts w:hint="cs"/>
                <w:rtl/>
              </w:rPr>
              <w:t> </w:t>
            </w:r>
            <w:r w:rsidRPr="00F32C9D">
              <w:rPr>
                <w:rFonts w:hint="cs"/>
                <w:rtl/>
              </w:rPr>
              <w:t>על ייפוי כוח לפי סעיף זה ועל אופן עריכתו יחולו הוראות פרק שני1 לחוק הכשרות המשפטית והאפוטרופסות, התשכ"ב–1962, בשינויים המחויבים."</w:t>
            </w:r>
          </w:p>
        </w:tc>
      </w:tr>
      <w:tr w:rsidR="006361C3" w:rsidRPr="00F32C9D" w14:paraId="08A1C1CA" w14:textId="77777777" w:rsidTr="00A75251">
        <w:trPr>
          <w:cantSplit/>
        </w:trPr>
        <w:tc>
          <w:tcPr>
            <w:tcW w:w="1869" w:type="dxa"/>
            <w:tcMar>
              <w:top w:w="91" w:type="dxa"/>
              <w:left w:w="0" w:type="dxa"/>
              <w:bottom w:w="91" w:type="dxa"/>
              <w:right w:w="0" w:type="dxa"/>
            </w:tcMar>
            <w:hideMark/>
          </w:tcPr>
          <w:p w14:paraId="296EE13C" w14:textId="77777777" w:rsidR="006361C3" w:rsidRPr="006B3D8D" w:rsidRDefault="006361C3" w:rsidP="00A75251">
            <w:pPr>
              <w:pStyle w:val="TableSideHeading"/>
              <w:rPr>
                <w:sz w:val="26"/>
              </w:rPr>
            </w:pPr>
            <w:r w:rsidRPr="006B3D8D">
              <w:rPr>
                <w:rFonts w:hint="cs"/>
                <w:sz w:val="26"/>
                <w:rtl/>
              </w:rPr>
              <w:t>תחילה</w:t>
            </w:r>
          </w:p>
        </w:tc>
        <w:tc>
          <w:tcPr>
            <w:tcW w:w="624" w:type="dxa"/>
            <w:tcMar>
              <w:top w:w="91" w:type="dxa"/>
              <w:left w:w="0" w:type="dxa"/>
              <w:bottom w:w="91" w:type="dxa"/>
              <w:right w:w="0" w:type="dxa"/>
            </w:tcMar>
            <w:hideMark/>
          </w:tcPr>
          <w:p w14:paraId="1DC3885A" w14:textId="77777777" w:rsidR="006361C3" w:rsidRDefault="006361C3" w:rsidP="00A75251">
            <w:pPr>
              <w:pStyle w:val="TableText"/>
            </w:pPr>
            <w:r>
              <w:rPr>
                <w:rFonts w:hint="cs"/>
                <w:rtl/>
              </w:rPr>
              <w:t>19.</w:t>
            </w:r>
            <w:r>
              <w:rPr>
                <w:rFonts w:hint="cs"/>
                <w:rtl/>
              </w:rPr>
              <w:tab/>
            </w:r>
          </w:p>
        </w:tc>
        <w:tc>
          <w:tcPr>
            <w:tcW w:w="7145" w:type="dxa"/>
            <w:tcMar>
              <w:top w:w="91" w:type="dxa"/>
              <w:left w:w="0" w:type="dxa"/>
              <w:bottom w:w="91" w:type="dxa"/>
              <w:right w:w="0" w:type="dxa"/>
            </w:tcMar>
            <w:hideMark/>
          </w:tcPr>
          <w:p w14:paraId="71529818" w14:textId="77777777" w:rsidR="006361C3" w:rsidRPr="00F32C9D" w:rsidRDefault="006361C3" w:rsidP="00A75251">
            <w:pPr>
              <w:pStyle w:val="TableBlock"/>
            </w:pPr>
            <w:r w:rsidRPr="00F32C9D">
              <w:rPr>
                <w:rFonts w:hint="cs"/>
                <w:rtl/>
              </w:rPr>
              <w:t>תחילתו של חוק זה שישה חודשים מיום פרסומו.</w:t>
            </w:r>
          </w:p>
        </w:tc>
      </w:tr>
    </w:tbl>
    <w:p w14:paraId="4094199B" w14:textId="77777777" w:rsidR="006361C3" w:rsidRPr="00552E6E" w:rsidDel="00574E06" w:rsidRDefault="006361C3" w:rsidP="006361C3">
      <w:pPr>
        <w:rPr>
          <w:del w:id="3099" w:author="נועה ברודסקי לוי" w:date="2016-03-07T16:37:00Z"/>
        </w:rPr>
      </w:pPr>
    </w:p>
    <w:p w14:paraId="0CA72422" w14:textId="77777777" w:rsidR="006361C3" w:rsidRPr="00202783" w:rsidDel="00891B09" w:rsidRDefault="006361C3" w:rsidP="006361C3">
      <w:pPr>
        <w:rPr>
          <w:del w:id="3100" w:author="נועה ברודסקי לוי" w:date="2016-03-06T15:04:00Z"/>
          <w:sz w:val="24"/>
          <w:szCs w:val="24"/>
          <w:rPrChange w:id="3101" w:author="נועה ברודסקי לוי" w:date="2016-02-16T12:13:00Z">
            <w:rPr>
              <w:del w:id="3102" w:author="נועה ברודסקי לוי" w:date="2016-03-06T15:04:00Z"/>
            </w:rPr>
          </w:rPrChange>
        </w:rPr>
      </w:pPr>
    </w:p>
    <w:p w14:paraId="0321D125" w14:textId="77777777" w:rsidR="006361C3" w:rsidRPr="00A4249C" w:rsidDel="00891B09" w:rsidRDefault="006361C3" w:rsidP="006361C3">
      <w:pPr>
        <w:rPr>
          <w:del w:id="3103" w:author="נועה ברודסקי לוי" w:date="2016-03-06T15:04:00Z"/>
        </w:rPr>
      </w:pPr>
    </w:p>
    <w:p w14:paraId="43613309" w14:textId="77777777" w:rsidR="006361C3" w:rsidRPr="00891B09" w:rsidRDefault="006361C3" w:rsidP="006361C3">
      <w:pPr>
        <w:rPr>
          <w:sz w:val="36"/>
          <w:szCs w:val="36"/>
        </w:rPr>
      </w:pPr>
    </w:p>
    <w:p w14:paraId="02EFBBC3" w14:textId="77777777" w:rsidR="006361C3" w:rsidRDefault="006361C3" w:rsidP="006361C3"/>
    <w:p w14:paraId="4202EA00" w14:textId="77777777" w:rsidR="00914783" w:rsidRDefault="00914783"/>
    <w:sectPr w:rsidR="00914783" w:rsidSect="00FD3A53">
      <w:footerReference w:type="default" r:id="rId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68" w:author="נועה ברודסקי לוי" w:date="2016-03-07T09:14:00Z" w:initials="נבל">
    <w:p w14:paraId="04D7EAC2" w14:textId="77777777" w:rsidR="00A75251" w:rsidRDefault="00A75251" w:rsidP="006361C3">
      <w:pPr>
        <w:pStyle w:val="ac"/>
      </w:pPr>
      <w:r>
        <w:rPr>
          <w:rStyle w:val="ab"/>
        </w:rPr>
        <w:annotationRef/>
      </w:r>
      <w:r>
        <w:rPr>
          <w:rFonts w:hint="cs"/>
          <w:noProof/>
          <w:rtl/>
        </w:rPr>
        <w:t>אנו נשקול מתן הגדרה אחרת לעניינים אישיים (בשונה מההגדרה הרחבה שניתנה לכך בייפויי כוח מתמשך)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D7EA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99F09" w14:textId="77777777" w:rsidR="00B64A30" w:rsidRDefault="00B64A30" w:rsidP="006361C3">
      <w:pPr>
        <w:spacing w:before="0" w:line="240" w:lineRule="auto"/>
      </w:pPr>
      <w:r>
        <w:separator/>
      </w:r>
    </w:p>
  </w:endnote>
  <w:endnote w:type="continuationSeparator" w:id="0">
    <w:p w14:paraId="134D1E8A" w14:textId="77777777" w:rsidR="00B64A30" w:rsidRDefault="00B64A30" w:rsidP="006361C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Soft Pro">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104" w:author="Levy" w:date="2015-12-13T21:54:00Z"/>
  <w:sdt>
    <w:sdtPr>
      <w:rPr>
        <w:rtl/>
      </w:rPr>
      <w:id w:val="-217982040"/>
      <w:docPartObj>
        <w:docPartGallery w:val="Page Numbers (Bottom of Page)"/>
        <w:docPartUnique/>
      </w:docPartObj>
    </w:sdtPr>
    <w:sdtEndPr/>
    <w:sdtContent>
      <w:customXmlInsRangeEnd w:id="3104"/>
      <w:p w14:paraId="672B7180" w14:textId="77777777" w:rsidR="00A75251" w:rsidRDefault="00A75251">
        <w:pPr>
          <w:pStyle w:val="a6"/>
          <w:rPr>
            <w:ins w:id="3105" w:author="Levy" w:date="2015-12-13T21:54:00Z"/>
            <w:rtl/>
            <w:cs/>
          </w:rPr>
        </w:pPr>
        <w:ins w:id="3106" w:author="Levy" w:date="2015-12-13T21:54:00Z">
          <w:r>
            <w:fldChar w:fldCharType="begin"/>
          </w:r>
          <w:r>
            <w:rPr>
              <w:rtl/>
              <w:cs/>
            </w:rPr>
            <w:instrText>PAGE   \* MERGEFORMAT</w:instrText>
          </w:r>
          <w:r>
            <w:fldChar w:fldCharType="separate"/>
          </w:r>
        </w:ins>
        <w:r w:rsidR="00EF0D84" w:rsidRPr="00EF0D84">
          <w:rPr>
            <w:noProof/>
            <w:rtl/>
            <w:lang w:val="he-IL"/>
          </w:rPr>
          <w:t>1</w:t>
        </w:r>
        <w:ins w:id="3107" w:author="Levy" w:date="2015-12-13T21:54:00Z">
          <w:r>
            <w:fldChar w:fldCharType="end"/>
          </w:r>
        </w:ins>
      </w:p>
      <w:customXmlInsRangeStart w:id="3108" w:author="Levy" w:date="2015-12-13T21:54:00Z"/>
    </w:sdtContent>
  </w:sdt>
  <w:customXmlInsRangeEnd w:id="3108"/>
  <w:p w14:paraId="08AE2B4C" w14:textId="77777777" w:rsidR="00A75251" w:rsidRDefault="00A752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5AC38" w14:textId="77777777" w:rsidR="00B64A30" w:rsidRDefault="00B64A30" w:rsidP="006361C3">
      <w:pPr>
        <w:spacing w:before="0" w:line="240" w:lineRule="auto"/>
      </w:pPr>
      <w:r>
        <w:separator/>
      </w:r>
    </w:p>
  </w:footnote>
  <w:footnote w:type="continuationSeparator" w:id="0">
    <w:p w14:paraId="17EDE30F" w14:textId="77777777" w:rsidR="00B64A30" w:rsidRDefault="00B64A30" w:rsidP="006361C3">
      <w:pPr>
        <w:spacing w:before="0" w:line="240" w:lineRule="auto"/>
      </w:pPr>
      <w:r>
        <w:continuationSeparator/>
      </w:r>
    </w:p>
  </w:footnote>
  <w:footnote w:id="1">
    <w:p w14:paraId="734C69B5" w14:textId="77777777" w:rsidR="00A75251" w:rsidRDefault="00A75251" w:rsidP="006361C3">
      <w:pPr>
        <w:pStyle w:val="af2"/>
        <w:rPr>
          <w:rFonts w:ascii="Hadasa Roso SL" w:hAnsi="Hadasa Roso SL" w:cs="Hadasa Roso SL"/>
          <w:spacing w:val="1"/>
          <w:sz w:val="20"/>
          <w:rtl/>
        </w:rPr>
      </w:pPr>
      <w:r>
        <w:rPr>
          <w:rStyle w:val="af1"/>
        </w:rPr>
        <w:footnoteRef/>
      </w:r>
      <w:r>
        <w:rPr>
          <w:rtl/>
        </w:rPr>
        <w:t xml:space="preserve"> </w:t>
      </w:r>
      <w:r>
        <w:rPr>
          <w:rFonts w:hint="cs"/>
          <w:rtl/>
        </w:rPr>
        <w:t>ס"ח התשכ"ב, עמ' 120; התשע"ב, עמ' 513.</w:t>
      </w:r>
    </w:p>
  </w:footnote>
  <w:footnote w:id="2">
    <w:p w14:paraId="55803AD8" w14:textId="77777777" w:rsidR="00A75251" w:rsidDel="008813DF" w:rsidRDefault="00A75251" w:rsidP="006361C3">
      <w:pPr>
        <w:pStyle w:val="af2"/>
        <w:rPr>
          <w:del w:id="68" w:author="נועה ברודסקי לוי" w:date="2016-03-02T14:49:00Z"/>
          <w:rtl/>
        </w:rPr>
      </w:pPr>
      <w:del w:id="69" w:author="נועה ברודסקי לוי" w:date="2016-03-02T14:49:00Z">
        <w:r w:rsidDel="008813DF">
          <w:rPr>
            <w:rStyle w:val="af1"/>
          </w:rPr>
          <w:footnoteRef/>
        </w:r>
        <w:r w:rsidDel="008813DF">
          <w:rPr>
            <w:rtl/>
          </w:rPr>
          <w:delText xml:space="preserve"> </w:delText>
        </w:r>
        <w:r w:rsidDel="008813DF">
          <w:rPr>
            <w:rFonts w:hint="cs"/>
            <w:rtl/>
          </w:rPr>
          <w:delText>דיני מדינת ישראל, נוסח חדש 30, עמ' 594.</w:delText>
        </w:r>
      </w:del>
    </w:p>
  </w:footnote>
  <w:footnote w:id="3">
    <w:p w14:paraId="335E4537" w14:textId="77777777" w:rsidR="00A75251" w:rsidDel="008813DF" w:rsidRDefault="00A75251" w:rsidP="006361C3">
      <w:pPr>
        <w:pStyle w:val="af2"/>
        <w:rPr>
          <w:del w:id="81" w:author="נועה ברודסקי לוי" w:date="2016-03-02T14:49:00Z"/>
          <w:rtl/>
        </w:rPr>
      </w:pPr>
      <w:del w:id="82" w:author="נועה ברודסקי לוי" w:date="2016-03-02T14:49:00Z">
        <w:r w:rsidDel="008813DF">
          <w:rPr>
            <w:rStyle w:val="af1"/>
          </w:rPr>
          <w:footnoteRef/>
        </w:r>
        <w:r w:rsidDel="008813DF">
          <w:rPr>
            <w:rtl/>
          </w:rPr>
          <w:delText xml:space="preserve"> </w:delText>
        </w:r>
        <w:r w:rsidDel="008813DF">
          <w:rPr>
            <w:rFonts w:hint="cs"/>
            <w:rtl/>
          </w:rPr>
          <w:delText>ס"ח התשנ"ו, עמ' 152.</w:delText>
        </w:r>
      </w:del>
    </w:p>
  </w:footnote>
  <w:footnote w:id="4">
    <w:p w14:paraId="4292132A" w14:textId="77777777" w:rsidR="00A75251" w:rsidDel="008813DF" w:rsidRDefault="00A75251" w:rsidP="006361C3">
      <w:pPr>
        <w:pStyle w:val="af2"/>
        <w:rPr>
          <w:del w:id="94" w:author="נועה ברודסקי לוי" w:date="2016-03-02T14:49:00Z"/>
          <w:rtl/>
        </w:rPr>
      </w:pPr>
      <w:del w:id="95" w:author="נועה ברודסקי לוי" w:date="2016-03-02T14:49:00Z">
        <w:r w:rsidDel="008813DF">
          <w:rPr>
            <w:rStyle w:val="af1"/>
          </w:rPr>
          <w:footnoteRef/>
        </w:r>
        <w:r w:rsidDel="008813DF">
          <w:rPr>
            <w:rtl/>
          </w:rPr>
          <w:delText xml:space="preserve"> </w:delText>
        </w:r>
        <w:r w:rsidDel="008813DF">
          <w:rPr>
            <w:rFonts w:hint="cs"/>
            <w:rtl/>
          </w:rPr>
          <w:delText>ס"ח התשל"ז, עמ' 158.</w:delText>
        </w:r>
      </w:del>
    </w:p>
  </w:footnote>
  <w:footnote w:id="5">
    <w:p w14:paraId="78F61755" w14:textId="77777777" w:rsidR="00A75251" w:rsidRDefault="00A75251" w:rsidP="006361C3">
      <w:pPr>
        <w:pStyle w:val="af2"/>
        <w:rPr>
          <w:rtl/>
        </w:rPr>
      </w:pPr>
      <w:r>
        <w:rPr>
          <w:rStyle w:val="af1"/>
        </w:rPr>
        <w:footnoteRef/>
      </w:r>
      <w:r>
        <w:rPr>
          <w:rtl/>
        </w:rPr>
        <w:t xml:space="preserve"> </w:t>
      </w:r>
      <w:r>
        <w:rPr>
          <w:rFonts w:hint="cs"/>
          <w:rtl/>
        </w:rPr>
        <w:t>ס"ח התשנ"א, עמ' 58.</w:t>
      </w:r>
    </w:p>
  </w:footnote>
  <w:footnote w:id="6">
    <w:p w14:paraId="13EA195C" w14:textId="77777777" w:rsidR="00A75251" w:rsidRDefault="00A75251" w:rsidP="006361C3">
      <w:pPr>
        <w:pStyle w:val="af2"/>
        <w:rPr>
          <w:rtl/>
        </w:rPr>
      </w:pPr>
      <w:r>
        <w:rPr>
          <w:rStyle w:val="af1"/>
        </w:rPr>
        <w:footnoteRef/>
      </w:r>
      <w:r>
        <w:rPr>
          <w:rtl/>
        </w:rPr>
        <w:t xml:space="preserve"> </w:t>
      </w:r>
      <w:r>
        <w:rPr>
          <w:rFonts w:hint="cs"/>
          <w:rtl/>
        </w:rPr>
        <w:t>ס"ח התשכ"ה, עמ' 220.</w:t>
      </w:r>
    </w:p>
  </w:footnote>
  <w:footnote w:id="7">
    <w:p w14:paraId="16DB8D1B" w14:textId="77777777" w:rsidR="00A75251" w:rsidRDefault="00A75251" w:rsidP="006361C3">
      <w:pPr>
        <w:pStyle w:val="af2"/>
        <w:rPr>
          <w:rtl/>
        </w:rPr>
      </w:pPr>
      <w:r>
        <w:rPr>
          <w:rStyle w:val="af1"/>
        </w:rPr>
        <w:footnoteRef/>
      </w:r>
      <w:r>
        <w:rPr>
          <w:rtl/>
        </w:rPr>
        <w:t xml:space="preserve"> </w:t>
      </w:r>
      <w:r>
        <w:rPr>
          <w:rFonts w:hint="cs"/>
          <w:rtl/>
        </w:rPr>
        <w:t xml:space="preserve">ס"ח התשס"ו, עמ' 58. </w:t>
      </w:r>
    </w:p>
  </w:footnote>
  <w:footnote w:id="8">
    <w:p w14:paraId="7FC0FE80" w14:textId="77777777" w:rsidR="00A75251" w:rsidRDefault="00A75251" w:rsidP="006361C3">
      <w:pPr>
        <w:pStyle w:val="af2"/>
        <w:rPr>
          <w:rtl/>
        </w:rPr>
      </w:pPr>
      <w:r>
        <w:rPr>
          <w:rStyle w:val="af1"/>
        </w:rPr>
        <w:footnoteRef/>
      </w:r>
      <w:r>
        <w:rPr>
          <w:rtl/>
        </w:rPr>
        <w:t xml:space="preserve"> </w:t>
      </w:r>
      <w:r>
        <w:rPr>
          <w:rFonts w:hint="cs"/>
          <w:rtl/>
        </w:rPr>
        <w:t>ס"ח התשכ"ה, עמ' 63.</w:t>
      </w:r>
    </w:p>
  </w:footnote>
  <w:footnote w:id="9">
    <w:p w14:paraId="29F06F76" w14:textId="77777777" w:rsidR="00A75251" w:rsidRDefault="00A75251" w:rsidP="006361C3">
      <w:pPr>
        <w:pStyle w:val="af2"/>
        <w:rPr>
          <w:rtl/>
        </w:rPr>
      </w:pPr>
      <w:r>
        <w:rPr>
          <w:rStyle w:val="af1"/>
        </w:rPr>
        <w:footnoteRef/>
      </w:r>
      <w:r>
        <w:rPr>
          <w:rtl/>
        </w:rPr>
        <w:t xml:space="preserve"> </w:t>
      </w:r>
      <w:r>
        <w:rPr>
          <w:rFonts w:hint="cs"/>
          <w:rtl/>
        </w:rPr>
        <w:t>ס"ח התשל"ב, עמ' 176.</w:t>
      </w:r>
    </w:p>
  </w:footnote>
  <w:footnote w:id="10">
    <w:p w14:paraId="07F0B832" w14:textId="77777777" w:rsidR="00A75251" w:rsidRDefault="00A75251" w:rsidP="006361C3">
      <w:pPr>
        <w:pStyle w:val="af2"/>
        <w:rPr>
          <w:ins w:id="1103" w:author="נועה ברודסקי לוי" w:date="2016-03-02T14:42:00Z"/>
          <w:rtl/>
        </w:rPr>
      </w:pPr>
      <w:ins w:id="1104" w:author="נועה ברודסקי לוי" w:date="2016-03-02T14:42:00Z">
        <w:r>
          <w:rPr>
            <w:rStyle w:val="af1"/>
          </w:rPr>
          <w:footnoteRef/>
        </w:r>
        <w:r>
          <w:rPr>
            <w:rtl/>
          </w:rPr>
          <w:t xml:space="preserve"> </w:t>
        </w:r>
        <w:r>
          <w:rPr>
            <w:rFonts w:hint="cs"/>
            <w:rtl/>
          </w:rPr>
          <w:t>דיני מדינת ישראל, נוסח חדש 30, עמ' 594.</w:t>
        </w:r>
      </w:ins>
    </w:p>
  </w:footnote>
  <w:footnote w:id="11">
    <w:p w14:paraId="38D6FDBA" w14:textId="77777777" w:rsidR="00A75251" w:rsidRDefault="00A75251" w:rsidP="006361C3">
      <w:pPr>
        <w:pStyle w:val="af2"/>
        <w:rPr>
          <w:ins w:id="1114" w:author="נועה ברודסקי לוי" w:date="2016-03-02T14:42:00Z"/>
          <w:rtl/>
        </w:rPr>
      </w:pPr>
      <w:ins w:id="1115" w:author="נועה ברודסקי לוי" w:date="2016-03-02T14:42:00Z">
        <w:r>
          <w:rPr>
            <w:rStyle w:val="af1"/>
          </w:rPr>
          <w:footnoteRef/>
        </w:r>
        <w:r>
          <w:rPr>
            <w:rtl/>
          </w:rPr>
          <w:t xml:space="preserve"> </w:t>
        </w:r>
        <w:r>
          <w:rPr>
            <w:rFonts w:hint="cs"/>
            <w:rtl/>
          </w:rPr>
          <w:t>ס"ח התשנ"ו, עמ' 152.</w:t>
        </w:r>
      </w:ins>
    </w:p>
  </w:footnote>
  <w:footnote w:id="12">
    <w:p w14:paraId="2AD09ED0" w14:textId="77777777" w:rsidR="00A75251" w:rsidRDefault="00A75251" w:rsidP="006361C3">
      <w:pPr>
        <w:pStyle w:val="af2"/>
        <w:rPr>
          <w:ins w:id="1125" w:author="נועה ברודסקי לוי" w:date="2016-03-02T14:42:00Z"/>
          <w:rtl/>
        </w:rPr>
      </w:pPr>
      <w:ins w:id="1126" w:author="נועה ברודסקי לוי" w:date="2016-03-02T14:42:00Z">
        <w:r>
          <w:rPr>
            <w:rStyle w:val="af1"/>
          </w:rPr>
          <w:footnoteRef/>
        </w:r>
        <w:r>
          <w:rPr>
            <w:rtl/>
          </w:rPr>
          <w:t xml:space="preserve"> </w:t>
        </w:r>
        <w:r>
          <w:rPr>
            <w:rFonts w:hint="cs"/>
            <w:rtl/>
          </w:rPr>
          <w:t>ס"ח התשל"ז, עמ' 158.</w:t>
        </w:r>
      </w:ins>
    </w:p>
  </w:footnote>
  <w:footnote w:id="13">
    <w:p w14:paraId="20696E07" w14:textId="77777777" w:rsidR="00A75251" w:rsidDel="00FE6092" w:rsidRDefault="00A75251" w:rsidP="006361C3">
      <w:pPr>
        <w:pStyle w:val="af2"/>
        <w:rPr>
          <w:del w:id="1161" w:author="נועה ברודסקי לוי" w:date="2016-02-16T12:51:00Z"/>
          <w:rtl/>
        </w:rPr>
      </w:pPr>
      <w:del w:id="1162" w:author="נועה ברודסקי לוי" w:date="2016-02-16T12:51:00Z">
        <w:r w:rsidDel="00FE6092">
          <w:rPr>
            <w:rStyle w:val="af1"/>
          </w:rPr>
          <w:footnoteRef/>
        </w:r>
        <w:r w:rsidDel="00FE6092">
          <w:rPr>
            <w:rtl/>
          </w:rPr>
          <w:delText xml:space="preserve"> </w:delText>
        </w:r>
        <w:r w:rsidDel="00FE6092">
          <w:rPr>
            <w:rFonts w:hint="cs"/>
            <w:rtl/>
          </w:rPr>
          <w:delText>ע"ר 1940, תוס' 1, עמ' (ע) 191, (א) 23.</w:delText>
        </w:r>
      </w:del>
    </w:p>
  </w:footnote>
  <w:footnote w:id="14">
    <w:p w14:paraId="07AEBB91" w14:textId="77777777" w:rsidR="00A75251" w:rsidDel="00FE6092" w:rsidRDefault="00A75251" w:rsidP="006361C3">
      <w:pPr>
        <w:pStyle w:val="af2"/>
        <w:rPr>
          <w:del w:id="1178" w:author="נועה ברודסקי לוי" w:date="2016-02-16T12:51:00Z"/>
          <w:rtl/>
        </w:rPr>
      </w:pPr>
      <w:del w:id="1179" w:author="נועה ברודסקי לוי" w:date="2016-02-16T12:51:00Z">
        <w:r w:rsidDel="00FE6092">
          <w:rPr>
            <w:rStyle w:val="af1"/>
          </w:rPr>
          <w:footnoteRef/>
        </w:r>
        <w:r w:rsidDel="00FE6092">
          <w:rPr>
            <w:rtl/>
          </w:rPr>
          <w:delText xml:space="preserve"> </w:delText>
        </w:r>
        <w:r w:rsidDel="00FE6092">
          <w:rPr>
            <w:rFonts w:hint="cs"/>
            <w:rtl/>
          </w:rPr>
          <w:delText>ס"ח התשכ"ט, עמ' 132.</w:delText>
        </w:r>
      </w:del>
    </w:p>
  </w:footnote>
  <w:footnote w:id="15">
    <w:p w14:paraId="555E65EB" w14:textId="77777777" w:rsidR="00A75251" w:rsidRDefault="00A75251" w:rsidP="006361C3">
      <w:pPr>
        <w:pStyle w:val="af2"/>
        <w:rPr>
          <w:rtl/>
        </w:rPr>
      </w:pPr>
      <w:r>
        <w:rPr>
          <w:rStyle w:val="af1"/>
        </w:rPr>
        <w:footnoteRef/>
      </w:r>
      <w:r>
        <w:rPr>
          <w:rtl/>
        </w:rPr>
        <w:t xml:space="preserve"> </w:t>
      </w:r>
      <w:r>
        <w:rPr>
          <w:rFonts w:hint="cs"/>
          <w:rtl/>
        </w:rPr>
        <w:t>ס"ח התשט"ו, עמ' 126.</w:t>
      </w:r>
    </w:p>
  </w:footnote>
  <w:footnote w:id="16">
    <w:p w14:paraId="2178C3B6" w14:textId="77777777" w:rsidR="00A75251" w:rsidRDefault="00A75251" w:rsidP="006361C3">
      <w:pPr>
        <w:pStyle w:val="af2"/>
        <w:rPr>
          <w:rtl/>
        </w:rPr>
      </w:pPr>
      <w:r>
        <w:rPr>
          <w:rStyle w:val="af1"/>
        </w:rPr>
        <w:footnoteRef/>
      </w:r>
      <w:r>
        <w:rPr>
          <w:rtl/>
        </w:rPr>
        <w:t xml:space="preserve"> </w:t>
      </w:r>
      <w:r>
        <w:rPr>
          <w:rFonts w:hint="cs"/>
          <w:rtl/>
        </w:rPr>
        <w:t>ס"ח התשנ"ה, עמ' 366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097D3256"/>
    <w:multiLevelType w:val="hybridMultilevel"/>
    <w:tmpl w:val="9334BF64"/>
    <w:lvl w:ilvl="0" w:tplc="2BCE0D90">
      <w:start w:val="1"/>
      <w:numFmt w:val="hebrew1"/>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924EEB"/>
    <w:multiLevelType w:val="hybridMultilevel"/>
    <w:tmpl w:val="D64810B8"/>
    <w:lvl w:ilvl="0" w:tplc="A08C9260">
      <w:start w:val="1"/>
      <w:numFmt w:val="hebrew1"/>
      <w:lvlText w:val="(%1)"/>
      <w:lvlJc w:val="left"/>
      <w:pPr>
        <w:ind w:left="1777" w:hanging="360"/>
      </w:pPr>
      <w:rPr>
        <w:rFonts w:hint="default"/>
        <w:sz w:val="26"/>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3" w15:restartNumberingAfterBreak="0">
    <w:nsid w:val="0A2A2E8F"/>
    <w:multiLevelType w:val="hybridMultilevel"/>
    <w:tmpl w:val="6D62A5A6"/>
    <w:lvl w:ilvl="0" w:tplc="FB023AA6">
      <w:start w:val="1"/>
      <w:numFmt w:val="hebrew1"/>
      <w:lvlRestart w:val="0"/>
      <w:lvlText w:val="(%1)"/>
      <w:lvlJc w:val="left"/>
      <w:pPr>
        <w:tabs>
          <w:tab w:val="num" w:pos="624"/>
        </w:tabs>
        <w:ind w:left="0" w:firstLine="0"/>
      </w:pPr>
    </w:lvl>
    <w:lvl w:ilvl="1" w:tplc="C87E2F10">
      <w:start w:val="1"/>
      <w:numFmt w:val="decimal"/>
      <w:lvlRestart w:val="0"/>
      <w:lvlText w:val="(%2)"/>
      <w:lvlJc w:val="left"/>
      <w:pPr>
        <w:tabs>
          <w:tab w:val="num" w:pos="1704"/>
        </w:tabs>
        <w:ind w:left="1080" w:firstLine="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160569"/>
    <w:multiLevelType w:val="hybridMultilevel"/>
    <w:tmpl w:val="769235F8"/>
    <w:lvl w:ilvl="0" w:tplc="E09AF7A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BE7F34"/>
    <w:multiLevelType w:val="hybridMultilevel"/>
    <w:tmpl w:val="775EEAFA"/>
    <w:lvl w:ilvl="0" w:tplc="5744442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52957"/>
    <w:multiLevelType w:val="multilevel"/>
    <w:tmpl w:val="D20A7DD6"/>
    <w:lvl w:ilvl="0">
      <w:start w:val="1"/>
      <w:numFmt w:val="decimal"/>
      <w:lvlRestart w:val="0"/>
      <w:suff w:val="nothing"/>
      <w:lvlText w:val=".%1"/>
      <w:lvlJc w:val="left"/>
      <w:pPr>
        <w:ind w:left="0" w:firstLine="0"/>
      </w:pPr>
      <w:rPr>
        <w:rFonts w:hint="default"/>
      </w:rPr>
    </w:lvl>
    <w:lvl w:ilvl="1">
      <w:start w:val="1"/>
      <w:numFmt w:val="hebrew2"/>
      <w:lvlText w:val="(%2)"/>
      <w:lvlJc w:val="left"/>
      <w:pPr>
        <w:tabs>
          <w:tab w:val="num" w:pos="0"/>
        </w:tabs>
        <w:ind w:left="0" w:firstLine="0"/>
      </w:pPr>
      <w:rPr>
        <w:rFonts w:hint="default"/>
      </w:rPr>
    </w:lvl>
    <w:lvl w:ilvl="2">
      <w:start w:val="1"/>
      <w:numFmt w:val="decimal"/>
      <w:lvlText w:val="(%3)"/>
      <w:lvlJc w:val="left"/>
      <w:pPr>
        <w:tabs>
          <w:tab w:val="num" w:pos="624"/>
        </w:tabs>
        <w:ind w:left="0" w:firstLine="0"/>
      </w:pPr>
      <w:rPr>
        <w:rFonts w:hint="default"/>
      </w:rPr>
    </w:lvl>
    <w:lvl w:ilvl="3">
      <w:start w:val="1"/>
      <w:numFmt w:val="hebrew1"/>
      <w:lvlText w:val="(%4)"/>
      <w:lvlJc w:val="left"/>
      <w:pPr>
        <w:tabs>
          <w:tab w:val="num" w:pos="624"/>
        </w:tabs>
        <w:ind w:left="0" w:firstLine="0"/>
      </w:pPr>
      <w:rPr>
        <w:rFonts w:hint="default"/>
      </w:rPr>
    </w:lvl>
    <w:lvl w:ilvl="4">
      <w:start w:val="1"/>
      <w:numFmt w:val="decimal"/>
      <w:lvlText w:val="(%5)"/>
      <w:lvlJc w:val="left"/>
      <w:pPr>
        <w:tabs>
          <w:tab w:val="num" w:pos="624"/>
        </w:tabs>
        <w:ind w:left="0" w:firstLine="0"/>
      </w:pPr>
      <w:rPr>
        <w:rFonts w:hint="default"/>
      </w:rPr>
    </w:lvl>
    <w:lvl w:ilvl="5">
      <w:start w:val="1"/>
      <w:numFmt w:val="hebrew1"/>
      <w:lvlText w:val="(%6)"/>
      <w:lvlJc w:val="left"/>
      <w:pPr>
        <w:tabs>
          <w:tab w:val="num" w:pos="0"/>
        </w:tabs>
        <w:ind w:left="0" w:firstLine="0"/>
      </w:pPr>
      <w:rPr>
        <w:rFonts w:hint="default"/>
      </w:rPr>
    </w:lvl>
    <w:lvl w:ilvl="6">
      <w:start w:val="1"/>
      <w:numFmt w:val="decimal"/>
      <w:lvlRestart w:val="0"/>
      <w:lvlText w:val="(%7)"/>
      <w:lvlJc w:val="left"/>
      <w:pPr>
        <w:tabs>
          <w:tab w:val="num" w:pos="0"/>
        </w:tabs>
        <w:ind w:left="0" w:firstLine="0"/>
      </w:pPr>
      <w:rPr>
        <w:rFonts w:hint="default"/>
      </w:rPr>
    </w:lvl>
    <w:lvl w:ilvl="7">
      <w:start w:val="1"/>
      <w:numFmt w:val="bullet"/>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1BB10A6E"/>
    <w:multiLevelType w:val="hybridMultilevel"/>
    <w:tmpl w:val="F3EA0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165B3D"/>
    <w:multiLevelType w:val="hybridMultilevel"/>
    <w:tmpl w:val="878C9344"/>
    <w:lvl w:ilvl="0" w:tplc="C87E2F10">
      <w:start w:val="1"/>
      <w:numFmt w:val="decimal"/>
      <w:lvlRestart w:val="0"/>
      <w:lvlText w:val="(%1)"/>
      <w:lvlJc w:val="left"/>
      <w:pPr>
        <w:tabs>
          <w:tab w:val="num" w:pos="624"/>
        </w:tabs>
        <w:ind w:left="0" w:firstLine="0"/>
      </w:pPr>
    </w:lvl>
    <w:lvl w:ilvl="1" w:tplc="FB023AA6">
      <w:start w:val="1"/>
      <w:numFmt w:val="hebrew1"/>
      <w:lvlRestart w:val="0"/>
      <w:lvlText w:val="(%2)"/>
      <w:lvlJc w:val="left"/>
      <w:pPr>
        <w:tabs>
          <w:tab w:val="num" w:pos="1704"/>
        </w:tabs>
        <w:ind w:left="1080" w:firstLine="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983E4B"/>
    <w:multiLevelType w:val="hybridMultilevel"/>
    <w:tmpl w:val="0EFC5C1A"/>
    <w:lvl w:ilvl="0" w:tplc="FB023AA6">
      <w:start w:val="1"/>
      <w:numFmt w:val="hebrew1"/>
      <w:lvlRestart w:val="0"/>
      <w:lvlText w:val="(%1)"/>
      <w:lvlJc w:val="left"/>
      <w:pPr>
        <w:tabs>
          <w:tab w:val="num" w:pos="624"/>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6872FD"/>
    <w:multiLevelType w:val="hybridMultilevel"/>
    <w:tmpl w:val="5184A028"/>
    <w:lvl w:ilvl="0" w:tplc="FB023AA6">
      <w:start w:val="1"/>
      <w:numFmt w:val="hebrew1"/>
      <w:lvlRestart w:val="0"/>
      <w:lvlText w:val="(%1)"/>
      <w:lvlJc w:val="left"/>
      <w:pPr>
        <w:tabs>
          <w:tab w:val="num" w:pos="624"/>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382515"/>
    <w:multiLevelType w:val="hybridMultilevel"/>
    <w:tmpl w:val="51E2AAE2"/>
    <w:lvl w:ilvl="0" w:tplc="1BD89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8034F"/>
    <w:multiLevelType w:val="hybridMultilevel"/>
    <w:tmpl w:val="51744D2C"/>
    <w:lvl w:ilvl="0" w:tplc="FB023AA6">
      <w:start w:val="1"/>
      <w:numFmt w:val="hebrew1"/>
      <w:lvlRestart w:val="0"/>
      <w:lvlText w:val="(%1)"/>
      <w:lvlJc w:val="left"/>
      <w:pPr>
        <w:tabs>
          <w:tab w:val="num" w:pos="624"/>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F445B3"/>
    <w:multiLevelType w:val="hybridMultilevel"/>
    <w:tmpl w:val="976C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84D6B"/>
    <w:multiLevelType w:val="hybridMultilevel"/>
    <w:tmpl w:val="46744BA2"/>
    <w:lvl w:ilvl="0" w:tplc="12A22538">
      <w:start w:val="1"/>
      <w:numFmt w:val="hebrew1"/>
      <w:lvlText w:val="(%1)"/>
      <w:lvlJc w:val="left"/>
      <w:pPr>
        <w:ind w:left="20" w:hanging="36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16" w15:restartNumberingAfterBreak="0">
    <w:nsid w:val="4A17167C"/>
    <w:multiLevelType w:val="hybridMultilevel"/>
    <w:tmpl w:val="01CA0352"/>
    <w:lvl w:ilvl="0" w:tplc="AB3E0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E0982"/>
    <w:multiLevelType w:val="hybridMultilevel"/>
    <w:tmpl w:val="FAB0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37312"/>
    <w:multiLevelType w:val="hybridMultilevel"/>
    <w:tmpl w:val="B614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95851"/>
    <w:multiLevelType w:val="hybridMultilevel"/>
    <w:tmpl w:val="4992EC42"/>
    <w:lvl w:ilvl="0" w:tplc="3990D3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BA5364"/>
    <w:multiLevelType w:val="hybridMultilevel"/>
    <w:tmpl w:val="96FA748E"/>
    <w:lvl w:ilvl="0" w:tplc="FB023AA6">
      <w:start w:val="1"/>
      <w:numFmt w:val="hebrew1"/>
      <w:lvlRestart w:val="0"/>
      <w:lvlText w:val="(%1)"/>
      <w:lvlJc w:val="left"/>
      <w:pPr>
        <w:tabs>
          <w:tab w:val="num" w:pos="624"/>
        </w:tabs>
        <w:ind w:left="0" w:firstLine="0"/>
      </w:pPr>
    </w:lvl>
    <w:lvl w:ilvl="1" w:tplc="C87E2F10">
      <w:start w:val="1"/>
      <w:numFmt w:val="decimal"/>
      <w:lvlRestart w:val="0"/>
      <w:lvlText w:val="(%2)"/>
      <w:lvlJc w:val="left"/>
      <w:pPr>
        <w:tabs>
          <w:tab w:val="num" w:pos="1704"/>
        </w:tabs>
        <w:ind w:left="1080" w:firstLine="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2634EA"/>
    <w:multiLevelType w:val="hybridMultilevel"/>
    <w:tmpl w:val="A2AAFA72"/>
    <w:lvl w:ilvl="0" w:tplc="778490DE">
      <w:start w:val="1"/>
      <w:numFmt w:val="decimal"/>
      <w:lvlText w:val="(%1)"/>
      <w:lvlJc w:val="left"/>
      <w:pPr>
        <w:ind w:left="720" w:hanging="360"/>
      </w:pPr>
      <w:rPr>
        <w:rFonts w:ascii="Calibri" w:eastAsia="Calibri" w:hAnsi="Calibr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9627E"/>
    <w:multiLevelType w:val="hybridMultilevel"/>
    <w:tmpl w:val="AF223C74"/>
    <w:lvl w:ilvl="0" w:tplc="FB023AA6">
      <w:start w:val="1"/>
      <w:numFmt w:val="hebrew1"/>
      <w:lvlRestart w:val="0"/>
      <w:lvlText w:val="(%1)"/>
      <w:lvlJc w:val="left"/>
      <w:pPr>
        <w:tabs>
          <w:tab w:val="num" w:pos="624"/>
        </w:tabs>
        <w:ind w:left="0" w:firstLine="0"/>
      </w:pPr>
    </w:lvl>
    <w:lvl w:ilvl="1" w:tplc="C87E2F10">
      <w:start w:val="1"/>
      <w:numFmt w:val="decimal"/>
      <w:lvlRestart w:val="0"/>
      <w:lvlText w:val="(%2)"/>
      <w:lvlJc w:val="left"/>
      <w:pPr>
        <w:tabs>
          <w:tab w:val="num" w:pos="1704"/>
        </w:tabs>
        <w:ind w:left="1080" w:firstLine="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994381"/>
    <w:multiLevelType w:val="hybridMultilevel"/>
    <w:tmpl w:val="FF02BB26"/>
    <w:lvl w:ilvl="0" w:tplc="D2AEF24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33271F"/>
    <w:multiLevelType w:val="hybridMultilevel"/>
    <w:tmpl w:val="0EFC5C1A"/>
    <w:lvl w:ilvl="0" w:tplc="FB023AA6">
      <w:start w:val="1"/>
      <w:numFmt w:val="hebrew1"/>
      <w:lvlRestart w:val="0"/>
      <w:lvlText w:val="(%1)"/>
      <w:lvlJc w:val="left"/>
      <w:pPr>
        <w:tabs>
          <w:tab w:val="num" w:pos="624"/>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3"/>
  </w:num>
  <w:num w:numId="4">
    <w:abstractNumId w:val="0"/>
  </w:num>
  <w:num w:numId="5">
    <w:abstractNumId w:val="8"/>
  </w:num>
  <w:num w:numId="6">
    <w:abstractNumId w:val="25"/>
  </w:num>
  <w:num w:numId="7">
    <w:abstractNumId w:val="18"/>
  </w:num>
  <w:num w:numId="8">
    <w:abstractNumId w:val="17"/>
  </w:num>
  <w:num w:numId="9">
    <w:abstractNumId w:val="14"/>
  </w:num>
  <w:num w:numId="10">
    <w:abstractNumId w:val="16"/>
  </w:num>
  <w:num w:numId="11">
    <w:abstractNumId w:val="2"/>
  </w:num>
  <w:num w:numId="12">
    <w:abstractNumId w:val="24"/>
  </w:num>
  <w:num w:numId="13">
    <w:abstractNumId w:val="5"/>
  </w:num>
  <w:num w:numId="14">
    <w:abstractNumId w:val="9"/>
  </w:num>
  <w:num w:numId="15">
    <w:abstractNumId w:val="20"/>
  </w:num>
  <w:num w:numId="16">
    <w:abstractNumId w:val="26"/>
  </w:num>
  <w:num w:numId="17">
    <w:abstractNumId w:val="10"/>
  </w:num>
  <w:num w:numId="18">
    <w:abstractNumId w:val="11"/>
  </w:num>
  <w:num w:numId="19">
    <w:abstractNumId w:val="13"/>
  </w:num>
  <w:num w:numId="20">
    <w:abstractNumId w:val="22"/>
  </w:num>
  <w:num w:numId="21">
    <w:abstractNumId w:val="3"/>
  </w:num>
  <w:num w:numId="22">
    <w:abstractNumId w:val="12"/>
  </w:num>
  <w:num w:numId="23">
    <w:abstractNumId w:val="4"/>
  </w:num>
  <w:num w:numId="24">
    <w:abstractNumId w:val="15"/>
  </w:num>
  <w:num w:numId="25">
    <w:abstractNumId w:val="7"/>
  </w:num>
  <w:num w:numId="26">
    <w:abstractNumId w:val="21"/>
  </w:num>
  <w:num w:numId="2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נועה ברודסקי לוי">
    <w15:presenceInfo w15:providerId="AD" w15:userId="S-1-5-21-390607825-919564285-270368766-12946"/>
  </w15:person>
  <w15:person w15:author="Levy">
    <w15:presenceInfo w15:providerId="None" w15:userId="Lev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1C3"/>
    <w:rsid w:val="00253665"/>
    <w:rsid w:val="002B25AF"/>
    <w:rsid w:val="003D4FB7"/>
    <w:rsid w:val="00412AA1"/>
    <w:rsid w:val="00413E41"/>
    <w:rsid w:val="004E78EE"/>
    <w:rsid w:val="0056087D"/>
    <w:rsid w:val="00607615"/>
    <w:rsid w:val="006361C3"/>
    <w:rsid w:val="00706574"/>
    <w:rsid w:val="00707C49"/>
    <w:rsid w:val="00765F70"/>
    <w:rsid w:val="007A150E"/>
    <w:rsid w:val="008A617A"/>
    <w:rsid w:val="008B09C7"/>
    <w:rsid w:val="00914783"/>
    <w:rsid w:val="00977A4D"/>
    <w:rsid w:val="009D5D5A"/>
    <w:rsid w:val="009E04F7"/>
    <w:rsid w:val="009F00F2"/>
    <w:rsid w:val="00A75251"/>
    <w:rsid w:val="00B024A1"/>
    <w:rsid w:val="00B64A30"/>
    <w:rsid w:val="00D74851"/>
    <w:rsid w:val="00E07634"/>
    <w:rsid w:val="00E83DA9"/>
    <w:rsid w:val="00EA5624"/>
    <w:rsid w:val="00EF0D84"/>
    <w:rsid w:val="00FB4073"/>
    <w:rsid w:val="00FD3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7AB6"/>
  <w15:chartTrackingRefBased/>
  <w15:docId w15:val="{96E46F9D-1404-4964-8FD5-0B0E49C5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1C3"/>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1">
    <w:name w:val="heading 1"/>
    <w:basedOn w:val="a"/>
    <w:next w:val="a"/>
    <w:link w:val="10"/>
    <w:qFormat/>
    <w:rsid w:val="006361C3"/>
    <w:pPr>
      <w:keepNext/>
      <w:jc w:val="center"/>
      <w:outlineLvl w:val="0"/>
    </w:pPr>
    <w:rPr>
      <w:rFonts w:cs="David"/>
      <w:b/>
      <w:bCs/>
      <w:sz w:val="28"/>
      <w:szCs w:val="28"/>
      <w:u w:val="single"/>
    </w:rPr>
  </w:style>
  <w:style w:type="paragraph" w:styleId="2">
    <w:name w:val="heading 2"/>
    <w:basedOn w:val="a"/>
    <w:next w:val="a"/>
    <w:link w:val="20"/>
    <w:qFormat/>
    <w:rsid w:val="006361C3"/>
    <w:pPr>
      <w:keepNext/>
      <w:jc w:val="center"/>
      <w:outlineLvl w:val="1"/>
    </w:pPr>
    <w:rPr>
      <w:rFonts w:cs="David"/>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6361C3"/>
    <w:rPr>
      <w:rFonts w:ascii="Hadasa Roso SL" w:eastAsia="MS Mincho" w:hAnsi="Hadasa Roso SL" w:cs="David"/>
      <w:b/>
      <w:bCs/>
      <w:color w:val="000000"/>
      <w:spacing w:val="1"/>
      <w:sz w:val="28"/>
      <w:szCs w:val="28"/>
      <w:u w:val="single"/>
      <w:lang w:eastAsia="ja-JP"/>
    </w:rPr>
  </w:style>
  <w:style w:type="character" w:customStyle="1" w:styleId="20">
    <w:name w:val="כותרת 2 תו"/>
    <w:basedOn w:val="a0"/>
    <w:link w:val="2"/>
    <w:rsid w:val="006361C3"/>
    <w:rPr>
      <w:rFonts w:ascii="Hadasa Roso SL" w:eastAsia="MS Mincho" w:hAnsi="Hadasa Roso SL" w:cs="David"/>
      <w:b/>
      <w:bCs/>
      <w:color w:val="000000"/>
      <w:spacing w:val="1"/>
      <w:sz w:val="26"/>
      <w:szCs w:val="26"/>
      <w:lang w:eastAsia="ja-JP"/>
    </w:rPr>
  </w:style>
  <w:style w:type="paragraph" w:customStyle="1" w:styleId="HeadHatzaotHok">
    <w:name w:val="Head HatzaotHok"/>
    <w:basedOn w:val="a"/>
    <w:rsid w:val="006361C3"/>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rsid w:val="006361C3"/>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styleId="a3">
    <w:name w:val="header"/>
    <w:basedOn w:val="a"/>
    <w:link w:val="a4"/>
    <w:rsid w:val="006361C3"/>
    <w:pPr>
      <w:tabs>
        <w:tab w:val="center" w:pos="4153"/>
        <w:tab w:val="right" w:pos="8306"/>
      </w:tabs>
    </w:pPr>
  </w:style>
  <w:style w:type="character" w:customStyle="1" w:styleId="a4">
    <w:name w:val="כותרת עליונה תו"/>
    <w:basedOn w:val="a0"/>
    <w:link w:val="a3"/>
    <w:rsid w:val="006361C3"/>
    <w:rPr>
      <w:rFonts w:ascii="Hadasa Roso SL" w:eastAsia="MS Mincho" w:hAnsi="Hadasa Roso SL" w:cs="Hadasa Roso SL"/>
      <w:color w:val="000000"/>
      <w:spacing w:val="1"/>
      <w:sz w:val="17"/>
      <w:szCs w:val="17"/>
      <w:lang w:eastAsia="ja-JP"/>
    </w:rPr>
  </w:style>
  <w:style w:type="character" w:styleId="a5">
    <w:name w:val="page number"/>
    <w:basedOn w:val="a0"/>
    <w:rsid w:val="006361C3"/>
  </w:style>
  <w:style w:type="paragraph" w:customStyle="1" w:styleId="TableText">
    <w:name w:val="Table Text"/>
    <w:basedOn w:val="a"/>
    <w:rsid w:val="006361C3"/>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rsid w:val="006361C3"/>
    <w:pPr>
      <w:ind w:right="0"/>
      <w:jc w:val="both"/>
    </w:pPr>
  </w:style>
  <w:style w:type="paragraph" w:customStyle="1" w:styleId="TableHead">
    <w:name w:val="Table Head"/>
    <w:basedOn w:val="TableText"/>
    <w:rsid w:val="006361C3"/>
    <w:pPr>
      <w:ind w:right="0"/>
      <w:jc w:val="center"/>
    </w:pPr>
    <w:rPr>
      <w:b/>
      <w:bCs/>
    </w:rPr>
  </w:style>
  <w:style w:type="paragraph" w:customStyle="1" w:styleId="TableSideHeading">
    <w:name w:val="Table SideHeading"/>
    <w:basedOn w:val="TableText"/>
    <w:rsid w:val="006361C3"/>
  </w:style>
  <w:style w:type="paragraph" w:customStyle="1" w:styleId="Noparagraphstyle">
    <w:name w:val="[No paragraph style]"/>
    <w:rsid w:val="006361C3"/>
    <w:pPr>
      <w:widowControl w:val="0"/>
      <w:autoSpaceDE w:val="0"/>
      <w:autoSpaceDN w:val="0"/>
      <w:bidi/>
      <w:adjustRightInd w:val="0"/>
      <w:snapToGrid w:val="0"/>
      <w:spacing w:after="0" w:line="360" w:lineRule="auto"/>
      <w:textAlignment w:val="center"/>
    </w:pPr>
    <w:rPr>
      <w:rFonts w:ascii="Arial" w:eastAsia="Arial Unicode MS" w:hAnsi="Arial" w:cs="David"/>
      <w:snapToGrid w:val="0"/>
      <w:color w:val="000000"/>
      <w:sz w:val="20"/>
      <w:szCs w:val="26"/>
      <w:lang w:eastAsia="ja-JP"/>
    </w:rPr>
  </w:style>
  <w:style w:type="paragraph" w:customStyle="1" w:styleId="Textpetek">
    <w:name w:val="סגנון Text petek"/>
    <w:basedOn w:val="a"/>
    <w:rsid w:val="006361C3"/>
    <w:pPr>
      <w:spacing w:line="360" w:lineRule="auto"/>
      <w:ind w:left="567" w:right="567" w:firstLine="567"/>
    </w:pPr>
    <w:rPr>
      <w:rFonts w:eastAsia="Times New Roman" w:cs="David"/>
      <w:sz w:val="26"/>
      <w:szCs w:val="26"/>
    </w:rPr>
  </w:style>
  <w:style w:type="paragraph" w:styleId="a6">
    <w:name w:val="footer"/>
    <w:basedOn w:val="a"/>
    <w:link w:val="a7"/>
    <w:uiPriority w:val="99"/>
    <w:rsid w:val="006361C3"/>
    <w:pPr>
      <w:tabs>
        <w:tab w:val="center" w:pos="4153"/>
        <w:tab w:val="right" w:pos="8306"/>
      </w:tabs>
    </w:pPr>
  </w:style>
  <w:style w:type="character" w:customStyle="1" w:styleId="a7">
    <w:name w:val="כותרת תחתונה תו"/>
    <w:basedOn w:val="a0"/>
    <w:link w:val="a6"/>
    <w:uiPriority w:val="99"/>
    <w:rsid w:val="006361C3"/>
    <w:rPr>
      <w:rFonts w:ascii="Hadasa Roso SL" w:eastAsia="MS Mincho" w:hAnsi="Hadasa Roso SL" w:cs="Hadasa Roso SL"/>
      <w:color w:val="000000"/>
      <w:spacing w:val="1"/>
      <w:sz w:val="17"/>
      <w:szCs w:val="17"/>
      <w:lang w:eastAsia="ja-JP"/>
    </w:rPr>
  </w:style>
  <w:style w:type="paragraph" w:customStyle="1" w:styleId="TableInnerSideHeading">
    <w:name w:val="Table InnerSideHeading"/>
    <w:basedOn w:val="TableSideHeading"/>
    <w:rsid w:val="006361C3"/>
  </w:style>
  <w:style w:type="character" w:styleId="a8">
    <w:name w:val="Placeholder Text"/>
    <w:basedOn w:val="a0"/>
    <w:uiPriority w:val="99"/>
    <w:semiHidden/>
    <w:rsid w:val="006361C3"/>
    <w:rPr>
      <w:color w:val="808080"/>
    </w:rPr>
  </w:style>
  <w:style w:type="character" w:customStyle="1" w:styleId="11">
    <w:name w:val="סגנון1"/>
    <w:basedOn w:val="a0"/>
    <w:rsid w:val="006361C3"/>
    <w:rPr>
      <w:bCs/>
    </w:rPr>
  </w:style>
  <w:style w:type="paragraph" w:styleId="a9">
    <w:name w:val="Balloon Text"/>
    <w:basedOn w:val="a"/>
    <w:link w:val="aa"/>
    <w:rsid w:val="006361C3"/>
    <w:pPr>
      <w:spacing w:before="0" w:line="240" w:lineRule="auto"/>
    </w:pPr>
    <w:rPr>
      <w:rFonts w:ascii="Tahoma" w:hAnsi="Tahoma" w:cs="Tahoma"/>
      <w:sz w:val="16"/>
      <w:szCs w:val="16"/>
    </w:rPr>
  </w:style>
  <w:style w:type="character" w:customStyle="1" w:styleId="aa">
    <w:name w:val="טקסט בלונים תו"/>
    <w:basedOn w:val="a0"/>
    <w:link w:val="a9"/>
    <w:rsid w:val="006361C3"/>
    <w:rPr>
      <w:rFonts w:ascii="Tahoma" w:eastAsia="MS Mincho" w:hAnsi="Tahoma" w:cs="Tahoma"/>
      <w:color w:val="000000"/>
      <w:spacing w:val="1"/>
      <w:sz w:val="16"/>
      <w:szCs w:val="16"/>
      <w:lang w:eastAsia="ja-JP"/>
    </w:rPr>
  </w:style>
  <w:style w:type="character" w:styleId="ab">
    <w:name w:val="annotation reference"/>
    <w:uiPriority w:val="99"/>
    <w:rsid w:val="006361C3"/>
    <w:rPr>
      <w:sz w:val="16"/>
      <w:szCs w:val="16"/>
    </w:rPr>
  </w:style>
  <w:style w:type="paragraph" w:styleId="ac">
    <w:name w:val="annotation text"/>
    <w:basedOn w:val="a"/>
    <w:link w:val="ad"/>
    <w:uiPriority w:val="99"/>
    <w:rsid w:val="006361C3"/>
    <w:rPr>
      <w:sz w:val="20"/>
      <w:szCs w:val="20"/>
    </w:rPr>
  </w:style>
  <w:style w:type="character" w:customStyle="1" w:styleId="ad">
    <w:name w:val="טקסט הערה תו"/>
    <w:basedOn w:val="a0"/>
    <w:link w:val="ac"/>
    <w:uiPriority w:val="99"/>
    <w:rsid w:val="006361C3"/>
    <w:rPr>
      <w:rFonts w:ascii="Hadasa Roso SL" w:eastAsia="MS Mincho" w:hAnsi="Hadasa Roso SL" w:cs="Hadasa Roso SL"/>
      <w:color w:val="000000"/>
      <w:spacing w:val="1"/>
      <w:sz w:val="20"/>
      <w:szCs w:val="20"/>
      <w:lang w:eastAsia="ja-JP"/>
    </w:rPr>
  </w:style>
  <w:style w:type="paragraph" w:customStyle="1" w:styleId="Cover1-Reshumot">
    <w:name w:val="Cover 1-Reshumot"/>
    <w:basedOn w:val="a"/>
    <w:link w:val="Cover1-Reshumot0"/>
    <w:rsid w:val="006361C3"/>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6361C3"/>
    <w:rPr>
      <w:sz w:val="36"/>
      <w:szCs w:val="52"/>
    </w:rPr>
  </w:style>
  <w:style w:type="paragraph" w:customStyle="1" w:styleId="Cover3-Haknesset">
    <w:name w:val="Cover 3-Haknesset"/>
    <w:basedOn w:val="Cover1-Reshumot"/>
    <w:rsid w:val="006361C3"/>
    <w:rPr>
      <w:b/>
      <w:bCs/>
      <w:spacing w:val="60"/>
    </w:rPr>
  </w:style>
  <w:style w:type="paragraph" w:customStyle="1" w:styleId="Cover4-Date">
    <w:name w:val="Cover 4-Date"/>
    <w:basedOn w:val="a"/>
    <w:rsid w:val="006361C3"/>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character" w:styleId="ae">
    <w:name w:val="endnote reference"/>
    <w:basedOn w:val="a0"/>
    <w:rsid w:val="006361C3"/>
    <w:rPr>
      <w:vertAlign w:val="superscript"/>
    </w:rPr>
  </w:style>
  <w:style w:type="paragraph" w:customStyle="1" w:styleId="Ragil">
    <w:name w:val="Ragil"/>
    <w:basedOn w:val="a"/>
    <w:rsid w:val="006361C3"/>
    <w:pPr>
      <w:snapToGrid w:val="0"/>
      <w:spacing w:before="0" w:line="360" w:lineRule="auto"/>
      <w:jc w:val="left"/>
    </w:pPr>
    <w:rPr>
      <w:rFonts w:ascii="Arial" w:eastAsia="Arial Unicode MS" w:hAnsi="Arial" w:cs="David"/>
      <w:snapToGrid w:val="0"/>
      <w:spacing w:val="0"/>
      <w:sz w:val="20"/>
      <w:szCs w:val="26"/>
    </w:rPr>
  </w:style>
  <w:style w:type="paragraph" w:styleId="af">
    <w:name w:val="endnote text"/>
    <w:basedOn w:val="a"/>
    <w:link w:val="af0"/>
    <w:rsid w:val="006361C3"/>
    <w:pPr>
      <w:ind w:left="227" w:hanging="227"/>
    </w:pPr>
    <w:rPr>
      <w:sz w:val="14"/>
      <w:szCs w:val="22"/>
    </w:rPr>
  </w:style>
  <w:style w:type="character" w:customStyle="1" w:styleId="af0">
    <w:name w:val="טקסט הערת סיום תו"/>
    <w:basedOn w:val="a0"/>
    <w:link w:val="af"/>
    <w:rsid w:val="006361C3"/>
    <w:rPr>
      <w:rFonts w:ascii="Hadasa Roso SL" w:eastAsia="MS Mincho" w:hAnsi="Hadasa Roso SL" w:cs="Hadasa Roso SL"/>
      <w:color w:val="000000"/>
      <w:spacing w:val="1"/>
      <w:sz w:val="14"/>
      <w:lang w:eastAsia="ja-JP"/>
    </w:rPr>
  </w:style>
  <w:style w:type="character" w:styleId="af1">
    <w:name w:val="footnote reference"/>
    <w:aliases w:val="Footnote Reference"/>
    <w:basedOn w:val="a0"/>
    <w:rsid w:val="006361C3"/>
    <w:rPr>
      <w:vertAlign w:val="superscript"/>
    </w:rPr>
  </w:style>
  <w:style w:type="paragraph" w:styleId="af2">
    <w:name w:val="footnote text"/>
    <w:basedOn w:val="a"/>
    <w:link w:val="af3"/>
    <w:autoRedefine/>
    <w:rsid w:val="006361C3"/>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f3">
    <w:name w:val="טקסט הערת שוליים תו"/>
    <w:basedOn w:val="a0"/>
    <w:link w:val="af2"/>
    <w:rsid w:val="006361C3"/>
    <w:rPr>
      <w:rFonts w:ascii="Arial" w:eastAsia="Arial Unicode MS" w:hAnsi="Arial" w:cs="David"/>
      <w:snapToGrid w:val="0"/>
      <w:color w:val="000000"/>
      <w:sz w:val="14"/>
      <w:szCs w:val="20"/>
      <w:lang w:eastAsia="ja-JP"/>
    </w:rPr>
  </w:style>
  <w:style w:type="paragraph" w:customStyle="1" w:styleId="HeadDivreiHesber">
    <w:name w:val="Head DivreiHesber"/>
    <w:basedOn w:val="a"/>
    <w:link w:val="HeadDivreiHesber0"/>
    <w:rsid w:val="006361C3"/>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4Futer">
    <w:name w:val="Head HatzaotHok4Futer"/>
    <w:basedOn w:val="HeadHatzaotHok"/>
    <w:rsid w:val="006361C3"/>
    <w:pPr>
      <w:spacing w:before="120" w:after="120"/>
    </w:pPr>
    <w:rPr>
      <w:color w:val="FF0000"/>
      <w:w w:val="80"/>
    </w:rPr>
  </w:style>
  <w:style w:type="paragraph" w:customStyle="1" w:styleId="Hesber">
    <w:name w:val="Hesber"/>
    <w:basedOn w:val="a"/>
    <w:uiPriority w:val="99"/>
    <w:rsid w:val="006361C3"/>
    <w:pPr>
      <w:snapToGrid w:val="0"/>
      <w:spacing w:before="0" w:line="360" w:lineRule="auto"/>
    </w:pPr>
    <w:rPr>
      <w:rFonts w:ascii="Arial" w:eastAsia="Arial Unicode MS" w:hAnsi="Arial" w:cs="David"/>
      <w:snapToGrid w:val="0"/>
      <w:spacing w:val="0"/>
      <w:sz w:val="20"/>
      <w:szCs w:val="26"/>
    </w:rPr>
  </w:style>
  <w:style w:type="paragraph" w:customStyle="1" w:styleId="Hesber1st">
    <w:name w:val="Hesber 1st"/>
    <w:basedOn w:val="Hesber"/>
    <w:uiPriority w:val="99"/>
    <w:rsid w:val="006361C3"/>
    <w:pPr>
      <w:tabs>
        <w:tab w:val="left" w:pos="680"/>
        <w:tab w:val="left" w:pos="1020"/>
      </w:tabs>
      <w:ind w:firstLine="0"/>
    </w:pPr>
  </w:style>
  <w:style w:type="paragraph" w:customStyle="1" w:styleId="HesberHeading">
    <w:name w:val="Hesber Heading"/>
    <w:basedOn w:val="Hesber"/>
    <w:rsid w:val="006361C3"/>
    <w:pPr>
      <w:tabs>
        <w:tab w:val="left" w:pos="624"/>
        <w:tab w:val="left" w:pos="1247"/>
      </w:tabs>
      <w:ind w:firstLine="0"/>
    </w:pPr>
    <w:rPr>
      <w:b/>
      <w:bCs/>
    </w:rPr>
  </w:style>
  <w:style w:type="paragraph" w:customStyle="1" w:styleId="HesberWriters">
    <w:name w:val="Hesber Writers"/>
    <w:basedOn w:val="Hesber"/>
    <w:rsid w:val="006361C3"/>
    <w:pPr>
      <w:spacing w:before="120" w:after="6000"/>
      <w:ind w:left="1418" w:firstLine="0"/>
      <w:jc w:val="right"/>
    </w:pPr>
    <w:rPr>
      <w:b/>
      <w:bCs/>
    </w:rPr>
  </w:style>
  <w:style w:type="character" w:styleId="Hyperlink">
    <w:name w:val="Hyperlink"/>
    <w:rsid w:val="006361C3"/>
    <w:rPr>
      <w:color w:val="0000FF"/>
      <w:u w:val="single"/>
    </w:rPr>
  </w:style>
  <w:style w:type="paragraph" w:customStyle="1" w:styleId="TableBlockOutdent">
    <w:name w:val="Table BlockOutdent"/>
    <w:basedOn w:val="TableBlock"/>
    <w:rsid w:val="006361C3"/>
    <w:pPr>
      <w:ind w:left="624" w:hanging="624"/>
    </w:pPr>
  </w:style>
  <w:style w:type="table" w:styleId="af4">
    <w:name w:val="Table Grid"/>
    <w:basedOn w:val="a1"/>
    <w:rsid w:val="006361C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2"/>
    <w:basedOn w:val="TableText"/>
    <w:rsid w:val="006361C3"/>
  </w:style>
  <w:style w:type="paragraph" w:styleId="af5">
    <w:name w:val="Title"/>
    <w:basedOn w:val="a"/>
    <w:link w:val="af6"/>
    <w:qFormat/>
    <w:rsid w:val="006361C3"/>
    <w:pPr>
      <w:jc w:val="center"/>
    </w:pPr>
    <w:rPr>
      <w:rFonts w:cs="David"/>
      <w:b/>
      <w:bCs/>
      <w:sz w:val="28"/>
      <w:szCs w:val="28"/>
      <w:u w:val="single"/>
    </w:rPr>
  </w:style>
  <w:style w:type="character" w:customStyle="1" w:styleId="af6">
    <w:name w:val="כותרת טקסט תו"/>
    <w:basedOn w:val="a0"/>
    <w:link w:val="af5"/>
    <w:rsid w:val="006361C3"/>
    <w:rPr>
      <w:rFonts w:ascii="Hadasa Roso SL" w:eastAsia="MS Mincho" w:hAnsi="Hadasa Roso SL" w:cs="David"/>
      <w:b/>
      <w:bCs/>
      <w:color w:val="000000"/>
      <w:spacing w:val="1"/>
      <w:sz w:val="28"/>
      <w:szCs w:val="28"/>
      <w:u w:val="single"/>
      <w:lang w:eastAsia="ja-JP"/>
    </w:rPr>
  </w:style>
  <w:style w:type="paragraph" w:customStyle="1" w:styleId="TOC">
    <w:name w:val="TOC"/>
    <w:basedOn w:val="a"/>
    <w:uiPriority w:val="99"/>
    <w:rsid w:val="006361C3"/>
    <w:pPr>
      <w:tabs>
        <w:tab w:val="left" w:leader="dot" w:pos="8789"/>
      </w:tabs>
      <w:snapToGrid w:val="0"/>
      <w:spacing w:before="120" w:line="360" w:lineRule="auto"/>
      <w:ind w:left="284" w:right="284"/>
    </w:pPr>
    <w:rPr>
      <w:rFonts w:ascii="Arial" w:eastAsia="Arial Unicode MS" w:hAnsi="Arial" w:cs="David"/>
      <w:snapToGrid w:val="0"/>
      <w:sz w:val="20"/>
      <w:szCs w:val="26"/>
    </w:rPr>
  </w:style>
  <w:style w:type="paragraph" w:customStyle="1" w:styleId="TOCpg">
    <w:name w:val="TOC pg"/>
    <w:basedOn w:val="TOC"/>
    <w:uiPriority w:val="99"/>
    <w:rsid w:val="006361C3"/>
    <w:pPr>
      <w:spacing w:after="120"/>
      <w:ind w:right="567"/>
      <w:jc w:val="right"/>
    </w:pPr>
  </w:style>
  <w:style w:type="character" w:customStyle="1" w:styleId="NoParagraphStyle0">
    <w:name w:val="[No Paragraph Style] תו"/>
    <w:link w:val="NoParagraphStyle1"/>
    <w:locked/>
    <w:rsid w:val="006361C3"/>
    <w:rPr>
      <w:rFonts w:ascii="WinSoft Pro" w:hAnsi="WinSoft Pro" w:cs="WinSoft Pro"/>
      <w:color w:val="000000"/>
      <w:sz w:val="24"/>
      <w:szCs w:val="24"/>
    </w:rPr>
  </w:style>
  <w:style w:type="paragraph" w:customStyle="1" w:styleId="NoParagraphStyle1">
    <w:name w:val="[No Paragraph Style]"/>
    <w:link w:val="NoParagraphStyle0"/>
    <w:rsid w:val="006361C3"/>
    <w:pPr>
      <w:widowControl w:val="0"/>
      <w:suppressAutoHyphens/>
      <w:autoSpaceDE w:val="0"/>
      <w:autoSpaceDN w:val="0"/>
      <w:bidi/>
      <w:adjustRightInd w:val="0"/>
      <w:spacing w:after="0" w:line="288" w:lineRule="auto"/>
    </w:pPr>
    <w:rPr>
      <w:rFonts w:ascii="WinSoft Pro" w:hAnsi="WinSoft Pro" w:cs="WinSoft Pro"/>
      <w:color w:val="000000"/>
      <w:sz w:val="24"/>
      <w:szCs w:val="24"/>
    </w:rPr>
  </w:style>
  <w:style w:type="character" w:customStyle="1" w:styleId="Cover1-Reshumot0">
    <w:name w:val="Cover 1-Reshumot תו"/>
    <w:link w:val="Cover1-Reshumot"/>
    <w:locked/>
    <w:rsid w:val="006361C3"/>
    <w:rPr>
      <w:rFonts w:ascii="Arial" w:eastAsia="Arial Unicode MS" w:hAnsi="Arial" w:cs="David"/>
      <w:snapToGrid w:val="0"/>
      <w:color w:val="000000"/>
      <w:sz w:val="20"/>
      <w:szCs w:val="26"/>
      <w:lang w:eastAsia="ja-JP"/>
    </w:rPr>
  </w:style>
  <w:style w:type="paragraph" w:customStyle="1" w:styleId="Table">
    <w:name w:val="Table"/>
    <w:basedOn w:val="NoParagraphStyle1"/>
    <w:uiPriority w:val="99"/>
    <w:rsid w:val="006361C3"/>
    <w:pPr>
      <w:spacing w:line="180" w:lineRule="atLeast"/>
      <w:jc w:val="both"/>
    </w:pPr>
    <w:rPr>
      <w:rFonts w:ascii="Hadasa Roso SL" w:hAnsi="Hadasa Roso SL" w:cs="Hadasa Roso SL"/>
      <w:sz w:val="18"/>
      <w:szCs w:val="18"/>
    </w:rPr>
  </w:style>
  <w:style w:type="character" w:customStyle="1" w:styleId="HeadDivreiHesber0">
    <w:name w:val="Head DivreiHesber תו"/>
    <w:link w:val="HeadDivreiHesber"/>
    <w:locked/>
    <w:rsid w:val="006361C3"/>
    <w:rPr>
      <w:rFonts w:ascii="Arial" w:eastAsia="Arial Unicode MS" w:hAnsi="Arial" w:cs="David"/>
      <w:b/>
      <w:snapToGrid w:val="0"/>
      <w:color w:val="000000"/>
      <w:spacing w:val="40"/>
      <w:sz w:val="20"/>
      <w:szCs w:val="26"/>
      <w:lang w:eastAsia="ja-JP"/>
    </w:rPr>
  </w:style>
  <w:style w:type="character" w:customStyle="1" w:styleId="Bold4Hesber1">
    <w:name w:val="Bold4Hesber1"/>
    <w:uiPriority w:val="99"/>
    <w:rsid w:val="006361C3"/>
    <w:rPr>
      <w:rFonts w:ascii="Hadasa Roso SL" w:hAnsi="Hadasa Roso SL" w:cs="Hadasa Roso SL" w:hint="default"/>
      <w:b/>
      <w:bCs/>
      <w:lang w:bidi="he-IL"/>
    </w:rPr>
  </w:style>
  <w:style w:type="paragraph" w:styleId="af7">
    <w:name w:val="List Paragraph"/>
    <w:basedOn w:val="a"/>
    <w:uiPriority w:val="34"/>
    <w:qFormat/>
    <w:rsid w:val="006361C3"/>
    <w:pPr>
      <w:widowControl/>
      <w:autoSpaceDE/>
      <w:autoSpaceDN/>
      <w:adjustRightInd/>
      <w:spacing w:before="0" w:after="200" w:line="276" w:lineRule="auto"/>
      <w:ind w:left="720" w:firstLine="0"/>
      <w:contextualSpacing/>
      <w:jc w:val="left"/>
      <w:textAlignment w:val="auto"/>
    </w:pPr>
    <w:rPr>
      <w:rFonts w:asciiTheme="minorHAnsi" w:eastAsiaTheme="minorHAnsi" w:hAnsiTheme="minorHAnsi" w:cstheme="minorBidi"/>
      <w:color w:val="auto"/>
      <w:spacing w:val="0"/>
      <w:sz w:val="22"/>
      <w:szCs w:val="22"/>
      <w:lang w:eastAsia="en-US"/>
    </w:rPr>
  </w:style>
  <w:style w:type="paragraph" w:customStyle="1" w:styleId="12">
    <w:name w:val="ציטוט1"/>
    <w:basedOn w:val="a"/>
    <w:next w:val="a"/>
    <w:rsid w:val="006361C3"/>
    <w:pPr>
      <w:ind w:left="1418" w:right="1418"/>
    </w:pPr>
    <w:rPr>
      <w:rFonts w:ascii="Tms Rmn" w:hAnsi="Tms Rmn"/>
    </w:rPr>
  </w:style>
  <w:style w:type="paragraph" w:customStyle="1" w:styleId="21">
    <w:name w:val="ציטוט2"/>
    <w:basedOn w:val="a"/>
    <w:next w:val="a"/>
    <w:rsid w:val="006361C3"/>
    <w:pPr>
      <w:ind w:left="1418" w:right="1418"/>
    </w:pPr>
    <w:rPr>
      <w:rFonts w:ascii="Tms Rmn" w:hAnsi="Tms Rmn"/>
    </w:rPr>
  </w:style>
  <w:style w:type="paragraph" w:customStyle="1" w:styleId="-2">
    <w:name w:val="ציטוט-2"/>
    <w:basedOn w:val="a"/>
    <w:link w:val="-20"/>
    <w:qFormat/>
    <w:rsid w:val="006361C3"/>
    <w:pPr>
      <w:widowControl/>
      <w:tabs>
        <w:tab w:val="left" w:pos="800"/>
      </w:tabs>
      <w:overflowPunct w:val="0"/>
      <w:spacing w:before="0" w:after="200" w:line="276" w:lineRule="auto"/>
      <w:ind w:left="1440" w:right="1800" w:firstLine="0"/>
      <w:textAlignment w:val="baseline"/>
    </w:pPr>
    <w:rPr>
      <w:rFonts w:ascii="Times New Roman" w:eastAsia="Times New Roman" w:hAnsi="Times New Roman" w:cs="Times New Roman"/>
      <w:b/>
      <w:bCs/>
      <w:color w:val="auto"/>
      <w:spacing w:val="10"/>
      <w:sz w:val="24"/>
      <w:szCs w:val="24"/>
      <w:lang w:eastAsia="en-US"/>
    </w:rPr>
  </w:style>
  <w:style w:type="character" w:customStyle="1" w:styleId="-20">
    <w:name w:val="ציטוט-2 תו"/>
    <w:link w:val="-2"/>
    <w:rsid w:val="006361C3"/>
    <w:rPr>
      <w:rFonts w:ascii="Times New Roman" w:eastAsia="Times New Roman" w:hAnsi="Times New Roman" w:cs="Times New Roman"/>
      <w:b/>
      <w:bCs/>
      <w:spacing w:val="10"/>
      <w:sz w:val="24"/>
      <w:szCs w:val="24"/>
    </w:rPr>
  </w:style>
  <w:style w:type="character" w:customStyle="1" w:styleId="default">
    <w:name w:val="default"/>
    <w:basedOn w:val="a0"/>
    <w:rsid w:val="006361C3"/>
    <w:rPr>
      <w:rFonts w:ascii="Times New Roman" w:hAnsi="Times New Roman" w:cs="Times New Roman"/>
      <w:sz w:val="26"/>
      <w:szCs w:val="26"/>
    </w:rPr>
  </w:style>
  <w:style w:type="paragraph" w:customStyle="1" w:styleId="P00">
    <w:name w:val="P00"/>
    <w:rsid w:val="006361C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styleId="af8">
    <w:name w:val="annotation subject"/>
    <w:basedOn w:val="ac"/>
    <w:next w:val="ac"/>
    <w:link w:val="af9"/>
    <w:uiPriority w:val="99"/>
    <w:semiHidden/>
    <w:unhideWhenUsed/>
    <w:rsid w:val="006361C3"/>
    <w:pPr>
      <w:spacing w:line="240" w:lineRule="auto"/>
    </w:pPr>
    <w:rPr>
      <w:b/>
      <w:bCs/>
    </w:rPr>
  </w:style>
  <w:style w:type="character" w:customStyle="1" w:styleId="af9">
    <w:name w:val="נושא הערה תו"/>
    <w:basedOn w:val="ad"/>
    <w:link w:val="af8"/>
    <w:uiPriority w:val="99"/>
    <w:semiHidden/>
    <w:rsid w:val="006361C3"/>
    <w:rPr>
      <w:rFonts w:ascii="Hadasa Roso SL" w:eastAsia="MS Mincho" w:hAnsi="Hadasa Roso SL" w:cs="Hadasa Roso SL"/>
      <w:b/>
      <w:bCs/>
      <w:color w:val="000000"/>
      <w:spacing w:val="1"/>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9445</Words>
  <Characters>47797</Characters>
  <Application>Microsoft Office Word</Application>
  <DocSecurity>4</DocSecurity>
  <Lines>3983</Lines>
  <Paragraphs>1122</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56120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נועה ברודסקי לוי</dc:creator>
  <cp:keywords/>
  <dc:description/>
  <cp:lastModifiedBy>חופית עלפי</cp:lastModifiedBy>
  <cp:revision>2</cp:revision>
  <dcterms:created xsi:type="dcterms:W3CDTF">2016-03-10T12:55:00Z</dcterms:created>
  <dcterms:modified xsi:type="dcterms:W3CDTF">2016-03-10T12:55:00Z</dcterms:modified>
</cp:coreProperties>
</file>